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4772E8E3" w14:textId="77777777" w:rsidTr="00933DD9">
        <w:tc>
          <w:tcPr>
            <w:tcW w:w="9242" w:type="dxa"/>
            <w:gridSpan w:val="2"/>
            <w:shd w:val="clear" w:color="auto" w:fill="auto"/>
          </w:tcPr>
          <w:p w14:paraId="223ADE67"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3966D6A8" w14:textId="77777777" w:rsidTr="00933DD9">
        <w:tc>
          <w:tcPr>
            <w:tcW w:w="1809" w:type="dxa"/>
            <w:shd w:val="clear" w:color="auto" w:fill="auto"/>
          </w:tcPr>
          <w:p w14:paraId="1E5D33A5" w14:textId="68C99C42" w:rsidR="00320095" w:rsidRPr="00933DD9" w:rsidRDefault="00A15B85" w:rsidP="000C1DDD">
            <w:pPr>
              <w:rPr>
                <w:rFonts w:ascii="Arial" w:hAnsi="Arial" w:cs="Arial"/>
                <w:sz w:val="24"/>
                <w:szCs w:val="24"/>
              </w:rPr>
            </w:pPr>
            <w:r>
              <w:rPr>
                <w:rFonts w:ascii="Arial" w:hAnsi="Arial" w:cs="Arial"/>
                <w:sz w:val="24"/>
                <w:szCs w:val="24"/>
              </w:rPr>
              <w:t>PCCG-</w:t>
            </w:r>
            <w:r w:rsidR="008437CC">
              <w:rPr>
                <w:rFonts w:ascii="Arial" w:hAnsi="Arial" w:cs="Arial"/>
                <w:sz w:val="24"/>
                <w:szCs w:val="24"/>
              </w:rPr>
              <w:t>202</w:t>
            </w:r>
            <w:r w:rsidR="00BA44C5">
              <w:rPr>
                <w:rFonts w:ascii="Arial" w:hAnsi="Arial" w:cs="Arial"/>
                <w:sz w:val="24"/>
                <w:szCs w:val="24"/>
              </w:rPr>
              <w:t>2-021</w:t>
            </w:r>
          </w:p>
        </w:tc>
        <w:tc>
          <w:tcPr>
            <w:tcW w:w="7433" w:type="dxa"/>
            <w:shd w:val="clear" w:color="auto" w:fill="auto"/>
          </w:tcPr>
          <w:p w14:paraId="7892F8FC" w14:textId="77777777" w:rsidR="00320095"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7E1EA273" w14:textId="77777777" w:rsidTr="00933DD9">
        <w:tc>
          <w:tcPr>
            <w:tcW w:w="1809" w:type="dxa"/>
            <w:shd w:val="clear" w:color="auto" w:fill="auto"/>
          </w:tcPr>
          <w:p w14:paraId="3945AF4B"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416295EE" w14:textId="116AC762" w:rsidR="00320095" w:rsidRPr="00933DD9" w:rsidRDefault="004B7ACC" w:rsidP="008E297E">
            <w:pPr>
              <w:rPr>
                <w:rFonts w:ascii="Arial" w:hAnsi="Arial" w:cs="Arial"/>
                <w:sz w:val="24"/>
                <w:szCs w:val="24"/>
              </w:rPr>
            </w:pPr>
            <w:r>
              <w:rPr>
                <w:rFonts w:ascii="Arial" w:hAnsi="Arial" w:cs="Arial"/>
                <w:sz w:val="24"/>
                <w:szCs w:val="24"/>
              </w:rPr>
              <w:t>Ministry of Justice (MOJ)</w:t>
            </w:r>
            <w:r w:rsidR="00BA44C5">
              <w:rPr>
                <w:rFonts w:ascii="Arial" w:hAnsi="Arial" w:cs="Arial"/>
                <w:sz w:val="24"/>
                <w:szCs w:val="24"/>
              </w:rPr>
              <w:t xml:space="preserve"> Multi Year Funding Award for</w:t>
            </w:r>
            <w:r>
              <w:rPr>
                <w:rFonts w:ascii="Arial" w:hAnsi="Arial" w:cs="Arial"/>
                <w:sz w:val="24"/>
                <w:szCs w:val="24"/>
              </w:rPr>
              <w:t xml:space="preserve"> </w:t>
            </w:r>
            <w:r w:rsidR="00BA44C5">
              <w:rPr>
                <w:rFonts w:ascii="Arial" w:hAnsi="Arial" w:cs="Arial"/>
                <w:sz w:val="24"/>
                <w:szCs w:val="24"/>
              </w:rPr>
              <w:t xml:space="preserve">ISVA (Independent Sexual Violence Advocate), IDVA (Independent Domestic Violence Advocate), </w:t>
            </w:r>
            <w:r w:rsidR="009E12AC">
              <w:rPr>
                <w:rFonts w:ascii="Arial" w:hAnsi="Arial" w:cs="Arial"/>
                <w:sz w:val="24"/>
                <w:szCs w:val="24"/>
              </w:rPr>
              <w:t>Domestic Abuse and Sexual Violence</w:t>
            </w:r>
            <w:r w:rsidR="00BA44C5">
              <w:rPr>
                <w:rFonts w:ascii="Arial" w:hAnsi="Arial" w:cs="Arial"/>
                <w:sz w:val="24"/>
                <w:szCs w:val="24"/>
              </w:rPr>
              <w:t xml:space="preserve"> Services.</w:t>
            </w:r>
          </w:p>
        </w:tc>
      </w:tr>
      <w:tr w:rsidR="00320095" w:rsidRPr="00933DD9" w14:paraId="1B0DB67A" w14:textId="77777777" w:rsidTr="00933DD9">
        <w:tc>
          <w:tcPr>
            <w:tcW w:w="1809" w:type="dxa"/>
            <w:shd w:val="clear" w:color="auto" w:fill="auto"/>
          </w:tcPr>
          <w:p w14:paraId="784B118E"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72ED777C" w14:textId="77777777" w:rsidR="002918B1" w:rsidRPr="00933DD9" w:rsidRDefault="00680F00" w:rsidP="000C1DDD">
            <w:pPr>
              <w:jc w:val="both"/>
              <w:rPr>
                <w:rFonts w:ascii="Arial" w:hAnsi="Arial" w:cs="Arial"/>
                <w:sz w:val="24"/>
                <w:szCs w:val="24"/>
              </w:rPr>
            </w:pPr>
            <w:r>
              <w:rPr>
                <w:rFonts w:ascii="Arial" w:hAnsi="Arial" w:cs="Arial"/>
                <w:sz w:val="24"/>
                <w:szCs w:val="24"/>
              </w:rPr>
              <w:t xml:space="preserve">To record the decision to provide </w:t>
            </w:r>
            <w:r w:rsidR="009E12AC">
              <w:rPr>
                <w:rFonts w:ascii="Arial" w:hAnsi="Arial" w:cs="Arial"/>
                <w:sz w:val="24"/>
                <w:szCs w:val="24"/>
              </w:rPr>
              <w:t xml:space="preserve">MOJ Domestic Abuse and Sexual Violence Uplift Funding and MOJ IDVA / ISVA additional Funding awarded </w:t>
            </w:r>
            <w:r>
              <w:rPr>
                <w:rFonts w:ascii="Arial" w:hAnsi="Arial" w:cs="Arial"/>
                <w:sz w:val="24"/>
                <w:szCs w:val="24"/>
              </w:rPr>
              <w:t xml:space="preserve">by the </w:t>
            </w:r>
            <w:r w:rsidR="0084401B">
              <w:rPr>
                <w:rFonts w:ascii="Arial" w:hAnsi="Arial" w:cs="Arial"/>
                <w:sz w:val="24"/>
                <w:szCs w:val="24"/>
              </w:rPr>
              <w:t>MOJ</w:t>
            </w:r>
            <w:r>
              <w:rPr>
                <w:rFonts w:ascii="Arial" w:hAnsi="Arial" w:cs="Arial"/>
                <w:sz w:val="24"/>
                <w:szCs w:val="24"/>
              </w:rPr>
              <w:t xml:space="preserve"> to </w:t>
            </w:r>
            <w:r w:rsidR="004B7ACC">
              <w:rPr>
                <w:rFonts w:ascii="Arial" w:hAnsi="Arial" w:cs="Arial"/>
                <w:sz w:val="24"/>
                <w:szCs w:val="24"/>
              </w:rPr>
              <w:t>domestic abuse and sexual violence</w:t>
            </w:r>
            <w:r>
              <w:rPr>
                <w:rFonts w:ascii="Arial" w:hAnsi="Arial" w:cs="Arial"/>
                <w:sz w:val="24"/>
                <w:szCs w:val="24"/>
              </w:rPr>
              <w:t xml:space="preserve"> organisations working in the Gwent</w:t>
            </w:r>
            <w:r w:rsidR="004B7ACC">
              <w:rPr>
                <w:rFonts w:ascii="Arial" w:hAnsi="Arial" w:cs="Arial"/>
                <w:sz w:val="24"/>
                <w:szCs w:val="24"/>
              </w:rPr>
              <w:t>.</w:t>
            </w:r>
          </w:p>
        </w:tc>
      </w:tr>
    </w:tbl>
    <w:p w14:paraId="781E257B" w14:textId="77777777" w:rsidR="00320095" w:rsidRPr="00D8752E" w:rsidRDefault="00320095">
      <w:pPr>
        <w:rPr>
          <w:rFonts w:ascii="Arial" w:hAnsi="Arial" w:cs="Arial"/>
          <w:sz w:val="24"/>
          <w:szCs w:val="24"/>
        </w:rPr>
      </w:pPr>
    </w:p>
    <w:p w14:paraId="3790E49B"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ayout w:type="fixed"/>
        <w:tblLook w:val="04A0" w:firstRow="1" w:lastRow="0" w:firstColumn="1" w:lastColumn="0" w:noHBand="0" w:noVBand="1"/>
      </w:tblPr>
      <w:tblGrid>
        <w:gridCol w:w="534"/>
        <w:gridCol w:w="4087"/>
        <w:gridCol w:w="4621"/>
      </w:tblGrid>
      <w:tr w:rsidR="00D8752E" w:rsidRPr="00933DD9" w14:paraId="73588396" w14:textId="77777777" w:rsidTr="00540B8E">
        <w:tc>
          <w:tcPr>
            <w:tcW w:w="534" w:type="dxa"/>
            <w:tcBorders>
              <w:right w:val="single" w:sz="4" w:space="0" w:color="auto"/>
            </w:tcBorders>
            <w:shd w:val="clear" w:color="auto" w:fill="auto"/>
          </w:tcPr>
          <w:p w14:paraId="4C9EF123"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0895BBF6" w14:textId="66AB71F1" w:rsidR="00D8752E" w:rsidRPr="00B5696B" w:rsidRDefault="00680F00" w:rsidP="003A27B0">
            <w:pPr>
              <w:jc w:val="both"/>
              <w:rPr>
                <w:rFonts w:ascii="Arial" w:eastAsia="MS Mincho" w:hAnsi="Arial" w:cs="Arial"/>
                <w:sz w:val="24"/>
                <w:szCs w:val="24"/>
                <w:lang w:eastAsia="ja-JP"/>
              </w:rPr>
            </w:pPr>
            <w:r>
              <w:rPr>
                <w:rFonts w:ascii="Arial" w:hAnsi="Arial" w:cs="Arial"/>
                <w:sz w:val="24"/>
                <w:szCs w:val="24"/>
              </w:rPr>
              <w:t>The Police Reform and Social Responsibility Act 2011 provides under sections 9 and 10 that the Police and Crime Commissioner for a police area makes crime and disorder grants and acts in co-operation with responsible authorities and makes arrangements with criminal justice agencies for the exercise of functions</w:t>
            </w:r>
            <w:r w:rsidR="00E44E08">
              <w:rPr>
                <w:rFonts w:ascii="Arial" w:hAnsi="Arial" w:cs="Arial"/>
                <w:sz w:val="24"/>
                <w:szCs w:val="24"/>
              </w:rPr>
              <w:t>,</w:t>
            </w:r>
            <w:r>
              <w:rPr>
                <w:rFonts w:ascii="Arial" w:hAnsi="Arial" w:cs="Arial"/>
                <w:sz w:val="24"/>
                <w:szCs w:val="24"/>
              </w:rPr>
              <w:t xml:space="preserve"> so as to provide an efficient and effective criminal justice system for the area. This provision was further supplemented by virtue of the Anti-Social Behaviour</w:t>
            </w:r>
            <w:r w:rsidR="005414FE">
              <w:rPr>
                <w:rFonts w:ascii="Arial" w:hAnsi="Arial" w:cs="Arial"/>
                <w:sz w:val="24"/>
                <w:szCs w:val="24"/>
              </w:rPr>
              <w:t>, Crime and Policing</w:t>
            </w:r>
            <w:r>
              <w:rPr>
                <w:rFonts w:ascii="Arial" w:hAnsi="Arial" w:cs="Arial"/>
                <w:sz w:val="24"/>
                <w:szCs w:val="24"/>
              </w:rPr>
              <w:t xml:space="preserve"> Act 2014 which provided specific arrangements for the provision of funding for victims.</w:t>
            </w:r>
          </w:p>
        </w:tc>
      </w:tr>
      <w:tr w:rsidR="004B7ACC" w:rsidRPr="00933DD9" w14:paraId="18515907" w14:textId="77777777" w:rsidTr="00540B8E">
        <w:tc>
          <w:tcPr>
            <w:tcW w:w="534" w:type="dxa"/>
            <w:tcBorders>
              <w:right w:val="single" w:sz="4" w:space="0" w:color="auto"/>
            </w:tcBorders>
            <w:shd w:val="clear" w:color="auto" w:fill="auto"/>
          </w:tcPr>
          <w:p w14:paraId="25BD0CAD" w14:textId="77777777" w:rsidR="004B7ACC" w:rsidRDefault="004B7ACC" w:rsidP="00D8752E">
            <w:pPr>
              <w:rPr>
                <w:rFonts w:ascii="Arial" w:hAnsi="Arial" w:cs="Arial"/>
                <w:sz w:val="24"/>
                <w:szCs w:val="24"/>
              </w:rPr>
            </w:pPr>
            <w:r>
              <w:rPr>
                <w:rFonts w:ascii="Arial" w:hAnsi="Arial" w:cs="Arial"/>
                <w:sz w:val="24"/>
                <w:szCs w:val="24"/>
              </w:rPr>
              <w:t>2.</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685CB2D0" w14:textId="7FA20204" w:rsidR="00700ADA" w:rsidRPr="00F15215" w:rsidRDefault="003E6913" w:rsidP="00700ADA">
            <w:pPr>
              <w:jc w:val="both"/>
              <w:rPr>
                <w:rFonts w:ascii="Arial" w:hAnsi="Arial" w:cs="Arial"/>
                <w:sz w:val="24"/>
                <w:szCs w:val="24"/>
              </w:rPr>
            </w:pPr>
            <w:r w:rsidRPr="00F15215">
              <w:rPr>
                <w:rFonts w:ascii="Arial" w:hAnsi="Arial" w:cs="Arial"/>
                <w:sz w:val="24"/>
                <w:szCs w:val="24"/>
              </w:rPr>
              <w:t>In March 2022</w:t>
            </w:r>
            <w:r w:rsidR="00E44E08">
              <w:rPr>
                <w:rFonts w:ascii="Arial" w:hAnsi="Arial" w:cs="Arial"/>
                <w:sz w:val="24"/>
                <w:szCs w:val="24"/>
              </w:rPr>
              <w:t>,</w:t>
            </w:r>
            <w:r w:rsidRPr="00F15215">
              <w:rPr>
                <w:rFonts w:ascii="Arial" w:hAnsi="Arial" w:cs="Arial"/>
                <w:sz w:val="24"/>
                <w:szCs w:val="24"/>
              </w:rPr>
              <w:t xml:space="preserve"> the Ministry </w:t>
            </w:r>
            <w:r w:rsidR="0014421B">
              <w:rPr>
                <w:rFonts w:ascii="Arial" w:hAnsi="Arial" w:cs="Arial"/>
                <w:sz w:val="24"/>
                <w:szCs w:val="24"/>
              </w:rPr>
              <w:t>o</w:t>
            </w:r>
            <w:r w:rsidRPr="00F15215">
              <w:rPr>
                <w:rFonts w:ascii="Arial" w:hAnsi="Arial" w:cs="Arial"/>
                <w:sz w:val="24"/>
                <w:szCs w:val="24"/>
              </w:rPr>
              <w:t xml:space="preserve">f Justice </w:t>
            </w:r>
            <w:r w:rsidR="00700ADA" w:rsidRPr="00F15215">
              <w:rPr>
                <w:rFonts w:ascii="Arial" w:hAnsi="Arial" w:cs="Arial"/>
                <w:sz w:val="24"/>
                <w:szCs w:val="24"/>
              </w:rPr>
              <w:t>provid</w:t>
            </w:r>
            <w:r w:rsidR="0014421B">
              <w:rPr>
                <w:rFonts w:ascii="Arial" w:hAnsi="Arial" w:cs="Arial"/>
                <w:sz w:val="24"/>
                <w:szCs w:val="24"/>
              </w:rPr>
              <w:t>ed</w:t>
            </w:r>
            <w:r w:rsidR="00700ADA" w:rsidRPr="00F15215">
              <w:rPr>
                <w:rFonts w:ascii="Arial" w:hAnsi="Arial" w:cs="Arial"/>
                <w:sz w:val="24"/>
                <w:szCs w:val="24"/>
              </w:rPr>
              <w:t xml:space="preserve"> an additional £6.6m p</w:t>
            </w:r>
            <w:r w:rsidR="0010672B" w:rsidRPr="00F15215">
              <w:rPr>
                <w:rFonts w:ascii="Arial" w:hAnsi="Arial" w:cs="Arial"/>
                <w:sz w:val="24"/>
                <w:szCs w:val="24"/>
              </w:rPr>
              <w:t>er annu</w:t>
            </w:r>
            <w:r w:rsidR="00CB05F1">
              <w:rPr>
                <w:rFonts w:ascii="Arial" w:hAnsi="Arial" w:cs="Arial"/>
                <w:sz w:val="24"/>
                <w:szCs w:val="24"/>
              </w:rPr>
              <w:t>m</w:t>
            </w:r>
            <w:r w:rsidR="00700ADA" w:rsidRPr="00F15215">
              <w:rPr>
                <w:rFonts w:ascii="Arial" w:hAnsi="Arial" w:cs="Arial"/>
                <w:sz w:val="24"/>
                <w:szCs w:val="24"/>
              </w:rPr>
              <w:t xml:space="preserve"> on a multi-year basis throughout this Spending Review period</w:t>
            </w:r>
            <w:r w:rsidR="0014421B">
              <w:rPr>
                <w:rFonts w:ascii="Arial" w:hAnsi="Arial" w:cs="Arial"/>
                <w:sz w:val="24"/>
                <w:szCs w:val="24"/>
              </w:rPr>
              <w:t xml:space="preserve"> (up to 2024/25)</w:t>
            </w:r>
            <w:r w:rsidR="00700ADA" w:rsidRPr="00F15215">
              <w:rPr>
                <w:rFonts w:ascii="Arial" w:hAnsi="Arial" w:cs="Arial"/>
                <w:sz w:val="24"/>
                <w:szCs w:val="24"/>
              </w:rPr>
              <w:t xml:space="preserve">, for services supporting victims of sexual violence </w:t>
            </w:r>
            <w:r w:rsidR="00E44E08">
              <w:rPr>
                <w:rFonts w:ascii="Arial" w:hAnsi="Arial" w:cs="Arial"/>
                <w:sz w:val="24"/>
                <w:szCs w:val="24"/>
              </w:rPr>
              <w:t xml:space="preserve">(SV) </w:t>
            </w:r>
            <w:r w:rsidR="00700ADA" w:rsidRPr="00F15215">
              <w:rPr>
                <w:rFonts w:ascii="Arial" w:hAnsi="Arial" w:cs="Arial"/>
                <w:sz w:val="24"/>
                <w:szCs w:val="24"/>
              </w:rPr>
              <w:t>and domestic abuse</w:t>
            </w:r>
            <w:r w:rsidR="00E44E08">
              <w:rPr>
                <w:rFonts w:ascii="Arial" w:hAnsi="Arial" w:cs="Arial"/>
                <w:sz w:val="24"/>
                <w:szCs w:val="24"/>
              </w:rPr>
              <w:t xml:space="preserve"> (DA)</w:t>
            </w:r>
            <w:r w:rsidR="00700ADA" w:rsidRPr="00F15215">
              <w:rPr>
                <w:rFonts w:ascii="Arial" w:hAnsi="Arial" w:cs="Arial"/>
                <w:sz w:val="24"/>
                <w:szCs w:val="24"/>
              </w:rPr>
              <w:t xml:space="preserve">. This will </w:t>
            </w:r>
            <w:r w:rsidR="00700ADA" w:rsidRPr="00F15215">
              <w:rPr>
                <w:rStyle w:val="normaltextrun"/>
                <w:rFonts w:ascii="Arial" w:hAnsi="Arial" w:cs="Arial"/>
                <w:sz w:val="24"/>
                <w:szCs w:val="24"/>
              </w:rPr>
              <w:t xml:space="preserve">boost the funding </w:t>
            </w:r>
            <w:r w:rsidR="0010672B" w:rsidRPr="00F15215">
              <w:rPr>
                <w:rStyle w:val="normaltextrun"/>
                <w:rFonts w:ascii="Arial" w:hAnsi="Arial" w:cs="Arial"/>
                <w:sz w:val="24"/>
                <w:szCs w:val="24"/>
              </w:rPr>
              <w:t>they are alrea</w:t>
            </w:r>
            <w:r w:rsidR="00700ADA" w:rsidRPr="00F15215">
              <w:rPr>
                <w:rStyle w:val="normaltextrun"/>
                <w:rFonts w:ascii="Arial" w:hAnsi="Arial" w:cs="Arial"/>
                <w:sz w:val="24"/>
                <w:szCs w:val="24"/>
              </w:rPr>
              <w:t>dy providing for victim and witness services to £192m a year by 2025</w:t>
            </w:r>
            <w:r w:rsidR="00E44E08">
              <w:rPr>
                <w:rStyle w:val="normaltextrun"/>
                <w:rFonts w:ascii="Arial" w:hAnsi="Arial" w:cs="Arial"/>
                <w:sz w:val="24"/>
                <w:szCs w:val="24"/>
              </w:rPr>
              <w:t>,</w:t>
            </w:r>
            <w:r w:rsidR="00700ADA" w:rsidRPr="00F15215">
              <w:rPr>
                <w:rStyle w:val="normaltextrun"/>
                <w:rFonts w:ascii="Arial" w:hAnsi="Arial" w:cs="Arial"/>
                <w:sz w:val="24"/>
                <w:szCs w:val="24"/>
              </w:rPr>
              <w:t xml:space="preserve"> to ensure victims get the help they need.</w:t>
            </w:r>
            <w:r w:rsidR="00700ADA" w:rsidRPr="00F15215">
              <w:rPr>
                <w:rStyle w:val="eop"/>
                <w:rFonts w:ascii="Arial" w:hAnsi="Arial" w:cs="Arial"/>
                <w:sz w:val="24"/>
                <w:szCs w:val="24"/>
              </w:rPr>
              <w:t xml:space="preserve"> Of this £6.6m, </w:t>
            </w:r>
            <w:r w:rsidR="0010672B" w:rsidRPr="00F15215">
              <w:rPr>
                <w:rStyle w:val="eop"/>
                <w:rFonts w:ascii="Arial" w:hAnsi="Arial" w:cs="Arial"/>
                <w:b/>
                <w:bCs/>
                <w:sz w:val="24"/>
                <w:szCs w:val="24"/>
              </w:rPr>
              <w:t>they</w:t>
            </w:r>
            <w:r w:rsidR="00700ADA" w:rsidRPr="00F15215">
              <w:rPr>
                <w:rStyle w:val="eop"/>
                <w:rFonts w:ascii="Arial" w:hAnsi="Arial" w:cs="Arial"/>
                <w:b/>
                <w:bCs/>
                <w:sz w:val="24"/>
                <w:szCs w:val="24"/>
              </w:rPr>
              <w:t xml:space="preserve"> are increasing the funding provided to Police and Crime Commissioners for community-based services by £6m</w:t>
            </w:r>
            <w:r w:rsidR="00700ADA" w:rsidRPr="00F15215">
              <w:rPr>
                <w:rStyle w:val="eop"/>
                <w:rFonts w:ascii="Arial" w:hAnsi="Arial" w:cs="Arial"/>
                <w:sz w:val="24"/>
                <w:szCs w:val="24"/>
              </w:rPr>
              <w:t xml:space="preserve">, taking the total funding pot ring-fenced for </w:t>
            </w:r>
            <w:r w:rsidR="00DD4DE0">
              <w:rPr>
                <w:rStyle w:val="eop"/>
                <w:rFonts w:ascii="Arial" w:hAnsi="Arial" w:cs="Arial"/>
                <w:sz w:val="24"/>
                <w:szCs w:val="24"/>
              </w:rPr>
              <w:t>Police &amp; Crime Commissioners</w:t>
            </w:r>
            <w:r w:rsidR="00700ADA" w:rsidRPr="00F15215">
              <w:rPr>
                <w:rStyle w:val="eop"/>
                <w:rFonts w:ascii="Arial" w:hAnsi="Arial" w:cs="Arial"/>
                <w:sz w:val="24"/>
                <w:szCs w:val="24"/>
              </w:rPr>
              <w:t xml:space="preserve"> to commission </w:t>
            </w:r>
            <w:r w:rsidR="00DD4DE0">
              <w:rPr>
                <w:rStyle w:val="eop"/>
                <w:rFonts w:ascii="Arial" w:hAnsi="Arial" w:cs="Arial"/>
                <w:sz w:val="24"/>
                <w:szCs w:val="24"/>
              </w:rPr>
              <w:t>Domestic Abuse and Sexual Violence</w:t>
            </w:r>
            <w:r w:rsidR="00700ADA" w:rsidRPr="00F15215">
              <w:rPr>
                <w:rStyle w:val="eop"/>
                <w:rFonts w:ascii="Arial" w:hAnsi="Arial" w:cs="Arial"/>
                <w:sz w:val="24"/>
                <w:szCs w:val="24"/>
              </w:rPr>
              <w:t xml:space="preserve"> services to circa £21.7m.  </w:t>
            </w:r>
          </w:p>
          <w:p w14:paraId="6AC22B34" w14:textId="77777777" w:rsidR="00895029" w:rsidRPr="00F15215" w:rsidRDefault="0010672B" w:rsidP="00895029">
            <w:pPr>
              <w:jc w:val="both"/>
              <w:rPr>
                <w:rFonts w:ascii="Arial" w:hAnsi="Arial" w:cs="Arial"/>
                <w:sz w:val="24"/>
                <w:szCs w:val="24"/>
              </w:rPr>
            </w:pPr>
            <w:r w:rsidRPr="00F15215">
              <w:rPr>
                <w:rFonts w:ascii="Arial" w:hAnsi="Arial" w:cs="Arial"/>
                <w:b/>
                <w:bCs/>
                <w:sz w:val="24"/>
                <w:szCs w:val="24"/>
              </w:rPr>
              <w:t>T</w:t>
            </w:r>
            <w:r w:rsidR="00700ADA" w:rsidRPr="00F15215">
              <w:rPr>
                <w:rFonts w:ascii="Arial" w:hAnsi="Arial" w:cs="Arial"/>
                <w:b/>
                <w:bCs/>
                <w:sz w:val="24"/>
                <w:szCs w:val="24"/>
              </w:rPr>
              <w:t>he PCC for Gwent is being awarded with £159,436.04 p.a. for 2022/23, 2023/24 and 2024/25, for DA/SV victim support services</w:t>
            </w:r>
            <w:r w:rsidR="00700ADA" w:rsidRPr="00F15215">
              <w:rPr>
                <w:rFonts w:ascii="Arial" w:hAnsi="Arial" w:cs="Arial"/>
                <w:sz w:val="24"/>
                <w:szCs w:val="24"/>
              </w:rPr>
              <w:t xml:space="preserve">. </w:t>
            </w:r>
          </w:p>
          <w:p w14:paraId="2738252F" w14:textId="58B51435" w:rsidR="00895029" w:rsidRPr="00F15215" w:rsidRDefault="00895029" w:rsidP="00895029">
            <w:pPr>
              <w:jc w:val="both"/>
              <w:rPr>
                <w:rFonts w:ascii="Arial" w:hAnsi="Arial" w:cs="Arial"/>
                <w:sz w:val="24"/>
                <w:szCs w:val="24"/>
              </w:rPr>
            </w:pPr>
            <w:r w:rsidRPr="00F15215">
              <w:rPr>
                <w:rFonts w:ascii="Arial" w:hAnsi="Arial" w:cs="Arial"/>
                <w:sz w:val="24"/>
                <w:szCs w:val="24"/>
              </w:rPr>
              <w:t>Following this announcement</w:t>
            </w:r>
            <w:r w:rsidR="00E44E08">
              <w:rPr>
                <w:rFonts w:ascii="Arial" w:hAnsi="Arial" w:cs="Arial"/>
                <w:sz w:val="24"/>
                <w:szCs w:val="24"/>
              </w:rPr>
              <w:t>,</w:t>
            </w:r>
            <w:r w:rsidRPr="00F15215">
              <w:rPr>
                <w:rFonts w:ascii="Arial" w:hAnsi="Arial" w:cs="Arial"/>
                <w:sz w:val="24"/>
                <w:szCs w:val="24"/>
              </w:rPr>
              <w:t xml:space="preserve"> the funding has been allocated based on the needs assessment provided of demand</w:t>
            </w:r>
            <w:r w:rsidR="00E44E08">
              <w:rPr>
                <w:rFonts w:ascii="Arial" w:hAnsi="Arial" w:cs="Arial"/>
                <w:sz w:val="24"/>
                <w:szCs w:val="24"/>
              </w:rPr>
              <w:t>;</w:t>
            </w:r>
            <w:r w:rsidRPr="00F15215">
              <w:rPr>
                <w:rFonts w:ascii="Arial" w:hAnsi="Arial" w:cs="Arial"/>
                <w:sz w:val="24"/>
                <w:szCs w:val="24"/>
              </w:rPr>
              <w:t xml:space="preserve"> need for victim service</w:t>
            </w:r>
            <w:r w:rsidR="00DD4DE0">
              <w:rPr>
                <w:rFonts w:ascii="Arial" w:hAnsi="Arial" w:cs="Arial"/>
                <w:sz w:val="24"/>
                <w:szCs w:val="24"/>
              </w:rPr>
              <w:t>s</w:t>
            </w:r>
            <w:r w:rsidR="00E44E08">
              <w:rPr>
                <w:rFonts w:ascii="Arial" w:hAnsi="Arial" w:cs="Arial"/>
                <w:sz w:val="24"/>
                <w:szCs w:val="24"/>
              </w:rPr>
              <w:t>;</w:t>
            </w:r>
            <w:r w:rsidRPr="00F15215">
              <w:rPr>
                <w:rFonts w:ascii="Arial" w:hAnsi="Arial" w:cs="Arial"/>
                <w:sz w:val="24"/>
                <w:szCs w:val="24"/>
              </w:rPr>
              <w:t xml:space="preserve"> and value for money</w:t>
            </w:r>
            <w:r w:rsidR="00774BE5" w:rsidRPr="00F15215">
              <w:rPr>
                <w:rFonts w:ascii="Arial" w:hAnsi="Arial" w:cs="Arial"/>
                <w:sz w:val="24"/>
                <w:szCs w:val="24"/>
              </w:rPr>
              <w:t>. S</w:t>
            </w:r>
            <w:r w:rsidRPr="00F15215">
              <w:rPr>
                <w:rFonts w:ascii="Arial" w:hAnsi="Arial" w:cs="Arial"/>
                <w:sz w:val="24"/>
                <w:szCs w:val="24"/>
              </w:rPr>
              <w:t xml:space="preserve">ome </w:t>
            </w:r>
            <w:r w:rsidR="00774BE5" w:rsidRPr="00F15215">
              <w:rPr>
                <w:rFonts w:ascii="Arial" w:hAnsi="Arial" w:cs="Arial"/>
                <w:sz w:val="24"/>
                <w:szCs w:val="24"/>
              </w:rPr>
              <w:t>funding</w:t>
            </w:r>
            <w:r w:rsidRPr="00F15215">
              <w:rPr>
                <w:rFonts w:ascii="Arial" w:hAnsi="Arial" w:cs="Arial"/>
                <w:sz w:val="24"/>
                <w:szCs w:val="24"/>
              </w:rPr>
              <w:t xml:space="preserve"> will be used to cover current DA &amp; SV services funded from the main </w:t>
            </w:r>
            <w:r w:rsidR="00DD4DE0">
              <w:rPr>
                <w:rFonts w:ascii="Arial" w:hAnsi="Arial" w:cs="Arial"/>
                <w:sz w:val="24"/>
                <w:szCs w:val="24"/>
              </w:rPr>
              <w:t>Office of the Police &amp; Crime Commissioners</w:t>
            </w:r>
            <w:r w:rsidRPr="00F15215">
              <w:rPr>
                <w:rFonts w:ascii="Arial" w:hAnsi="Arial" w:cs="Arial"/>
                <w:sz w:val="24"/>
                <w:szCs w:val="24"/>
              </w:rPr>
              <w:t xml:space="preserve"> budget</w:t>
            </w:r>
            <w:r w:rsidR="00E44E08">
              <w:rPr>
                <w:rFonts w:ascii="Arial" w:hAnsi="Arial" w:cs="Arial"/>
                <w:sz w:val="24"/>
                <w:szCs w:val="24"/>
              </w:rPr>
              <w:t>.  I</w:t>
            </w:r>
            <w:r w:rsidR="00F15215" w:rsidRPr="00F15215">
              <w:rPr>
                <w:rFonts w:ascii="Arial" w:hAnsi="Arial" w:cs="Arial"/>
                <w:sz w:val="24"/>
                <w:szCs w:val="24"/>
              </w:rPr>
              <w:t xml:space="preserve">nformation </w:t>
            </w:r>
            <w:r w:rsidR="00F15215" w:rsidRPr="00F15215">
              <w:rPr>
                <w:rFonts w:ascii="Arial" w:hAnsi="Arial" w:cs="Arial"/>
                <w:sz w:val="24"/>
                <w:szCs w:val="24"/>
              </w:rPr>
              <w:lastRenderedPageBreak/>
              <w:t xml:space="preserve">on these services can be found in the following decision log: PCCG-2022-006 Grant Funding Allocation 2022/23 for Sexual Violence Services. </w:t>
            </w:r>
          </w:p>
          <w:p w14:paraId="07C8F5A4" w14:textId="28540A6F" w:rsidR="00CB05F1" w:rsidRDefault="00895029" w:rsidP="00895029">
            <w:pPr>
              <w:jc w:val="both"/>
              <w:rPr>
                <w:rFonts w:ascii="Arial" w:hAnsi="Arial" w:cs="Arial"/>
                <w:sz w:val="24"/>
                <w:szCs w:val="24"/>
              </w:rPr>
            </w:pPr>
            <w:r w:rsidRPr="00F15215">
              <w:rPr>
                <w:rFonts w:ascii="Arial" w:hAnsi="Arial" w:cs="Arial"/>
                <w:sz w:val="24"/>
                <w:szCs w:val="24"/>
              </w:rPr>
              <w:t>£82,926 p</w:t>
            </w:r>
            <w:r w:rsidR="00E44E08">
              <w:rPr>
                <w:rFonts w:ascii="Arial" w:hAnsi="Arial" w:cs="Arial"/>
                <w:sz w:val="24"/>
                <w:szCs w:val="24"/>
              </w:rPr>
              <w:t>.</w:t>
            </w:r>
            <w:r w:rsidRPr="00F15215">
              <w:rPr>
                <w:rFonts w:ascii="Arial" w:hAnsi="Arial" w:cs="Arial"/>
                <w:sz w:val="24"/>
                <w:szCs w:val="24"/>
              </w:rPr>
              <w:t>a</w:t>
            </w:r>
            <w:r w:rsidR="00E44E08">
              <w:rPr>
                <w:rFonts w:ascii="Arial" w:hAnsi="Arial" w:cs="Arial"/>
                <w:sz w:val="24"/>
                <w:szCs w:val="24"/>
              </w:rPr>
              <w:t>.</w:t>
            </w:r>
            <w:r w:rsidRPr="00F15215">
              <w:rPr>
                <w:rFonts w:ascii="Arial" w:hAnsi="Arial" w:cs="Arial"/>
                <w:sz w:val="24"/>
                <w:szCs w:val="24"/>
              </w:rPr>
              <w:t xml:space="preserve"> is to be awarded to </w:t>
            </w:r>
            <w:proofErr w:type="spellStart"/>
            <w:r w:rsidRPr="00F15215">
              <w:rPr>
                <w:rFonts w:ascii="Arial" w:hAnsi="Arial" w:cs="Arial"/>
                <w:sz w:val="24"/>
                <w:szCs w:val="24"/>
              </w:rPr>
              <w:t>Cyfannol</w:t>
            </w:r>
            <w:proofErr w:type="spellEnd"/>
            <w:r w:rsidRPr="00F15215">
              <w:rPr>
                <w:rFonts w:ascii="Arial" w:hAnsi="Arial" w:cs="Arial"/>
                <w:sz w:val="24"/>
                <w:szCs w:val="24"/>
              </w:rPr>
              <w:t xml:space="preserve"> fo</w:t>
            </w:r>
            <w:r w:rsidR="00CB05F1">
              <w:rPr>
                <w:rFonts w:ascii="Arial" w:hAnsi="Arial" w:cs="Arial"/>
                <w:sz w:val="24"/>
                <w:szCs w:val="24"/>
              </w:rPr>
              <w:t xml:space="preserve">r counselling Services </w:t>
            </w:r>
            <w:r w:rsidR="00E44E08">
              <w:rPr>
                <w:rFonts w:ascii="Arial" w:hAnsi="Arial" w:cs="Arial"/>
                <w:sz w:val="24"/>
                <w:szCs w:val="24"/>
              </w:rPr>
              <w:t xml:space="preserve">in </w:t>
            </w:r>
            <w:r w:rsidR="00DD4DE0">
              <w:rPr>
                <w:rFonts w:ascii="Arial" w:hAnsi="Arial" w:cs="Arial"/>
                <w:sz w:val="24"/>
                <w:szCs w:val="24"/>
              </w:rPr>
              <w:t>20</w:t>
            </w:r>
            <w:r w:rsidR="00CB05F1">
              <w:rPr>
                <w:rFonts w:ascii="Arial" w:hAnsi="Arial" w:cs="Arial"/>
                <w:sz w:val="24"/>
                <w:szCs w:val="24"/>
              </w:rPr>
              <w:t xml:space="preserve">22/23, </w:t>
            </w:r>
            <w:r w:rsidR="00DD4DE0">
              <w:rPr>
                <w:rFonts w:ascii="Arial" w:hAnsi="Arial" w:cs="Arial"/>
                <w:sz w:val="24"/>
                <w:szCs w:val="24"/>
              </w:rPr>
              <w:t>20</w:t>
            </w:r>
            <w:r w:rsidR="00CB05F1">
              <w:rPr>
                <w:rFonts w:ascii="Arial" w:hAnsi="Arial" w:cs="Arial"/>
                <w:sz w:val="24"/>
                <w:szCs w:val="24"/>
              </w:rPr>
              <w:t xml:space="preserve">23/24 &amp; </w:t>
            </w:r>
            <w:r w:rsidR="00DD4DE0">
              <w:rPr>
                <w:rFonts w:ascii="Arial" w:hAnsi="Arial" w:cs="Arial"/>
                <w:sz w:val="24"/>
                <w:szCs w:val="24"/>
              </w:rPr>
              <w:t>20</w:t>
            </w:r>
            <w:r w:rsidR="00CB05F1">
              <w:rPr>
                <w:rFonts w:ascii="Arial" w:hAnsi="Arial" w:cs="Arial"/>
                <w:sz w:val="24"/>
                <w:szCs w:val="24"/>
              </w:rPr>
              <w:t>24/25</w:t>
            </w:r>
          </w:p>
          <w:p w14:paraId="58D01685" w14:textId="77777777" w:rsidR="00CB05F1" w:rsidRPr="00CB05F1" w:rsidRDefault="00CB05F1" w:rsidP="00CB05F1">
            <w:pPr>
              <w:pStyle w:val="ListParagraph"/>
              <w:numPr>
                <w:ilvl w:val="0"/>
                <w:numId w:val="13"/>
              </w:numPr>
              <w:jc w:val="both"/>
              <w:rPr>
                <w:rFonts w:ascii="Arial" w:hAnsi="Arial" w:cs="Arial"/>
                <w:sz w:val="24"/>
                <w:szCs w:val="24"/>
              </w:rPr>
            </w:pPr>
            <w:r w:rsidRPr="00CB05F1">
              <w:rPr>
                <w:rFonts w:ascii="Arial" w:hAnsi="Arial" w:cs="Arial"/>
                <w:sz w:val="24"/>
                <w:szCs w:val="24"/>
              </w:rPr>
              <w:t xml:space="preserve">1 x Part time counsellor £36,488 </w:t>
            </w:r>
          </w:p>
          <w:p w14:paraId="2EEEDAB3" w14:textId="1CCE57A3" w:rsidR="00774BE5" w:rsidRDefault="00CB05F1" w:rsidP="00CB05F1">
            <w:pPr>
              <w:pStyle w:val="ListParagraph"/>
              <w:numPr>
                <w:ilvl w:val="0"/>
                <w:numId w:val="13"/>
              </w:numPr>
              <w:jc w:val="both"/>
              <w:rPr>
                <w:rFonts w:ascii="Arial" w:hAnsi="Arial" w:cs="Arial"/>
                <w:sz w:val="24"/>
                <w:szCs w:val="24"/>
              </w:rPr>
            </w:pPr>
            <w:r w:rsidRPr="00CB05F1">
              <w:rPr>
                <w:rFonts w:ascii="Arial" w:hAnsi="Arial" w:cs="Arial"/>
                <w:sz w:val="24"/>
                <w:szCs w:val="24"/>
              </w:rPr>
              <w:t xml:space="preserve">1 x Full time counsellor £46,488 </w:t>
            </w:r>
          </w:p>
          <w:p w14:paraId="3304B83F" w14:textId="0013687F" w:rsidR="00CB4FC8" w:rsidRPr="00CB4FC8" w:rsidRDefault="00CB4FC8" w:rsidP="00CB4FC8">
            <w:pPr>
              <w:jc w:val="both"/>
              <w:rPr>
                <w:rFonts w:ascii="Arial" w:hAnsi="Arial" w:cs="Arial"/>
                <w:sz w:val="24"/>
                <w:szCs w:val="24"/>
              </w:rPr>
            </w:pPr>
            <w:r>
              <w:rPr>
                <w:rFonts w:ascii="Arial" w:hAnsi="Arial" w:cs="Arial"/>
                <w:sz w:val="24"/>
                <w:szCs w:val="24"/>
              </w:rPr>
              <w:t>£36,785 p</w:t>
            </w:r>
            <w:r w:rsidR="00E44E08">
              <w:rPr>
                <w:rFonts w:ascii="Arial" w:hAnsi="Arial" w:cs="Arial"/>
                <w:sz w:val="24"/>
                <w:szCs w:val="24"/>
              </w:rPr>
              <w:t>.</w:t>
            </w:r>
            <w:r>
              <w:rPr>
                <w:rFonts w:ascii="Arial" w:hAnsi="Arial" w:cs="Arial"/>
                <w:sz w:val="24"/>
                <w:szCs w:val="24"/>
              </w:rPr>
              <w:t>a</w:t>
            </w:r>
            <w:r w:rsidR="00E44E08">
              <w:rPr>
                <w:rFonts w:ascii="Arial" w:hAnsi="Arial" w:cs="Arial"/>
                <w:sz w:val="24"/>
                <w:szCs w:val="24"/>
              </w:rPr>
              <w:t>.</w:t>
            </w:r>
            <w:r>
              <w:rPr>
                <w:rFonts w:ascii="Arial" w:hAnsi="Arial" w:cs="Arial"/>
                <w:sz w:val="24"/>
                <w:szCs w:val="24"/>
              </w:rPr>
              <w:t xml:space="preserve"> is to be awarded to New Pathways for a Children &amp; Young People (CYP) Sexual Violence Support worker.</w:t>
            </w:r>
          </w:p>
          <w:p w14:paraId="0A88AD5E" w14:textId="466511E5" w:rsidR="00F15215" w:rsidRDefault="00DD4DE0" w:rsidP="00895029">
            <w:pPr>
              <w:pStyle w:val="NoSpacing"/>
              <w:ind w:left="0"/>
            </w:pPr>
            <w:r>
              <w:t xml:space="preserve">Any further </w:t>
            </w:r>
            <w:r w:rsidR="00774BE5" w:rsidRPr="00F15215">
              <w:t xml:space="preserve">funding allocations are currently being reviewed based on need and demand and </w:t>
            </w:r>
            <w:r>
              <w:t xml:space="preserve">any </w:t>
            </w:r>
            <w:r w:rsidR="00F15215" w:rsidRPr="00F15215">
              <w:t xml:space="preserve">subsequent awards will be detailed in a separate decision log. </w:t>
            </w:r>
          </w:p>
          <w:p w14:paraId="247B6989" w14:textId="66BCB5C6" w:rsidR="00700ADA" w:rsidRPr="00F15215" w:rsidRDefault="00DD4DE0" w:rsidP="00895029">
            <w:pPr>
              <w:pStyle w:val="NoSpacing"/>
              <w:ind w:left="0"/>
            </w:pPr>
            <w:r>
              <w:t xml:space="preserve">Furthermore, in an announcement from </w:t>
            </w:r>
            <w:r w:rsidR="00540B8E" w:rsidRPr="00F15215">
              <w:t>the MOJ on</w:t>
            </w:r>
            <w:r w:rsidR="00700ADA" w:rsidRPr="00F15215">
              <w:t xml:space="preserve"> 31</w:t>
            </w:r>
            <w:r w:rsidR="00540B8E" w:rsidRPr="00F15215">
              <w:t>st</w:t>
            </w:r>
            <w:r w:rsidR="00700ADA" w:rsidRPr="00F15215">
              <w:t xml:space="preserve"> March 2022</w:t>
            </w:r>
            <w:r w:rsidR="00E44E08">
              <w:t>,</w:t>
            </w:r>
            <w:r w:rsidR="00700ADA" w:rsidRPr="00F15215">
              <w:t xml:space="preserve"> </w:t>
            </w:r>
            <w:r w:rsidR="00540B8E" w:rsidRPr="00F15215">
              <w:t>they</w:t>
            </w:r>
            <w:r w:rsidR="00700ADA" w:rsidRPr="00F15215">
              <w:t xml:space="preserve"> confirmed that </w:t>
            </w:r>
            <w:r w:rsidR="00540B8E" w:rsidRPr="00F15215">
              <w:t>they will</w:t>
            </w:r>
            <w:r w:rsidR="00700ADA" w:rsidRPr="00F15215">
              <w:t xml:space="preserve"> be providing funding to recruit an additional 300 ISVA/IDVA posts by </w:t>
            </w:r>
            <w:r>
              <w:t>20</w:t>
            </w:r>
            <w:r w:rsidR="00700ADA" w:rsidRPr="00F15215">
              <w:t xml:space="preserve">24/25, and that </w:t>
            </w:r>
            <w:r w:rsidR="00540B8E" w:rsidRPr="00F15215">
              <w:t>they</w:t>
            </w:r>
            <w:r w:rsidR="00700ADA" w:rsidRPr="00F15215">
              <w:t xml:space="preserve"> intend to recruit at least 100 of these posts in </w:t>
            </w:r>
            <w:r>
              <w:t>20</w:t>
            </w:r>
            <w:r w:rsidR="00700ADA" w:rsidRPr="00F15215">
              <w:t>22/23, with £3.75m available to</w:t>
            </w:r>
            <w:r>
              <w:t xml:space="preserve"> PCC’s to</w:t>
            </w:r>
            <w:r w:rsidR="00700ADA" w:rsidRPr="00F15215">
              <w:t xml:space="preserve"> do so. </w:t>
            </w:r>
          </w:p>
          <w:p w14:paraId="2D8C63D8" w14:textId="77777777" w:rsidR="00700ADA" w:rsidRPr="00F15215" w:rsidRDefault="00700ADA" w:rsidP="00895029">
            <w:pPr>
              <w:pStyle w:val="NoSpacing"/>
              <w:ind w:left="0"/>
            </w:pPr>
            <w:r w:rsidRPr="00F15215">
              <w:t> </w:t>
            </w:r>
          </w:p>
          <w:p w14:paraId="7DDF1C59" w14:textId="048C6DF7" w:rsidR="00700ADA" w:rsidRPr="00F15215" w:rsidRDefault="00E44E08" w:rsidP="00895029">
            <w:pPr>
              <w:pStyle w:val="NoSpacing"/>
              <w:ind w:left="0"/>
            </w:pPr>
            <w:r>
              <w:t xml:space="preserve">Partly </w:t>
            </w:r>
            <w:proofErr w:type="gramStart"/>
            <w:r>
              <w:t>a</w:t>
            </w:r>
            <w:r w:rsidR="00540B8E" w:rsidRPr="00F15215">
              <w:t>s</w:t>
            </w:r>
            <w:r w:rsidR="00700ADA" w:rsidRPr="00F15215">
              <w:t xml:space="preserve"> a result of</w:t>
            </w:r>
            <w:proofErr w:type="gramEnd"/>
            <w:r w:rsidR="00700ADA" w:rsidRPr="00F15215">
              <w:t xml:space="preserve"> the</w:t>
            </w:r>
            <w:r w:rsidR="00540B8E" w:rsidRPr="00F15215">
              <w:t xml:space="preserve"> needs assessment</w:t>
            </w:r>
            <w:r w:rsidR="00700ADA" w:rsidRPr="00F15215">
              <w:t xml:space="preserve"> information submitted </w:t>
            </w:r>
            <w:r>
              <w:t xml:space="preserve">by the OPCC </w:t>
            </w:r>
            <w:r w:rsidR="00700ADA" w:rsidRPr="00F15215">
              <w:t>on local demand for ISVA/IDVA services</w:t>
            </w:r>
            <w:r>
              <w:t xml:space="preserve"> as referenced above</w:t>
            </w:r>
            <w:r w:rsidR="00540B8E" w:rsidRPr="00F15215">
              <w:t>,</w:t>
            </w:r>
            <w:r w:rsidR="00700ADA" w:rsidRPr="00F15215">
              <w:t xml:space="preserve"> Ministers have agreed to increase the number of posts recruited in </w:t>
            </w:r>
            <w:r w:rsidR="00DD4DE0">
              <w:t>20</w:t>
            </w:r>
            <w:r w:rsidR="00700ADA" w:rsidRPr="00F15215">
              <w:t xml:space="preserve">22/23 to 200. Taking into consideration both the salary costs and associated costs required to fund ISVAs/IDVAs, </w:t>
            </w:r>
            <w:r w:rsidR="00DD4DE0">
              <w:t>MOJ</w:t>
            </w:r>
            <w:r w:rsidR="00700ADA" w:rsidRPr="00F15215">
              <w:t xml:space="preserve"> will be providing funding over a multi-year basis: </w:t>
            </w:r>
            <w:r w:rsidR="00700ADA" w:rsidRPr="00F15215">
              <w:rPr>
                <w:b/>
                <w:bCs/>
              </w:rPr>
              <w:t xml:space="preserve">c£7.2m in </w:t>
            </w:r>
            <w:r w:rsidR="00DD4DE0">
              <w:rPr>
                <w:b/>
                <w:bCs/>
              </w:rPr>
              <w:t>20</w:t>
            </w:r>
            <w:r w:rsidR="00700ADA" w:rsidRPr="00F15215">
              <w:rPr>
                <w:b/>
                <w:bCs/>
              </w:rPr>
              <w:t>22/23</w:t>
            </w:r>
            <w:r w:rsidR="00700ADA" w:rsidRPr="00F15215">
              <w:t xml:space="preserve"> (to cover pro-rata costs) and </w:t>
            </w:r>
            <w:r w:rsidR="00700ADA" w:rsidRPr="00F15215">
              <w:rPr>
                <w:b/>
                <w:bCs/>
              </w:rPr>
              <w:t>c£10.6m p.a</w:t>
            </w:r>
            <w:r>
              <w:rPr>
                <w:b/>
                <w:bCs/>
              </w:rPr>
              <w:t>.</w:t>
            </w:r>
            <w:r w:rsidR="00700ADA" w:rsidRPr="00F15215">
              <w:rPr>
                <w:b/>
                <w:bCs/>
              </w:rPr>
              <w:t xml:space="preserve"> in </w:t>
            </w:r>
            <w:r w:rsidR="00DD4DE0">
              <w:rPr>
                <w:b/>
                <w:bCs/>
              </w:rPr>
              <w:t>20</w:t>
            </w:r>
            <w:r w:rsidR="00700ADA" w:rsidRPr="00F15215">
              <w:rPr>
                <w:b/>
                <w:bCs/>
              </w:rPr>
              <w:t xml:space="preserve">23/24 and </w:t>
            </w:r>
            <w:r w:rsidR="00DD4DE0">
              <w:rPr>
                <w:b/>
                <w:bCs/>
              </w:rPr>
              <w:t>20</w:t>
            </w:r>
            <w:r w:rsidR="00700ADA" w:rsidRPr="00F15215">
              <w:rPr>
                <w:b/>
                <w:bCs/>
              </w:rPr>
              <w:t>24/25</w:t>
            </w:r>
            <w:r w:rsidR="00700ADA" w:rsidRPr="00F15215">
              <w:t xml:space="preserve"> to retain these posts. </w:t>
            </w:r>
          </w:p>
          <w:p w14:paraId="734F7C16" w14:textId="77777777" w:rsidR="00700ADA" w:rsidRPr="00F15215" w:rsidRDefault="00700ADA" w:rsidP="00895029">
            <w:pPr>
              <w:pStyle w:val="NoSpacing"/>
              <w:ind w:left="0"/>
            </w:pPr>
            <w:r w:rsidRPr="00F15215">
              <w:t> </w:t>
            </w:r>
          </w:p>
          <w:p w14:paraId="4B585EA3" w14:textId="506A8478" w:rsidR="00700ADA" w:rsidRPr="00F15215" w:rsidRDefault="00DD4DE0" w:rsidP="00895029">
            <w:pPr>
              <w:pStyle w:val="NoSpacing"/>
              <w:ind w:left="0"/>
            </w:pPr>
            <w:r>
              <w:t>Below is the PCC for Gwent’s</w:t>
            </w:r>
            <w:r w:rsidR="00700ADA" w:rsidRPr="00F15215">
              <w:t xml:space="preserve"> allocation which has taken into consideration </w:t>
            </w:r>
            <w:r w:rsidR="00540B8E" w:rsidRPr="00F15215">
              <w:t xml:space="preserve">the </w:t>
            </w:r>
            <w:r w:rsidR="00700ADA" w:rsidRPr="00F15215">
              <w:t xml:space="preserve">needs assessment and ranking of priority. </w:t>
            </w:r>
          </w:p>
          <w:p w14:paraId="18337CCB" w14:textId="77777777" w:rsidR="00700ADA" w:rsidRPr="00F15215" w:rsidRDefault="00700ADA" w:rsidP="00895029">
            <w:pPr>
              <w:pStyle w:val="NoSpacing"/>
              <w:ind w:left="0"/>
            </w:pPr>
            <w:r w:rsidRPr="00F15215">
              <w:t> </w:t>
            </w:r>
          </w:p>
          <w:p w14:paraId="13241FA6" w14:textId="77777777" w:rsidR="00700ADA" w:rsidRPr="00E44E08" w:rsidRDefault="00700ADA" w:rsidP="00DD4DE0">
            <w:pPr>
              <w:pStyle w:val="NoSpacing"/>
              <w:ind w:left="0"/>
            </w:pPr>
          </w:p>
          <w:p w14:paraId="3FB3BF1A" w14:textId="7BCBE5BE" w:rsidR="00700ADA" w:rsidRPr="00E44E08" w:rsidRDefault="00700ADA" w:rsidP="00700ADA">
            <w:pPr>
              <w:pStyle w:val="Default"/>
              <w:spacing w:after="42"/>
            </w:pPr>
            <w:r w:rsidRPr="00E44E08">
              <w:rPr>
                <w:noProof/>
              </w:rPr>
              <w:drawing>
                <wp:inline distT="0" distB="0" distL="0" distR="0" wp14:anchorId="58399758" wp14:editId="346FE569">
                  <wp:extent cx="539242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2420" cy="862965"/>
                          </a:xfrm>
                          <a:prstGeom prst="rect">
                            <a:avLst/>
                          </a:prstGeom>
                        </pic:spPr>
                      </pic:pic>
                    </a:graphicData>
                  </a:graphic>
                </wp:inline>
              </w:drawing>
            </w:r>
          </w:p>
          <w:p w14:paraId="6C9C8C0F" w14:textId="77777777" w:rsidR="009E12AC" w:rsidRPr="00E44E08" w:rsidRDefault="009E12AC" w:rsidP="009E12AC">
            <w:pPr>
              <w:pStyle w:val="Default"/>
            </w:pPr>
          </w:p>
          <w:p w14:paraId="25C52CB8" w14:textId="77777777" w:rsidR="00ED2FEB" w:rsidRPr="00F15215" w:rsidRDefault="00ED2FEB" w:rsidP="00540B8E">
            <w:pPr>
              <w:pStyle w:val="Default"/>
            </w:pPr>
          </w:p>
        </w:tc>
      </w:tr>
      <w:tr w:rsidR="00540B8E" w:rsidRPr="00F15215" w14:paraId="17FFD07B" w14:textId="77777777" w:rsidTr="00540B8E">
        <w:tc>
          <w:tcPr>
            <w:tcW w:w="534" w:type="dxa"/>
            <w:tcBorders>
              <w:right w:val="single" w:sz="4" w:space="0" w:color="auto"/>
            </w:tcBorders>
            <w:shd w:val="clear" w:color="auto" w:fill="auto"/>
          </w:tcPr>
          <w:p w14:paraId="03D10E47" w14:textId="77777777" w:rsidR="00540B8E" w:rsidRPr="00F15215" w:rsidRDefault="00540B8E" w:rsidP="00540B8E">
            <w:pPr>
              <w:rPr>
                <w:rFonts w:ascii="Arial" w:hAnsi="Arial" w:cs="Arial"/>
                <w:sz w:val="24"/>
                <w:szCs w:val="24"/>
              </w:rPr>
            </w:pPr>
            <w:r w:rsidRPr="00F15215">
              <w:rPr>
                <w:rFonts w:ascii="Arial" w:hAnsi="Arial" w:cs="Arial"/>
                <w:sz w:val="24"/>
                <w:szCs w:val="24"/>
              </w:rPr>
              <w:lastRenderedPageBreak/>
              <w:t>3.</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69E7EEB4" w14:textId="77777777" w:rsidR="00540B8E" w:rsidRPr="00F15215" w:rsidRDefault="00540B8E" w:rsidP="00540B8E">
            <w:pPr>
              <w:rPr>
                <w:rFonts w:ascii="Arial" w:hAnsi="Arial" w:cs="Arial"/>
                <w:sz w:val="24"/>
                <w:szCs w:val="24"/>
              </w:rPr>
            </w:pPr>
            <w:r w:rsidRPr="00F15215">
              <w:rPr>
                <w:rFonts w:ascii="Arial" w:hAnsi="Arial" w:cs="Arial"/>
                <w:sz w:val="24"/>
                <w:szCs w:val="24"/>
              </w:rPr>
              <w:t xml:space="preserve">The arrangements for each award will be set out in a Grant Agreement, which includes appropriate terms and conditions, purpose of the award, payment, monitoring and reporting arrangements.  </w:t>
            </w:r>
          </w:p>
          <w:p w14:paraId="01BD693A" w14:textId="77777777" w:rsidR="00540B8E" w:rsidRPr="00F15215" w:rsidRDefault="00540B8E" w:rsidP="00540B8E">
            <w:pPr>
              <w:rPr>
                <w:rFonts w:ascii="Arial" w:hAnsi="Arial" w:cs="Arial"/>
                <w:sz w:val="24"/>
                <w:szCs w:val="24"/>
              </w:rPr>
            </w:pPr>
            <w:r w:rsidRPr="00F15215">
              <w:rPr>
                <w:rFonts w:ascii="Arial" w:hAnsi="Arial" w:cs="Arial"/>
                <w:sz w:val="24"/>
                <w:szCs w:val="24"/>
              </w:rPr>
              <w:t>As a minimum, in order to monitor the progress of funded projects and provide reassurance that funding allocated is effectively meeting Policing Priorities in Gwent, as outlined in the Police and Crime Plan, grant recipients are required to complete an end of year monitoring report which will require the following information to be provided:</w:t>
            </w:r>
          </w:p>
          <w:p w14:paraId="5A7A96E2" w14:textId="77777777" w:rsidR="00540B8E" w:rsidRPr="00F15215" w:rsidRDefault="00540B8E" w:rsidP="00540B8E">
            <w:pPr>
              <w:pStyle w:val="ListParagraph"/>
              <w:numPr>
                <w:ilvl w:val="0"/>
                <w:numId w:val="9"/>
              </w:numPr>
              <w:spacing w:after="0" w:line="240" w:lineRule="auto"/>
              <w:contextualSpacing w:val="0"/>
              <w:rPr>
                <w:rFonts w:ascii="Arial" w:hAnsi="Arial" w:cs="Arial"/>
                <w:sz w:val="24"/>
                <w:szCs w:val="24"/>
              </w:rPr>
            </w:pPr>
            <w:r w:rsidRPr="00F15215">
              <w:rPr>
                <w:rFonts w:ascii="Arial" w:hAnsi="Arial" w:cs="Arial"/>
                <w:sz w:val="24"/>
                <w:szCs w:val="24"/>
              </w:rPr>
              <w:t>Project Activity;</w:t>
            </w:r>
          </w:p>
          <w:p w14:paraId="2BFB3A84" w14:textId="77777777" w:rsidR="00540B8E" w:rsidRPr="00F15215" w:rsidRDefault="00540B8E" w:rsidP="00540B8E">
            <w:pPr>
              <w:pStyle w:val="ListParagraph"/>
              <w:numPr>
                <w:ilvl w:val="0"/>
                <w:numId w:val="9"/>
              </w:numPr>
              <w:spacing w:after="0" w:line="240" w:lineRule="auto"/>
              <w:contextualSpacing w:val="0"/>
              <w:rPr>
                <w:rFonts w:ascii="Arial" w:hAnsi="Arial" w:cs="Arial"/>
                <w:sz w:val="24"/>
                <w:szCs w:val="24"/>
              </w:rPr>
            </w:pPr>
            <w:r w:rsidRPr="00F15215">
              <w:rPr>
                <w:rFonts w:ascii="Arial" w:hAnsi="Arial" w:cs="Arial"/>
                <w:sz w:val="24"/>
                <w:szCs w:val="24"/>
              </w:rPr>
              <w:lastRenderedPageBreak/>
              <w:t>Project Outputs;</w:t>
            </w:r>
          </w:p>
          <w:p w14:paraId="60009F56" w14:textId="77777777" w:rsidR="00540B8E" w:rsidRPr="00F15215" w:rsidRDefault="00540B8E" w:rsidP="00540B8E">
            <w:pPr>
              <w:pStyle w:val="ListParagraph"/>
              <w:numPr>
                <w:ilvl w:val="0"/>
                <w:numId w:val="9"/>
              </w:numPr>
              <w:spacing w:after="0" w:line="240" w:lineRule="auto"/>
              <w:contextualSpacing w:val="0"/>
              <w:rPr>
                <w:rFonts w:ascii="Arial" w:hAnsi="Arial" w:cs="Arial"/>
                <w:sz w:val="24"/>
                <w:szCs w:val="24"/>
              </w:rPr>
            </w:pPr>
            <w:r w:rsidRPr="00F15215">
              <w:rPr>
                <w:rFonts w:ascii="Arial" w:hAnsi="Arial" w:cs="Arial"/>
                <w:sz w:val="24"/>
                <w:szCs w:val="24"/>
              </w:rPr>
              <w:t>Project Outcomes;</w:t>
            </w:r>
          </w:p>
          <w:p w14:paraId="12ED87BA" w14:textId="77777777" w:rsidR="00540B8E" w:rsidRPr="00F15215" w:rsidRDefault="00540B8E" w:rsidP="00540B8E">
            <w:pPr>
              <w:pStyle w:val="ListParagraph"/>
              <w:numPr>
                <w:ilvl w:val="0"/>
                <w:numId w:val="9"/>
              </w:numPr>
              <w:spacing w:after="0" w:line="240" w:lineRule="auto"/>
              <w:contextualSpacing w:val="0"/>
              <w:rPr>
                <w:rFonts w:ascii="Arial" w:hAnsi="Arial" w:cs="Arial"/>
                <w:sz w:val="24"/>
                <w:szCs w:val="24"/>
              </w:rPr>
            </w:pPr>
            <w:r w:rsidRPr="00F15215">
              <w:rPr>
                <w:rFonts w:ascii="Arial" w:hAnsi="Arial" w:cs="Arial"/>
                <w:sz w:val="24"/>
                <w:szCs w:val="24"/>
              </w:rPr>
              <w:t>Breakdown of financial expenditure;</w:t>
            </w:r>
          </w:p>
          <w:p w14:paraId="3D7CAA1C" w14:textId="77777777" w:rsidR="00540B8E" w:rsidRPr="00F15215" w:rsidRDefault="00540B8E" w:rsidP="00540B8E">
            <w:pPr>
              <w:pStyle w:val="ListParagraph"/>
              <w:numPr>
                <w:ilvl w:val="0"/>
                <w:numId w:val="9"/>
              </w:numPr>
              <w:spacing w:after="0" w:line="240" w:lineRule="auto"/>
              <w:contextualSpacing w:val="0"/>
              <w:rPr>
                <w:rFonts w:ascii="Arial" w:hAnsi="Arial" w:cs="Arial"/>
                <w:sz w:val="24"/>
                <w:szCs w:val="24"/>
              </w:rPr>
            </w:pPr>
            <w:r w:rsidRPr="00F15215">
              <w:rPr>
                <w:rFonts w:ascii="Arial" w:hAnsi="Arial" w:cs="Arial"/>
                <w:sz w:val="24"/>
                <w:szCs w:val="24"/>
              </w:rPr>
              <w:t>Risks; and</w:t>
            </w:r>
          </w:p>
          <w:p w14:paraId="7296CF35" w14:textId="77777777" w:rsidR="00540B8E" w:rsidRPr="00F15215" w:rsidRDefault="00540B8E" w:rsidP="00540B8E">
            <w:pPr>
              <w:numPr>
                <w:ilvl w:val="0"/>
                <w:numId w:val="9"/>
              </w:numPr>
              <w:spacing w:after="0"/>
              <w:jc w:val="both"/>
              <w:rPr>
                <w:rFonts w:ascii="Arial" w:hAnsi="Arial" w:cs="Arial"/>
                <w:sz w:val="24"/>
                <w:szCs w:val="24"/>
              </w:rPr>
            </w:pPr>
            <w:r w:rsidRPr="00F15215">
              <w:rPr>
                <w:rFonts w:ascii="Arial" w:hAnsi="Arial" w:cs="Arial"/>
                <w:sz w:val="24"/>
                <w:szCs w:val="24"/>
              </w:rPr>
              <w:t xml:space="preserve">Learning.  </w:t>
            </w:r>
          </w:p>
          <w:p w14:paraId="1E9818B2" w14:textId="77777777" w:rsidR="00540B8E" w:rsidRPr="00F15215" w:rsidRDefault="00540B8E" w:rsidP="00540B8E">
            <w:pPr>
              <w:spacing w:after="0"/>
              <w:ind w:left="360"/>
              <w:jc w:val="both"/>
              <w:rPr>
                <w:rFonts w:ascii="Arial" w:hAnsi="Arial" w:cs="Arial"/>
                <w:sz w:val="24"/>
                <w:szCs w:val="24"/>
              </w:rPr>
            </w:pPr>
          </w:p>
          <w:p w14:paraId="4BF822A1" w14:textId="77777777" w:rsidR="00540B8E" w:rsidRPr="00F15215" w:rsidRDefault="00540B8E" w:rsidP="00540B8E">
            <w:pPr>
              <w:spacing w:after="0"/>
              <w:jc w:val="both"/>
              <w:rPr>
                <w:rFonts w:ascii="Arial" w:hAnsi="Arial" w:cs="Arial"/>
                <w:sz w:val="24"/>
                <w:szCs w:val="24"/>
              </w:rPr>
            </w:pPr>
            <w:r w:rsidRPr="00F15215">
              <w:rPr>
                <w:rFonts w:ascii="Arial" w:hAnsi="Arial" w:cs="Arial"/>
                <w:sz w:val="24"/>
                <w:szCs w:val="24"/>
              </w:rPr>
              <w:t>Successful applicants will be required to accept the terms and conditions of the grant, which will be outlined in a Grant Agreement and Grant Offer Letter, by signing and returning the relevant documentation. Payment of grants is subject to ongoing compliance with the terms and conditions of the grant and satisfactory monitoring and reporting.</w:t>
            </w:r>
          </w:p>
          <w:p w14:paraId="026C8390" w14:textId="77777777" w:rsidR="00540B8E" w:rsidRPr="00F15215" w:rsidRDefault="00540B8E" w:rsidP="00540B8E">
            <w:pPr>
              <w:jc w:val="both"/>
              <w:rPr>
                <w:rFonts w:ascii="Arial" w:hAnsi="Arial" w:cs="Arial"/>
                <w:sz w:val="24"/>
                <w:szCs w:val="24"/>
              </w:rPr>
            </w:pPr>
          </w:p>
        </w:tc>
      </w:tr>
      <w:tr w:rsidR="00540B8E" w:rsidRPr="00F15215" w14:paraId="52E0D0AF"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1F6077CE" w14:textId="77777777" w:rsidR="00540B8E" w:rsidRPr="00F15215" w:rsidRDefault="00540B8E" w:rsidP="00540B8E">
            <w:pPr>
              <w:rPr>
                <w:rFonts w:ascii="Arial" w:hAnsi="Arial" w:cs="Arial"/>
                <w:b/>
                <w:sz w:val="24"/>
                <w:szCs w:val="24"/>
              </w:rPr>
            </w:pPr>
            <w:r w:rsidRPr="00F15215">
              <w:rPr>
                <w:rFonts w:ascii="Arial" w:hAnsi="Arial" w:cs="Arial"/>
                <w:b/>
                <w:sz w:val="24"/>
                <w:szCs w:val="24"/>
              </w:rPr>
              <w:lastRenderedPageBreak/>
              <w:t>Jeff Cuthbert B.SC., MCIPD, Police and Crime Commissioner for Gwent</w:t>
            </w:r>
          </w:p>
        </w:tc>
      </w:tr>
      <w:tr w:rsidR="00540B8E" w:rsidRPr="00F15215" w14:paraId="2251D74A"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15B2A1EB" w14:textId="77777777" w:rsidR="00540B8E" w:rsidRPr="00F15215" w:rsidRDefault="00540B8E" w:rsidP="00540B8E">
            <w:pPr>
              <w:rPr>
                <w:rFonts w:ascii="Arial" w:hAnsi="Arial" w:cs="Arial"/>
                <w:sz w:val="24"/>
                <w:szCs w:val="24"/>
              </w:rPr>
            </w:pPr>
            <w:r w:rsidRPr="00F15215">
              <w:rPr>
                <w:rFonts w:ascii="Arial" w:hAnsi="Arial" w:cs="Arial"/>
                <w:sz w:val="24"/>
                <w:szCs w:val="24"/>
              </w:rPr>
              <w:t xml:space="preserve">I confirm I have considered whether or not I have any personal or prejudicial interest in this matter and take the proposed decision in compliance with my code of conduct.  </w:t>
            </w:r>
            <w:r w:rsidRPr="00F15215">
              <w:rPr>
                <w:rFonts w:ascii="Arial" w:hAnsi="Arial" w:cs="Arial"/>
                <w:sz w:val="24"/>
                <w:szCs w:val="24"/>
              </w:rPr>
              <w:br/>
              <w:t>Any such interests are recorded below.</w:t>
            </w:r>
          </w:p>
          <w:p w14:paraId="00FA6DC5" w14:textId="77777777" w:rsidR="00540B8E" w:rsidRPr="00F15215" w:rsidRDefault="00540B8E" w:rsidP="00540B8E">
            <w:pPr>
              <w:rPr>
                <w:rFonts w:ascii="Arial" w:hAnsi="Arial" w:cs="Arial"/>
                <w:sz w:val="24"/>
                <w:szCs w:val="24"/>
              </w:rPr>
            </w:pPr>
            <w:r w:rsidRPr="00F15215">
              <w:rPr>
                <w:rFonts w:ascii="Arial" w:hAnsi="Arial" w:cs="Arial"/>
                <w:sz w:val="24"/>
                <w:szCs w:val="24"/>
              </w:rPr>
              <w:t>The above request has my approval.</w:t>
            </w:r>
          </w:p>
        </w:tc>
      </w:tr>
      <w:tr w:rsidR="00540B8E" w:rsidRPr="00F15215" w14:paraId="79871831"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38BCF89E" w14:textId="77777777" w:rsidR="00540B8E" w:rsidRPr="00F15215" w:rsidRDefault="00540B8E" w:rsidP="00540B8E">
            <w:pPr>
              <w:rPr>
                <w:rFonts w:ascii="Arial" w:hAnsi="Arial" w:cs="Arial"/>
                <w:sz w:val="24"/>
                <w:szCs w:val="24"/>
              </w:rPr>
            </w:pPr>
            <w:r w:rsidRPr="00F15215">
              <w:rPr>
                <w:rFonts w:ascii="Arial" w:hAnsi="Arial" w:cs="Arial"/>
                <w:sz w:val="24"/>
                <w:szCs w:val="24"/>
              </w:rPr>
              <w:t>Signed</w:t>
            </w:r>
          </w:p>
        </w:tc>
        <w:tc>
          <w:tcPr>
            <w:tcW w:w="4621" w:type="dxa"/>
            <w:shd w:val="clear" w:color="auto" w:fill="auto"/>
          </w:tcPr>
          <w:p w14:paraId="449A965C" w14:textId="2E9911A5" w:rsidR="00540B8E" w:rsidRPr="00F15215" w:rsidRDefault="00540B8E" w:rsidP="00540B8E">
            <w:pPr>
              <w:rPr>
                <w:rFonts w:ascii="Arial" w:hAnsi="Arial" w:cs="Arial"/>
                <w:sz w:val="24"/>
                <w:szCs w:val="24"/>
              </w:rPr>
            </w:pPr>
            <w:r w:rsidRPr="00F15215">
              <w:rPr>
                <w:rFonts w:ascii="Arial" w:hAnsi="Arial" w:cs="Arial"/>
                <w:sz w:val="24"/>
                <w:szCs w:val="24"/>
              </w:rPr>
              <w:t>Date 05/</w:t>
            </w:r>
            <w:r w:rsidR="00AC181C" w:rsidRPr="00F15215">
              <w:rPr>
                <w:rFonts w:ascii="Arial" w:hAnsi="Arial" w:cs="Arial"/>
                <w:sz w:val="24"/>
                <w:szCs w:val="24"/>
              </w:rPr>
              <w:t>10/22</w:t>
            </w:r>
          </w:p>
        </w:tc>
      </w:tr>
      <w:tr w:rsidR="00540B8E" w:rsidRPr="00F15215" w14:paraId="46F7313F"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4EB808A9" w14:textId="77777777" w:rsidR="00540B8E" w:rsidRPr="00F15215" w:rsidRDefault="00540B8E" w:rsidP="00540B8E">
            <w:pPr>
              <w:rPr>
                <w:rFonts w:ascii="Arial" w:hAnsi="Arial" w:cs="Arial"/>
                <w:b/>
                <w:sz w:val="24"/>
                <w:szCs w:val="24"/>
              </w:rPr>
            </w:pPr>
            <w:r w:rsidRPr="00F15215">
              <w:rPr>
                <w:rFonts w:ascii="Arial" w:hAnsi="Arial" w:cs="Arial"/>
                <w:b/>
                <w:sz w:val="24"/>
                <w:szCs w:val="24"/>
              </w:rPr>
              <w:t>Contact Officer</w:t>
            </w:r>
          </w:p>
        </w:tc>
        <w:tc>
          <w:tcPr>
            <w:tcW w:w="4621" w:type="dxa"/>
            <w:shd w:val="clear" w:color="auto" w:fill="auto"/>
          </w:tcPr>
          <w:p w14:paraId="053114CA" w14:textId="77777777" w:rsidR="00540B8E" w:rsidRPr="00F15215" w:rsidRDefault="00540B8E" w:rsidP="00540B8E">
            <w:pPr>
              <w:rPr>
                <w:rFonts w:ascii="Arial" w:hAnsi="Arial" w:cs="Arial"/>
                <w:sz w:val="24"/>
                <w:szCs w:val="24"/>
              </w:rPr>
            </w:pPr>
          </w:p>
        </w:tc>
      </w:tr>
      <w:tr w:rsidR="00540B8E" w:rsidRPr="00F15215" w14:paraId="5AACBC78"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142909A4" w14:textId="77777777" w:rsidR="00540B8E" w:rsidRPr="00F15215" w:rsidRDefault="00540B8E" w:rsidP="00540B8E">
            <w:pPr>
              <w:rPr>
                <w:rFonts w:ascii="Arial" w:hAnsi="Arial" w:cs="Arial"/>
                <w:sz w:val="24"/>
                <w:szCs w:val="24"/>
              </w:rPr>
            </w:pPr>
            <w:r w:rsidRPr="00F15215">
              <w:rPr>
                <w:rFonts w:ascii="Arial" w:hAnsi="Arial" w:cs="Arial"/>
                <w:sz w:val="24"/>
                <w:szCs w:val="24"/>
              </w:rPr>
              <w:t>Name</w:t>
            </w:r>
          </w:p>
        </w:tc>
        <w:tc>
          <w:tcPr>
            <w:tcW w:w="4621" w:type="dxa"/>
            <w:shd w:val="clear" w:color="auto" w:fill="auto"/>
          </w:tcPr>
          <w:p w14:paraId="0563A48F" w14:textId="0320F6DE" w:rsidR="00540B8E" w:rsidRPr="00F15215" w:rsidRDefault="00AC181C" w:rsidP="00540B8E">
            <w:pPr>
              <w:rPr>
                <w:rFonts w:ascii="Arial" w:hAnsi="Arial" w:cs="Arial"/>
                <w:sz w:val="24"/>
                <w:szCs w:val="24"/>
              </w:rPr>
            </w:pPr>
            <w:r w:rsidRPr="00F15215">
              <w:rPr>
                <w:rFonts w:ascii="Arial" w:hAnsi="Arial" w:cs="Arial"/>
                <w:sz w:val="24"/>
                <w:szCs w:val="24"/>
              </w:rPr>
              <w:t>Rosanna Davies</w:t>
            </w:r>
          </w:p>
        </w:tc>
      </w:tr>
      <w:tr w:rsidR="00540B8E" w:rsidRPr="00F15215" w14:paraId="642661CA"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2FC71C1D" w14:textId="77777777" w:rsidR="00540B8E" w:rsidRPr="00F15215" w:rsidRDefault="00540B8E" w:rsidP="00540B8E">
            <w:pPr>
              <w:rPr>
                <w:rFonts w:ascii="Arial" w:hAnsi="Arial" w:cs="Arial"/>
                <w:sz w:val="24"/>
                <w:szCs w:val="24"/>
              </w:rPr>
            </w:pPr>
            <w:r w:rsidRPr="00F15215">
              <w:rPr>
                <w:rFonts w:ascii="Arial" w:hAnsi="Arial" w:cs="Arial"/>
                <w:sz w:val="24"/>
                <w:szCs w:val="24"/>
              </w:rPr>
              <w:t>Position</w:t>
            </w:r>
          </w:p>
        </w:tc>
        <w:tc>
          <w:tcPr>
            <w:tcW w:w="4621" w:type="dxa"/>
            <w:shd w:val="clear" w:color="auto" w:fill="auto"/>
          </w:tcPr>
          <w:p w14:paraId="048E5A2F" w14:textId="11E95C8E" w:rsidR="00540B8E" w:rsidRPr="00F15215" w:rsidRDefault="00540B8E" w:rsidP="00540B8E">
            <w:pPr>
              <w:rPr>
                <w:rFonts w:ascii="Arial" w:hAnsi="Arial" w:cs="Arial"/>
                <w:sz w:val="24"/>
                <w:szCs w:val="24"/>
              </w:rPr>
            </w:pPr>
            <w:r w:rsidRPr="00F15215">
              <w:rPr>
                <w:rFonts w:ascii="Arial" w:hAnsi="Arial" w:cs="Arial"/>
                <w:sz w:val="24"/>
                <w:szCs w:val="24"/>
              </w:rPr>
              <w:t>Finance and Commissioning Manager</w:t>
            </w:r>
          </w:p>
        </w:tc>
      </w:tr>
      <w:tr w:rsidR="00540B8E" w:rsidRPr="00F15215" w14:paraId="2958DE69"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2F825C5F" w14:textId="77777777" w:rsidR="00540B8E" w:rsidRPr="00F15215" w:rsidRDefault="00540B8E" w:rsidP="00540B8E">
            <w:pPr>
              <w:rPr>
                <w:rFonts w:ascii="Arial" w:hAnsi="Arial" w:cs="Arial"/>
                <w:sz w:val="24"/>
                <w:szCs w:val="24"/>
              </w:rPr>
            </w:pPr>
            <w:r w:rsidRPr="00F15215">
              <w:rPr>
                <w:rFonts w:ascii="Arial" w:hAnsi="Arial" w:cs="Arial"/>
                <w:sz w:val="24"/>
                <w:szCs w:val="24"/>
              </w:rPr>
              <w:t>Telephone</w:t>
            </w:r>
          </w:p>
        </w:tc>
        <w:tc>
          <w:tcPr>
            <w:tcW w:w="4621" w:type="dxa"/>
            <w:shd w:val="clear" w:color="auto" w:fill="auto"/>
          </w:tcPr>
          <w:p w14:paraId="371E881F" w14:textId="10691098" w:rsidR="00540B8E" w:rsidRPr="00F15215" w:rsidRDefault="00AC181C" w:rsidP="00540B8E">
            <w:pPr>
              <w:rPr>
                <w:rFonts w:ascii="Arial" w:hAnsi="Arial" w:cs="Arial"/>
                <w:sz w:val="24"/>
                <w:szCs w:val="24"/>
              </w:rPr>
            </w:pPr>
            <w:r w:rsidRPr="00F15215">
              <w:rPr>
                <w:rFonts w:ascii="Arial" w:hAnsi="Arial" w:cs="Arial"/>
                <w:sz w:val="24"/>
                <w:szCs w:val="24"/>
              </w:rPr>
              <w:t>01633 838111</w:t>
            </w:r>
          </w:p>
        </w:tc>
      </w:tr>
      <w:tr w:rsidR="00540B8E" w:rsidRPr="00F15215" w14:paraId="4D4FB796"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5159311E" w14:textId="77777777" w:rsidR="00540B8E" w:rsidRPr="00F15215" w:rsidRDefault="00540B8E" w:rsidP="00540B8E">
            <w:pPr>
              <w:rPr>
                <w:rFonts w:ascii="Arial" w:hAnsi="Arial" w:cs="Arial"/>
                <w:sz w:val="24"/>
                <w:szCs w:val="24"/>
              </w:rPr>
            </w:pPr>
            <w:r w:rsidRPr="00F15215">
              <w:rPr>
                <w:rFonts w:ascii="Arial" w:hAnsi="Arial" w:cs="Arial"/>
                <w:sz w:val="24"/>
                <w:szCs w:val="24"/>
              </w:rPr>
              <w:t>Email</w:t>
            </w:r>
          </w:p>
        </w:tc>
        <w:tc>
          <w:tcPr>
            <w:tcW w:w="4621" w:type="dxa"/>
            <w:shd w:val="clear" w:color="auto" w:fill="auto"/>
          </w:tcPr>
          <w:p w14:paraId="65BE36F8" w14:textId="5D43111B" w:rsidR="00540B8E" w:rsidRPr="00F15215" w:rsidRDefault="00AC181C" w:rsidP="00540B8E">
            <w:pPr>
              <w:rPr>
                <w:rFonts w:ascii="Arial" w:hAnsi="Arial" w:cs="Arial"/>
                <w:sz w:val="24"/>
                <w:szCs w:val="24"/>
              </w:rPr>
            </w:pPr>
            <w:r w:rsidRPr="00F15215">
              <w:rPr>
                <w:rFonts w:ascii="Arial" w:hAnsi="Arial" w:cs="Arial"/>
                <w:sz w:val="24"/>
                <w:szCs w:val="24"/>
              </w:rPr>
              <w:t>Rosanna.davies</w:t>
            </w:r>
            <w:r w:rsidR="00540B8E" w:rsidRPr="00F15215">
              <w:rPr>
                <w:rFonts w:ascii="Arial" w:hAnsi="Arial" w:cs="Arial"/>
                <w:sz w:val="24"/>
                <w:szCs w:val="24"/>
              </w:rPr>
              <w:t>@gwent.police.uk</w:t>
            </w:r>
          </w:p>
        </w:tc>
      </w:tr>
      <w:tr w:rsidR="00540B8E" w:rsidRPr="00F15215" w14:paraId="65E3EB3A" w14:textId="77777777" w:rsidTr="0054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trPr>
        <w:tc>
          <w:tcPr>
            <w:tcW w:w="4621" w:type="dxa"/>
            <w:gridSpan w:val="2"/>
            <w:shd w:val="clear" w:color="auto" w:fill="auto"/>
          </w:tcPr>
          <w:p w14:paraId="0642DA20" w14:textId="77777777" w:rsidR="00540B8E" w:rsidRPr="00F15215" w:rsidRDefault="00540B8E" w:rsidP="00540B8E">
            <w:pPr>
              <w:rPr>
                <w:rFonts w:ascii="Arial" w:hAnsi="Arial" w:cs="Arial"/>
                <w:b/>
                <w:sz w:val="24"/>
                <w:szCs w:val="24"/>
              </w:rPr>
            </w:pPr>
            <w:r w:rsidRPr="00F15215">
              <w:rPr>
                <w:rFonts w:ascii="Arial" w:hAnsi="Arial" w:cs="Arial"/>
                <w:b/>
                <w:sz w:val="24"/>
                <w:szCs w:val="24"/>
              </w:rPr>
              <w:t>Background papers</w:t>
            </w:r>
          </w:p>
        </w:tc>
        <w:tc>
          <w:tcPr>
            <w:tcW w:w="4621" w:type="dxa"/>
            <w:shd w:val="clear" w:color="auto" w:fill="auto"/>
          </w:tcPr>
          <w:p w14:paraId="4DB6AEED" w14:textId="5B7E5C8C" w:rsidR="00540B8E" w:rsidRPr="00F15215" w:rsidRDefault="00540B8E" w:rsidP="00540B8E">
            <w:pPr>
              <w:rPr>
                <w:rFonts w:ascii="Arial" w:hAnsi="Arial" w:cs="Arial"/>
                <w:sz w:val="24"/>
                <w:szCs w:val="24"/>
              </w:rPr>
            </w:pPr>
            <w:r w:rsidRPr="00F15215">
              <w:rPr>
                <w:rFonts w:ascii="Arial" w:hAnsi="Arial" w:cs="Arial"/>
                <w:sz w:val="24"/>
                <w:szCs w:val="24"/>
              </w:rPr>
              <w:t>MOJ Victims Services Grant Agreement and Offer Letters</w:t>
            </w:r>
          </w:p>
          <w:p w14:paraId="19B13F21" w14:textId="78CFFD6F" w:rsidR="00774BE5" w:rsidRDefault="00774BE5" w:rsidP="00540B8E">
            <w:pPr>
              <w:rPr>
                <w:rFonts w:ascii="Arial" w:hAnsi="Arial" w:cs="Arial"/>
                <w:sz w:val="24"/>
                <w:szCs w:val="24"/>
              </w:rPr>
            </w:pPr>
            <w:r w:rsidRPr="00F15215">
              <w:rPr>
                <w:rFonts w:ascii="Arial" w:hAnsi="Arial" w:cs="Arial"/>
                <w:sz w:val="24"/>
                <w:szCs w:val="24"/>
              </w:rPr>
              <w:t xml:space="preserve">Decision Log – MOJ Core Grant </w:t>
            </w:r>
            <w:r w:rsidR="00F15215">
              <w:rPr>
                <w:rFonts w:ascii="Arial" w:hAnsi="Arial" w:cs="Arial"/>
                <w:sz w:val="24"/>
                <w:szCs w:val="24"/>
              </w:rPr>
              <w:t>–</w:t>
            </w:r>
            <w:r w:rsidRPr="00F15215">
              <w:rPr>
                <w:rFonts w:ascii="Arial" w:hAnsi="Arial" w:cs="Arial"/>
                <w:sz w:val="24"/>
                <w:szCs w:val="24"/>
              </w:rPr>
              <w:t xml:space="preserve"> Victims</w:t>
            </w:r>
          </w:p>
          <w:p w14:paraId="2775B015" w14:textId="1801A478" w:rsidR="00F15215" w:rsidRPr="00F15215" w:rsidRDefault="00F15215" w:rsidP="00540B8E">
            <w:pPr>
              <w:rPr>
                <w:rFonts w:ascii="Arial" w:hAnsi="Arial" w:cs="Arial"/>
                <w:sz w:val="24"/>
                <w:szCs w:val="24"/>
              </w:rPr>
            </w:pPr>
            <w:r>
              <w:rPr>
                <w:rFonts w:ascii="Arial" w:hAnsi="Arial" w:cs="Arial"/>
                <w:sz w:val="24"/>
                <w:szCs w:val="24"/>
              </w:rPr>
              <w:t>Decision Log – Sexual Violence Services</w:t>
            </w:r>
          </w:p>
          <w:p w14:paraId="7461A7DD" w14:textId="77777777" w:rsidR="00540B8E" w:rsidRPr="00F15215" w:rsidRDefault="00540B8E" w:rsidP="00540B8E">
            <w:pPr>
              <w:rPr>
                <w:rFonts w:ascii="Arial" w:hAnsi="Arial" w:cs="Arial"/>
                <w:sz w:val="24"/>
                <w:szCs w:val="24"/>
              </w:rPr>
            </w:pPr>
            <w:r w:rsidRPr="00F15215">
              <w:rPr>
                <w:rFonts w:ascii="Arial" w:hAnsi="Arial" w:cs="Arial"/>
                <w:sz w:val="24"/>
                <w:szCs w:val="24"/>
              </w:rPr>
              <w:t>PPC needs assessment report Gwent – Submitted to MOJ</w:t>
            </w:r>
          </w:p>
          <w:p w14:paraId="6171CD75" w14:textId="77777777" w:rsidR="00540B8E" w:rsidRPr="00F15215" w:rsidRDefault="00540B8E" w:rsidP="00540B8E">
            <w:pPr>
              <w:rPr>
                <w:rFonts w:ascii="Arial" w:hAnsi="Arial" w:cs="Arial"/>
                <w:sz w:val="24"/>
                <w:szCs w:val="24"/>
              </w:rPr>
            </w:pPr>
            <w:r w:rsidRPr="00F15215">
              <w:rPr>
                <w:rFonts w:ascii="Arial" w:hAnsi="Arial" w:cs="Arial"/>
                <w:sz w:val="24"/>
                <w:szCs w:val="24"/>
              </w:rPr>
              <w:t>Expression of Interest IDVA and ISVA funding submitted to MOJ</w:t>
            </w:r>
          </w:p>
        </w:tc>
      </w:tr>
    </w:tbl>
    <w:p w14:paraId="73C3F538" w14:textId="77777777" w:rsidR="00320095" w:rsidRPr="00F15215" w:rsidRDefault="00320095" w:rsidP="001C02A8">
      <w:pPr>
        <w:rPr>
          <w:rFonts w:ascii="Arial" w:hAnsi="Arial" w:cs="Arial"/>
          <w:sz w:val="24"/>
          <w:szCs w:val="24"/>
        </w:rPr>
      </w:pPr>
    </w:p>
    <w:sectPr w:rsidR="00320095" w:rsidRPr="00F152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64C9" w14:textId="77777777" w:rsidR="00724947" w:rsidRDefault="00724947" w:rsidP="000D1129">
      <w:pPr>
        <w:spacing w:after="0" w:line="240" w:lineRule="auto"/>
      </w:pPr>
      <w:r>
        <w:separator/>
      </w:r>
    </w:p>
  </w:endnote>
  <w:endnote w:type="continuationSeparator" w:id="0">
    <w:p w14:paraId="225686D1" w14:textId="77777777" w:rsidR="00724947" w:rsidRDefault="00724947" w:rsidP="000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8360" w14:textId="77777777" w:rsidR="00AE419E" w:rsidRDefault="00AE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255A" w14:textId="77777777" w:rsidR="000D1129" w:rsidRDefault="000D1129" w:rsidP="005305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2598" w14:textId="77777777" w:rsidR="00AE419E" w:rsidRDefault="00AE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6DCA" w14:textId="77777777" w:rsidR="00724947" w:rsidRDefault="00724947" w:rsidP="000D1129">
      <w:pPr>
        <w:spacing w:after="0" w:line="240" w:lineRule="auto"/>
      </w:pPr>
      <w:r>
        <w:separator/>
      </w:r>
    </w:p>
  </w:footnote>
  <w:footnote w:type="continuationSeparator" w:id="0">
    <w:p w14:paraId="50D003A3" w14:textId="77777777" w:rsidR="00724947" w:rsidRDefault="00724947" w:rsidP="000D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2C28" w14:textId="77777777" w:rsidR="00AE419E" w:rsidRDefault="00AE4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A026" w14:textId="77777777" w:rsidR="000D1129" w:rsidRDefault="000D1129" w:rsidP="005305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53B1" w14:textId="77777777" w:rsidR="00AE419E" w:rsidRDefault="00AE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3468"/>
    <w:multiLevelType w:val="hybridMultilevel"/>
    <w:tmpl w:val="7E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E1B2C"/>
    <w:multiLevelType w:val="hybridMultilevel"/>
    <w:tmpl w:val="4E0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6" w15:restartNumberingAfterBreak="0">
    <w:nsid w:val="298CE849"/>
    <w:multiLevelType w:val="hybridMultilevel"/>
    <w:tmpl w:val="245278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1">
    <w:nsid w:val="53FF2CAC"/>
    <w:multiLevelType w:val="multilevel"/>
    <w:tmpl w:val="3FA627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5790B"/>
    <w:rsid w:val="00077034"/>
    <w:rsid w:val="0008452F"/>
    <w:rsid w:val="000B58EE"/>
    <w:rsid w:val="000C1DDD"/>
    <w:rsid w:val="000D1129"/>
    <w:rsid w:val="000E6FEB"/>
    <w:rsid w:val="0010672B"/>
    <w:rsid w:val="0012562F"/>
    <w:rsid w:val="0014421B"/>
    <w:rsid w:val="0017034C"/>
    <w:rsid w:val="001C02A8"/>
    <w:rsid w:val="001D5074"/>
    <w:rsid w:val="001E10D3"/>
    <w:rsid w:val="001F41C5"/>
    <w:rsid w:val="002166BD"/>
    <w:rsid w:val="002549F1"/>
    <w:rsid w:val="002560F0"/>
    <w:rsid w:val="002625E0"/>
    <w:rsid w:val="002758CD"/>
    <w:rsid w:val="002805A2"/>
    <w:rsid w:val="002918B1"/>
    <w:rsid w:val="002B527F"/>
    <w:rsid w:val="002B7ADB"/>
    <w:rsid w:val="002D39E9"/>
    <w:rsid w:val="002D3DA8"/>
    <w:rsid w:val="002E4379"/>
    <w:rsid w:val="002E6F29"/>
    <w:rsid w:val="00300AF9"/>
    <w:rsid w:val="0031219E"/>
    <w:rsid w:val="00320095"/>
    <w:rsid w:val="00332A38"/>
    <w:rsid w:val="00351718"/>
    <w:rsid w:val="003A0D05"/>
    <w:rsid w:val="003A27B0"/>
    <w:rsid w:val="003E6913"/>
    <w:rsid w:val="003F6D85"/>
    <w:rsid w:val="00400EDB"/>
    <w:rsid w:val="0043475E"/>
    <w:rsid w:val="0045450A"/>
    <w:rsid w:val="0045799C"/>
    <w:rsid w:val="00482DB5"/>
    <w:rsid w:val="004B7ACC"/>
    <w:rsid w:val="004D12E8"/>
    <w:rsid w:val="004D4D5D"/>
    <w:rsid w:val="005033D8"/>
    <w:rsid w:val="00523A31"/>
    <w:rsid w:val="0053054E"/>
    <w:rsid w:val="00540B8E"/>
    <w:rsid w:val="005414FE"/>
    <w:rsid w:val="00542CB1"/>
    <w:rsid w:val="00555ACF"/>
    <w:rsid w:val="00561B89"/>
    <w:rsid w:val="005770A5"/>
    <w:rsid w:val="005B6CB1"/>
    <w:rsid w:val="00621046"/>
    <w:rsid w:val="006531C3"/>
    <w:rsid w:val="006607EA"/>
    <w:rsid w:val="0067439C"/>
    <w:rsid w:val="00675D8C"/>
    <w:rsid w:val="00680F00"/>
    <w:rsid w:val="00700ADA"/>
    <w:rsid w:val="007163CA"/>
    <w:rsid w:val="00724947"/>
    <w:rsid w:val="00774BE5"/>
    <w:rsid w:val="007A6D93"/>
    <w:rsid w:val="007F6E60"/>
    <w:rsid w:val="008437CC"/>
    <w:rsid w:val="0084401B"/>
    <w:rsid w:val="008476FE"/>
    <w:rsid w:val="00860DB7"/>
    <w:rsid w:val="0086705B"/>
    <w:rsid w:val="00882C40"/>
    <w:rsid w:val="00895029"/>
    <w:rsid w:val="008A6228"/>
    <w:rsid w:val="008D3D46"/>
    <w:rsid w:val="008E297E"/>
    <w:rsid w:val="008E4987"/>
    <w:rsid w:val="008F17DC"/>
    <w:rsid w:val="0090243D"/>
    <w:rsid w:val="00904C07"/>
    <w:rsid w:val="00923CB9"/>
    <w:rsid w:val="0092511A"/>
    <w:rsid w:val="00933DD9"/>
    <w:rsid w:val="009849D9"/>
    <w:rsid w:val="009C3642"/>
    <w:rsid w:val="009D678F"/>
    <w:rsid w:val="009E12AC"/>
    <w:rsid w:val="00A12C14"/>
    <w:rsid w:val="00A15B85"/>
    <w:rsid w:val="00A23C5E"/>
    <w:rsid w:val="00A46DE1"/>
    <w:rsid w:val="00AC181C"/>
    <w:rsid w:val="00AE419E"/>
    <w:rsid w:val="00AF5AF4"/>
    <w:rsid w:val="00B31671"/>
    <w:rsid w:val="00B3746D"/>
    <w:rsid w:val="00B5696B"/>
    <w:rsid w:val="00B738D8"/>
    <w:rsid w:val="00B776F1"/>
    <w:rsid w:val="00BA44C5"/>
    <w:rsid w:val="00BA49D5"/>
    <w:rsid w:val="00BC6BBA"/>
    <w:rsid w:val="00C6659C"/>
    <w:rsid w:val="00CB05F1"/>
    <w:rsid w:val="00CB4FC8"/>
    <w:rsid w:val="00CF39D5"/>
    <w:rsid w:val="00D07016"/>
    <w:rsid w:val="00D152B6"/>
    <w:rsid w:val="00D2453A"/>
    <w:rsid w:val="00D31CC3"/>
    <w:rsid w:val="00D8752E"/>
    <w:rsid w:val="00D96697"/>
    <w:rsid w:val="00DA1053"/>
    <w:rsid w:val="00DA2E4B"/>
    <w:rsid w:val="00DB349A"/>
    <w:rsid w:val="00DB6130"/>
    <w:rsid w:val="00DD4DE0"/>
    <w:rsid w:val="00E10701"/>
    <w:rsid w:val="00E3356F"/>
    <w:rsid w:val="00E44E08"/>
    <w:rsid w:val="00E56EE4"/>
    <w:rsid w:val="00E83CC4"/>
    <w:rsid w:val="00EB4F0F"/>
    <w:rsid w:val="00ED2FEB"/>
    <w:rsid w:val="00ED773A"/>
    <w:rsid w:val="00EF0677"/>
    <w:rsid w:val="00F15215"/>
    <w:rsid w:val="00F22A16"/>
    <w:rsid w:val="00F4741F"/>
    <w:rsid w:val="00F55BE8"/>
    <w:rsid w:val="00F5743B"/>
    <w:rsid w:val="00F66EE6"/>
    <w:rsid w:val="00F844C5"/>
    <w:rsid w:val="00F97772"/>
    <w:rsid w:val="00FB1974"/>
    <w:rsid w:val="00FB2355"/>
    <w:rsid w:val="00FE1062"/>
    <w:rsid w:val="00FF1EF8"/>
    <w:rsid w:val="00FF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A13EBCF"/>
  <w15:chartTrackingRefBased/>
  <w15:docId w15:val="{A3E2E93D-5009-4549-A3E8-2D822E4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B5696B"/>
    <w:pPr>
      <w:ind w:left="360"/>
      <w:jc w:val="both"/>
    </w:pPr>
    <w:rPr>
      <w:rFonts w:ascii="Arial" w:hAnsi="Arial" w:cs="Arial"/>
      <w:sz w:val="24"/>
      <w:szCs w:val="24"/>
      <w:lang w:eastAsia="en-US"/>
    </w:rPr>
  </w:style>
  <w:style w:type="paragraph" w:customStyle="1" w:styleId="wp-normal-p">
    <w:name w:val="wp-normal-p"/>
    <w:basedOn w:val="Normal"/>
    <w:rsid w:val="002D3DA8"/>
    <w:pPr>
      <w:spacing w:after="0" w:line="240" w:lineRule="auto"/>
    </w:pPr>
    <w:rPr>
      <w:rFonts w:ascii="Times New Roman" w:eastAsia="Times New Roman" w:hAnsi="Times New Roman"/>
      <w:color w:val="000000"/>
      <w:sz w:val="24"/>
      <w:szCs w:val="24"/>
      <w:lang w:eastAsia="en-GB"/>
    </w:rPr>
  </w:style>
  <w:style w:type="character" w:customStyle="1" w:styleId="normal-c1">
    <w:name w:val="normal-c1"/>
    <w:rsid w:val="002D3DA8"/>
    <w:rPr>
      <w:rFonts w:ascii="Arial" w:hAnsi="Arial" w:cs="Arial" w:hint="default"/>
      <w:sz w:val="20"/>
      <w:szCs w:val="20"/>
    </w:rPr>
  </w:style>
  <w:style w:type="character" w:customStyle="1" w:styleId="normal-c-c11">
    <w:name w:val="normal-c-c11"/>
    <w:rsid w:val="002D3DA8"/>
    <w:rPr>
      <w:rFonts w:ascii="Arial" w:hAnsi="Arial" w:cs="Arial" w:hint="default"/>
      <w:b/>
      <w:bCs/>
      <w:sz w:val="32"/>
      <w:szCs w:val="32"/>
    </w:rPr>
  </w:style>
  <w:style w:type="paragraph" w:styleId="NormalWeb">
    <w:name w:val="Normal (Web)"/>
    <w:basedOn w:val="Normal"/>
    <w:rsid w:val="00561B89"/>
    <w:pPr>
      <w:spacing w:before="100" w:beforeAutospacing="1" w:after="240" w:line="240" w:lineRule="auto"/>
    </w:pPr>
    <w:rPr>
      <w:rFonts w:ascii="Times New Roman" w:eastAsia="Times New Roman" w:hAnsi="Times New Roman"/>
      <w:sz w:val="29"/>
      <w:szCs w:val="29"/>
      <w:lang w:val="en-US"/>
    </w:rPr>
  </w:style>
  <w:style w:type="paragraph" w:styleId="BalloonText">
    <w:name w:val="Balloon Text"/>
    <w:basedOn w:val="Normal"/>
    <w:link w:val="BalloonTextChar"/>
    <w:uiPriority w:val="99"/>
    <w:semiHidden/>
    <w:unhideWhenUsed/>
    <w:rsid w:val="00B738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8D8"/>
    <w:rPr>
      <w:rFonts w:ascii="Tahoma" w:hAnsi="Tahoma" w:cs="Tahoma"/>
      <w:sz w:val="16"/>
      <w:szCs w:val="16"/>
      <w:lang w:eastAsia="en-US"/>
    </w:rPr>
  </w:style>
  <w:style w:type="character" w:styleId="CommentReference">
    <w:name w:val="annotation reference"/>
    <w:uiPriority w:val="99"/>
    <w:semiHidden/>
    <w:unhideWhenUsed/>
    <w:rsid w:val="005414FE"/>
    <w:rPr>
      <w:sz w:val="16"/>
      <w:szCs w:val="16"/>
    </w:rPr>
  </w:style>
  <w:style w:type="paragraph" w:styleId="CommentText">
    <w:name w:val="annotation text"/>
    <w:basedOn w:val="Normal"/>
    <w:link w:val="CommentTextChar"/>
    <w:uiPriority w:val="99"/>
    <w:semiHidden/>
    <w:unhideWhenUsed/>
    <w:rsid w:val="005414FE"/>
    <w:rPr>
      <w:sz w:val="20"/>
      <w:szCs w:val="20"/>
    </w:rPr>
  </w:style>
  <w:style w:type="character" w:customStyle="1" w:styleId="CommentTextChar">
    <w:name w:val="Comment Text Char"/>
    <w:link w:val="CommentText"/>
    <w:uiPriority w:val="99"/>
    <w:semiHidden/>
    <w:rsid w:val="005414FE"/>
    <w:rPr>
      <w:lang w:eastAsia="en-US"/>
    </w:rPr>
  </w:style>
  <w:style w:type="paragraph" w:styleId="CommentSubject">
    <w:name w:val="annotation subject"/>
    <w:basedOn w:val="CommentText"/>
    <w:next w:val="CommentText"/>
    <w:link w:val="CommentSubjectChar"/>
    <w:uiPriority w:val="99"/>
    <w:semiHidden/>
    <w:unhideWhenUsed/>
    <w:rsid w:val="005414FE"/>
    <w:rPr>
      <w:b/>
      <w:bCs/>
    </w:rPr>
  </w:style>
  <w:style w:type="character" w:customStyle="1" w:styleId="CommentSubjectChar">
    <w:name w:val="Comment Subject Char"/>
    <w:link w:val="CommentSubject"/>
    <w:uiPriority w:val="99"/>
    <w:semiHidden/>
    <w:rsid w:val="005414FE"/>
    <w:rPr>
      <w:b/>
      <w:bCs/>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D112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0D1129"/>
    <w:rPr>
      <w:sz w:val="22"/>
      <w:szCs w:val="22"/>
      <w:lang w:eastAsia="en-US"/>
    </w:rPr>
  </w:style>
  <w:style w:type="paragraph" w:styleId="Header">
    <w:name w:val="header"/>
    <w:basedOn w:val="Normal"/>
    <w:link w:val="HeaderChar"/>
    <w:uiPriority w:val="99"/>
    <w:unhideWhenUsed/>
    <w:rsid w:val="000D1129"/>
    <w:pPr>
      <w:tabs>
        <w:tab w:val="center" w:pos="4513"/>
        <w:tab w:val="right" w:pos="9026"/>
      </w:tabs>
    </w:pPr>
  </w:style>
  <w:style w:type="character" w:customStyle="1" w:styleId="HeaderChar">
    <w:name w:val="Header Char"/>
    <w:link w:val="Header"/>
    <w:uiPriority w:val="99"/>
    <w:rsid w:val="000D1129"/>
    <w:rPr>
      <w:sz w:val="22"/>
      <w:szCs w:val="22"/>
      <w:lang w:eastAsia="en-US"/>
    </w:rPr>
  </w:style>
  <w:style w:type="paragraph" w:styleId="Footer">
    <w:name w:val="footer"/>
    <w:basedOn w:val="Normal"/>
    <w:link w:val="FooterChar"/>
    <w:uiPriority w:val="99"/>
    <w:unhideWhenUsed/>
    <w:rsid w:val="000D1129"/>
    <w:pPr>
      <w:tabs>
        <w:tab w:val="center" w:pos="4513"/>
        <w:tab w:val="right" w:pos="9026"/>
      </w:tabs>
    </w:pPr>
  </w:style>
  <w:style w:type="character" w:customStyle="1" w:styleId="FooterChar">
    <w:name w:val="Footer Char"/>
    <w:link w:val="Footer"/>
    <w:uiPriority w:val="99"/>
    <w:rsid w:val="000D1129"/>
    <w:rPr>
      <w:sz w:val="22"/>
      <w:szCs w:val="22"/>
      <w:lang w:eastAsia="en-US"/>
    </w:rPr>
  </w:style>
  <w:style w:type="character" w:styleId="Hyperlink">
    <w:name w:val="Hyperlink"/>
    <w:basedOn w:val="DefaultParagraphFont"/>
    <w:uiPriority w:val="99"/>
    <w:semiHidden/>
    <w:unhideWhenUsed/>
    <w:rsid w:val="00700ADA"/>
    <w:rPr>
      <w:color w:val="0563C1"/>
      <w:u w:val="single"/>
    </w:rPr>
  </w:style>
  <w:style w:type="character" w:customStyle="1" w:styleId="normaltextrun">
    <w:name w:val="normaltextrun"/>
    <w:basedOn w:val="DefaultParagraphFont"/>
    <w:rsid w:val="00700ADA"/>
  </w:style>
  <w:style w:type="character" w:customStyle="1" w:styleId="eop">
    <w:name w:val="eop"/>
    <w:basedOn w:val="DefaultParagraphFont"/>
    <w:rsid w:val="0070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2621">
      <w:bodyDiv w:val="1"/>
      <w:marLeft w:val="0"/>
      <w:marRight w:val="0"/>
      <w:marTop w:val="0"/>
      <w:marBottom w:val="0"/>
      <w:divBdr>
        <w:top w:val="none" w:sz="0" w:space="0" w:color="auto"/>
        <w:left w:val="none" w:sz="0" w:space="0" w:color="auto"/>
        <w:bottom w:val="none" w:sz="0" w:space="0" w:color="auto"/>
        <w:right w:val="none" w:sz="0" w:space="0" w:color="auto"/>
      </w:divBdr>
    </w:div>
    <w:div w:id="1282958925">
      <w:bodyDiv w:val="1"/>
      <w:marLeft w:val="0"/>
      <w:marRight w:val="0"/>
      <w:marTop w:val="0"/>
      <w:marBottom w:val="0"/>
      <w:divBdr>
        <w:top w:val="none" w:sz="0" w:space="0" w:color="auto"/>
        <w:left w:val="none" w:sz="0" w:space="0" w:color="auto"/>
        <w:bottom w:val="none" w:sz="0" w:space="0" w:color="auto"/>
        <w:right w:val="none" w:sz="0" w:space="0" w:color="auto"/>
      </w:divBdr>
    </w:div>
    <w:div w:id="19011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85DD-0490-4890-A373-5C4615A9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913F0-4002-4316-AD33-822E5BB198A8}">
  <ds:schemaRefs>
    <ds:schemaRef ds:uri="http://schemas.microsoft.com/sharepoint/v3/contenttype/forms"/>
  </ds:schemaRefs>
</ds:datastoreItem>
</file>

<file path=customXml/itemProps3.xml><?xml version="1.0" encoding="utf-8"?>
<ds:datastoreItem xmlns:ds="http://schemas.openxmlformats.org/officeDocument/2006/customXml" ds:itemID="{41935847-4AAB-409E-A710-CCEB43B826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- 20/05/2021 16:02:00</dc:description>
  <cp:lastModifiedBy>Davies, Rosanna</cp:lastModifiedBy>
  <cp:revision>2</cp:revision>
  <cp:lastPrinted>2017-07-14T12:23:00Z</cp:lastPrinted>
  <dcterms:created xsi:type="dcterms:W3CDTF">2022-10-25T12:48:00Z</dcterms:created>
  <dcterms:modified xsi:type="dcterms:W3CDTF">2022-10-25T12:48:00Z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2020-06-23T13:40:56.4833441Z</vt:lpwstr>
  </property>
  <property fmtid="{D5CDD505-2E9C-101B-9397-08002B2CF9AE}" pid="11" name="MSIP_Label_f2acd28b-79a3-4a0f-b0ff-4b75658b1549_Name">
    <vt:lpwstr>OFFICIAL</vt:lpwstr>
  </property>
  <property fmtid="{D5CDD505-2E9C-101B-9397-08002B2CF9AE}" pid="12" name="MSIP_Label_f2acd28b-79a3-4a0f-b0ff-4b75658b1549_ActionId">
    <vt:lpwstr>88be51a4-f47c-4185-a25a-7ef09959ce23</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