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565D" w14:textId="11A58548" w:rsidR="008F3AA9" w:rsidRPr="001B3C7F" w:rsidRDefault="008F3AA9" w:rsidP="008F3AA9">
      <w:pPr>
        <w:jc w:val="center"/>
        <w:rPr>
          <w:rFonts w:ascii="Arial" w:hAnsi="Arial" w:cs="Arial"/>
          <w:b/>
          <w:sz w:val="28"/>
          <w:u w:val="single"/>
        </w:rPr>
      </w:pPr>
      <w:r w:rsidRPr="001B3C7F">
        <w:rPr>
          <w:rFonts w:ascii="Arial" w:hAnsi="Arial" w:cs="Arial"/>
          <w:b/>
          <w:sz w:val="28"/>
          <w:u w:val="single"/>
        </w:rPr>
        <w:t>Office of the Police and Crime Commissioner for Gwent</w:t>
      </w:r>
    </w:p>
    <w:p w14:paraId="1C8623E0" w14:textId="77777777" w:rsidR="008F3AA9" w:rsidRDefault="008F3AA9" w:rsidP="008F3AA9">
      <w:pPr>
        <w:jc w:val="center"/>
        <w:rPr>
          <w:rFonts w:ascii="Arial" w:hAnsi="Arial" w:cs="Arial"/>
          <w:b/>
          <w:sz w:val="28"/>
          <w:u w:val="single"/>
        </w:rPr>
      </w:pPr>
      <w:r>
        <w:rPr>
          <w:rFonts w:ascii="Arial" w:hAnsi="Arial" w:cs="Arial"/>
          <w:b/>
          <w:sz w:val="28"/>
          <w:u w:val="single"/>
        </w:rPr>
        <w:t xml:space="preserve">Recruitment </w:t>
      </w:r>
      <w:r w:rsidRPr="001B3C7F">
        <w:rPr>
          <w:rFonts w:ascii="Arial" w:hAnsi="Arial" w:cs="Arial"/>
          <w:b/>
          <w:sz w:val="28"/>
          <w:u w:val="single"/>
        </w:rPr>
        <w:t>Privacy Notice</w:t>
      </w:r>
    </w:p>
    <w:p w14:paraId="38B6583F" w14:textId="7BCAF260" w:rsidR="006526C2" w:rsidRPr="006526C2" w:rsidRDefault="006526C2" w:rsidP="0045783A">
      <w:pPr>
        <w:spacing w:after="0" w:line="240" w:lineRule="auto"/>
        <w:rPr>
          <w:rFonts w:ascii="Arial" w:hAnsi="Arial" w:cs="Arial"/>
          <w:bCs/>
          <w:sz w:val="24"/>
          <w:szCs w:val="24"/>
        </w:rPr>
      </w:pPr>
      <w:r w:rsidRPr="006526C2">
        <w:rPr>
          <w:rFonts w:ascii="Arial" w:hAnsi="Arial" w:cs="Arial"/>
          <w:bCs/>
          <w:sz w:val="24"/>
          <w:szCs w:val="24"/>
        </w:rPr>
        <w:t>Please note: This privacy notice is also available in Welsh.</w:t>
      </w:r>
    </w:p>
    <w:p w14:paraId="33C13421" w14:textId="77777777" w:rsidR="006526C2" w:rsidRDefault="006526C2" w:rsidP="0045783A">
      <w:pPr>
        <w:spacing w:after="0" w:line="240" w:lineRule="auto"/>
        <w:rPr>
          <w:rFonts w:ascii="Arial" w:hAnsi="Arial" w:cs="Arial"/>
          <w:b/>
          <w:sz w:val="24"/>
          <w:szCs w:val="24"/>
        </w:rPr>
      </w:pPr>
    </w:p>
    <w:p w14:paraId="64C39A47" w14:textId="024F5682" w:rsidR="008F3AA9" w:rsidRDefault="008F3AA9" w:rsidP="0045783A">
      <w:pPr>
        <w:spacing w:after="0" w:line="240" w:lineRule="auto"/>
        <w:rPr>
          <w:rFonts w:ascii="Arial" w:hAnsi="Arial" w:cs="Arial"/>
          <w:b/>
          <w:sz w:val="24"/>
          <w:szCs w:val="24"/>
        </w:rPr>
      </w:pPr>
      <w:r w:rsidRPr="008F3AA9">
        <w:rPr>
          <w:rFonts w:ascii="Arial" w:hAnsi="Arial" w:cs="Arial"/>
          <w:b/>
          <w:sz w:val="24"/>
          <w:szCs w:val="24"/>
        </w:rPr>
        <w:t>Who we are</w:t>
      </w:r>
    </w:p>
    <w:p w14:paraId="5DAF126F" w14:textId="77777777" w:rsidR="008F3AA9" w:rsidRDefault="008F3AA9" w:rsidP="0045783A">
      <w:pPr>
        <w:spacing w:after="0" w:line="240" w:lineRule="auto"/>
        <w:jc w:val="both"/>
        <w:rPr>
          <w:rFonts w:ascii="Arial" w:hAnsi="Arial" w:cs="Arial"/>
          <w:sz w:val="24"/>
        </w:rPr>
      </w:pPr>
      <w:r>
        <w:rPr>
          <w:rFonts w:ascii="Arial" w:hAnsi="Arial" w:cs="Arial"/>
          <w:sz w:val="24"/>
        </w:rPr>
        <w:t>The Office of the Police and Crime Commissioner for Gwent (OPCC) provides support to the Police and Crime Commissioner (PCC) in carrying out his duties and responsibilities which include holding the Chief Constable for Gwent to account for the delivery of local policing, setting and updating a police and crime plan, setting the budget and the precept and engaging with the public and communities within Gwent.</w:t>
      </w:r>
    </w:p>
    <w:p w14:paraId="20630BDC" w14:textId="77777777" w:rsidR="008F3AA9" w:rsidRDefault="008F3AA9" w:rsidP="0045783A">
      <w:pPr>
        <w:spacing w:after="0" w:line="240" w:lineRule="auto"/>
        <w:rPr>
          <w:rFonts w:ascii="Arial" w:hAnsi="Arial" w:cs="Arial"/>
          <w:sz w:val="24"/>
        </w:rPr>
      </w:pPr>
    </w:p>
    <w:p w14:paraId="12CAC11B" w14:textId="7DAE2EBB" w:rsidR="008F3AA9" w:rsidRDefault="008F3AA9" w:rsidP="0045783A">
      <w:pPr>
        <w:spacing w:after="0" w:line="240" w:lineRule="auto"/>
        <w:jc w:val="both"/>
        <w:rPr>
          <w:rFonts w:ascii="Arial" w:hAnsi="Arial" w:cs="Arial"/>
          <w:sz w:val="24"/>
        </w:rPr>
      </w:pPr>
      <w:r>
        <w:rPr>
          <w:rFonts w:ascii="Arial" w:hAnsi="Arial" w:cs="Arial"/>
          <w:sz w:val="24"/>
        </w:rPr>
        <w:t>The OPCC is the data controller for the personal information we process, unless otherwise stated.</w:t>
      </w:r>
    </w:p>
    <w:p w14:paraId="075ED58B" w14:textId="77777777" w:rsidR="008F3AA9" w:rsidRDefault="008F3AA9" w:rsidP="0045783A">
      <w:pPr>
        <w:spacing w:after="0" w:line="240" w:lineRule="auto"/>
        <w:jc w:val="both"/>
        <w:rPr>
          <w:rFonts w:ascii="Arial" w:hAnsi="Arial" w:cs="Arial"/>
          <w:sz w:val="24"/>
        </w:rPr>
      </w:pPr>
    </w:p>
    <w:p w14:paraId="5C32F9D4" w14:textId="3EFFB6FA" w:rsidR="008F3AA9" w:rsidRDefault="008F3AA9" w:rsidP="0045783A">
      <w:pPr>
        <w:spacing w:after="0" w:line="240" w:lineRule="auto"/>
        <w:jc w:val="both"/>
        <w:rPr>
          <w:rFonts w:ascii="Arial" w:hAnsi="Arial" w:cs="Arial"/>
          <w:sz w:val="24"/>
        </w:rPr>
      </w:pPr>
      <w:r>
        <w:rPr>
          <w:rFonts w:ascii="Arial" w:hAnsi="Arial" w:cs="Arial"/>
          <w:sz w:val="24"/>
        </w:rPr>
        <w:t>You can contact us in a number of ways</w:t>
      </w:r>
      <w:r w:rsidR="0027284D">
        <w:rPr>
          <w:rFonts w:ascii="Arial" w:hAnsi="Arial" w:cs="Arial"/>
          <w:sz w:val="24"/>
        </w:rPr>
        <w:t>:</w:t>
      </w:r>
    </w:p>
    <w:p w14:paraId="6A775EC6" w14:textId="332C3F9C" w:rsidR="008F3AA9" w:rsidRDefault="008F3AA9" w:rsidP="0045783A">
      <w:pPr>
        <w:spacing w:after="0" w:line="240" w:lineRule="auto"/>
        <w:jc w:val="both"/>
        <w:rPr>
          <w:rFonts w:ascii="Arial" w:hAnsi="Arial" w:cs="Arial"/>
          <w:sz w:val="24"/>
        </w:rPr>
      </w:pPr>
      <w:r>
        <w:rPr>
          <w:rFonts w:ascii="Arial" w:hAnsi="Arial" w:cs="Arial"/>
          <w:sz w:val="24"/>
        </w:rPr>
        <w:t xml:space="preserve">By email: </w:t>
      </w:r>
      <w:hyperlink r:id="rId8" w:history="1">
        <w:r w:rsidR="00F76550" w:rsidRPr="001B21D4">
          <w:rPr>
            <w:rStyle w:val="Hyperlink"/>
            <w:rFonts w:ascii="Arial" w:hAnsi="Arial" w:cs="Arial"/>
            <w:sz w:val="24"/>
          </w:rPr>
          <w:t>Commissioner@gwent.police.uk</w:t>
        </w:r>
      </w:hyperlink>
    </w:p>
    <w:p w14:paraId="007BCE17" w14:textId="77777777" w:rsidR="008F3AA9" w:rsidRDefault="008F3AA9" w:rsidP="0045783A">
      <w:pPr>
        <w:spacing w:after="0" w:line="240" w:lineRule="auto"/>
        <w:jc w:val="both"/>
        <w:rPr>
          <w:rFonts w:ascii="Arial" w:hAnsi="Arial" w:cs="Arial"/>
          <w:sz w:val="24"/>
        </w:rPr>
      </w:pPr>
    </w:p>
    <w:p w14:paraId="289DFB02" w14:textId="77777777" w:rsidR="008F3AA9" w:rsidRDefault="008F3AA9" w:rsidP="0045783A">
      <w:pPr>
        <w:spacing w:after="0" w:line="240" w:lineRule="auto"/>
        <w:jc w:val="both"/>
        <w:rPr>
          <w:rFonts w:ascii="Arial" w:hAnsi="Arial" w:cs="Arial"/>
          <w:sz w:val="24"/>
        </w:rPr>
      </w:pPr>
      <w:r>
        <w:rPr>
          <w:rFonts w:ascii="Arial" w:hAnsi="Arial" w:cs="Arial"/>
          <w:sz w:val="24"/>
        </w:rPr>
        <w:t>By telephone: 01633 642200</w:t>
      </w:r>
    </w:p>
    <w:p w14:paraId="4FB34D79" w14:textId="77777777" w:rsidR="008F3AA9" w:rsidRDefault="008F3AA9" w:rsidP="0045783A">
      <w:pPr>
        <w:spacing w:after="0" w:line="240" w:lineRule="auto"/>
        <w:jc w:val="both"/>
        <w:rPr>
          <w:rFonts w:ascii="Arial" w:hAnsi="Arial" w:cs="Arial"/>
          <w:sz w:val="24"/>
        </w:rPr>
      </w:pPr>
    </w:p>
    <w:p w14:paraId="3DD603DC" w14:textId="77777777" w:rsidR="002C3DBB" w:rsidRDefault="008F3AA9" w:rsidP="002C3DBB">
      <w:pPr>
        <w:spacing w:after="0" w:line="240" w:lineRule="auto"/>
        <w:jc w:val="both"/>
        <w:rPr>
          <w:rFonts w:ascii="Arial" w:hAnsi="Arial" w:cs="Arial"/>
          <w:sz w:val="24"/>
        </w:rPr>
      </w:pPr>
      <w:r>
        <w:rPr>
          <w:rFonts w:ascii="Arial" w:hAnsi="Arial" w:cs="Arial"/>
          <w:sz w:val="24"/>
        </w:rPr>
        <w:t xml:space="preserve">By post:  </w:t>
      </w:r>
      <w:bookmarkStart w:id="0" w:name="_Hlk142058033"/>
      <w:r w:rsidR="002C3DBB">
        <w:rPr>
          <w:rFonts w:ascii="Arial" w:hAnsi="Arial" w:cs="Arial"/>
          <w:sz w:val="24"/>
        </w:rPr>
        <w:t>Office of the Police and Crime Commissioner for Gwent</w:t>
      </w:r>
    </w:p>
    <w:p w14:paraId="565EE038" w14:textId="77777777" w:rsidR="002C3DBB" w:rsidRDefault="002C3DBB" w:rsidP="002C3DBB">
      <w:pPr>
        <w:spacing w:after="0" w:line="240" w:lineRule="auto"/>
        <w:jc w:val="both"/>
        <w:rPr>
          <w:rFonts w:ascii="Arial" w:hAnsi="Arial" w:cs="Arial"/>
          <w:sz w:val="24"/>
        </w:rPr>
      </w:pPr>
      <w:r>
        <w:rPr>
          <w:rFonts w:ascii="Arial" w:hAnsi="Arial" w:cs="Arial"/>
          <w:sz w:val="24"/>
        </w:rPr>
        <w:tab/>
        <w:t xml:space="preserve">    Police Headquarters</w:t>
      </w:r>
    </w:p>
    <w:p w14:paraId="10CCA142" w14:textId="77777777" w:rsidR="002C3DBB" w:rsidRDefault="002C3DBB" w:rsidP="002C3DBB">
      <w:pPr>
        <w:spacing w:after="0" w:line="240" w:lineRule="auto"/>
        <w:jc w:val="both"/>
        <w:rPr>
          <w:rFonts w:ascii="Arial" w:hAnsi="Arial" w:cs="Arial"/>
          <w:sz w:val="24"/>
        </w:rPr>
      </w:pPr>
      <w:r>
        <w:rPr>
          <w:rFonts w:ascii="Arial" w:hAnsi="Arial" w:cs="Arial"/>
          <w:sz w:val="24"/>
        </w:rPr>
        <w:tab/>
        <w:t xml:space="preserve">    Llantarnam Park Way</w:t>
      </w:r>
    </w:p>
    <w:p w14:paraId="15531D72" w14:textId="77777777" w:rsidR="002C3DBB" w:rsidRDefault="002C3DBB" w:rsidP="002C3DBB">
      <w:pPr>
        <w:spacing w:after="0" w:line="240" w:lineRule="auto"/>
        <w:jc w:val="both"/>
        <w:rPr>
          <w:rFonts w:ascii="Arial" w:hAnsi="Arial" w:cs="Arial"/>
          <w:sz w:val="24"/>
        </w:rPr>
      </w:pPr>
      <w:r>
        <w:rPr>
          <w:rFonts w:ascii="Arial" w:hAnsi="Arial" w:cs="Arial"/>
          <w:sz w:val="24"/>
        </w:rPr>
        <w:tab/>
        <w:t xml:space="preserve">    Llantarnam</w:t>
      </w:r>
    </w:p>
    <w:p w14:paraId="309D684B" w14:textId="77777777" w:rsidR="002C3DBB" w:rsidRDefault="002C3DBB" w:rsidP="002C3DBB">
      <w:pPr>
        <w:spacing w:after="0" w:line="240" w:lineRule="auto"/>
        <w:jc w:val="both"/>
        <w:rPr>
          <w:rFonts w:ascii="Arial" w:hAnsi="Arial" w:cs="Arial"/>
          <w:sz w:val="24"/>
        </w:rPr>
      </w:pPr>
      <w:r>
        <w:rPr>
          <w:rFonts w:ascii="Arial" w:hAnsi="Arial" w:cs="Arial"/>
          <w:sz w:val="24"/>
        </w:rPr>
        <w:tab/>
        <w:t xml:space="preserve">    Cwmbran</w:t>
      </w:r>
    </w:p>
    <w:p w14:paraId="21B6E2D5" w14:textId="77777777" w:rsidR="002C3DBB" w:rsidRDefault="002C3DBB" w:rsidP="002C3DBB">
      <w:pPr>
        <w:spacing w:after="0" w:line="240" w:lineRule="auto"/>
        <w:jc w:val="both"/>
        <w:rPr>
          <w:rFonts w:ascii="Arial" w:hAnsi="Arial" w:cs="Arial"/>
          <w:sz w:val="24"/>
        </w:rPr>
      </w:pPr>
      <w:r>
        <w:rPr>
          <w:rFonts w:ascii="Arial" w:hAnsi="Arial" w:cs="Arial"/>
          <w:sz w:val="24"/>
        </w:rPr>
        <w:tab/>
        <w:t xml:space="preserve">    NP44 3FW</w:t>
      </w:r>
    </w:p>
    <w:bookmarkEnd w:id="0"/>
    <w:p w14:paraId="3DFB6424" w14:textId="0028DA34" w:rsidR="008F3AA9" w:rsidRDefault="008F3AA9" w:rsidP="002C3DBB">
      <w:pPr>
        <w:spacing w:after="0" w:line="240" w:lineRule="auto"/>
        <w:jc w:val="both"/>
        <w:rPr>
          <w:rFonts w:ascii="Arial" w:hAnsi="Arial" w:cs="Arial"/>
          <w:sz w:val="24"/>
        </w:rPr>
      </w:pPr>
    </w:p>
    <w:p w14:paraId="703D814E" w14:textId="77777777" w:rsidR="008F3AA9" w:rsidRDefault="008F3AA9" w:rsidP="0045783A">
      <w:pPr>
        <w:spacing w:after="0" w:line="240" w:lineRule="auto"/>
        <w:jc w:val="both"/>
        <w:rPr>
          <w:rFonts w:ascii="Arial" w:hAnsi="Arial" w:cs="Arial"/>
          <w:sz w:val="24"/>
        </w:rPr>
      </w:pPr>
      <w:r>
        <w:rPr>
          <w:rFonts w:ascii="Arial" w:hAnsi="Arial" w:cs="Arial"/>
          <w:sz w:val="24"/>
        </w:rPr>
        <w:t>The Data Protection Officer (DPO) is Joanne Regan.  She can be contacted via the details above.  Please mark all correspondence for the attention of the DPO.</w:t>
      </w:r>
    </w:p>
    <w:p w14:paraId="02969170" w14:textId="77777777" w:rsidR="008F3AA9" w:rsidRDefault="008F3AA9" w:rsidP="0045783A">
      <w:pPr>
        <w:spacing w:after="0" w:line="240" w:lineRule="auto"/>
        <w:rPr>
          <w:rFonts w:ascii="Arial" w:hAnsi="Arial" w:cs="Arial"/>
          <w:b/>
          <w:sz w:val="24"/>
          <w:szCs w:val="24"/>
        </w:rPr>
      </w:pPr>
    </w:p>
    <w:p w14:paraId="65563227" w14:textId="77777777" w:rsidR="008F3AA9" w:rsidRDefault="008F3AA9" w:rsidP="0045783A">
      <w:pPr>
        <w:spacing w:after="0" w:line="240" w:lineRule="auto"/>
        <w:rPr>
          <w:rFonts w:ascii="Arial" w:hAnsi="Arial" w:cs="Arial"/>
          <w:b/>
          <w:sz w:val="24"/>
          <w:szCs w:val="24"/>
        </w:rPr>
      </w:pPr>
      <w:r w:rsidRPr="008F3AA9">
        <w:rPr>
          <w:rFonts w:ascii="Arial" w:hAnsi="Arial" w:cs="Arial"/>
          <w:b/>
          <w:sz w:val="24"/>
          <w:szCs w:val="24"/>
        </w:rPr>
        <w:t>Purpose of this</w:t>
      </w:r>
      <w:r>
        <w:rPr>
          <w:rFonts w:ascii="Arial" w:hAnsi="Arial" w:cs="Arial"/>
          <w:b/>
          <w:sz w:val="24"/>
          <w:szCs w:val="24"/>
        </w:rPr>
        <w:t xml:space="preserve"> privacy n</w:t>
      </w:r>
      <w:r w:rsidRPr="008F3AA9">
        <w:rPr>
          <w:rFonts w:ascii="Arial" w:hAnsi="Arial" w:cs="Arial"/>
          <w:b/>
          <w:sz w:val="24"/>
          <w:szCs w:val="24"/>
        </w:rPr>
        <w:t>otice</w:t>
      </w:r>
    </w:p>
    <w:p w14:paraId="3C369ABC" w14:textId="77777777" w:rsidR="0045783A" w:rsidRDefault="008F3AA9" w:rsidP="0045783A">
      <w:pPr>
        <w:spacing w:after="0" w:line="240" w:lineRule="auto"/>
        <w:jc w:val="both"/>
        <w:rPr>
          <w:rFonts w:ascii="Arial" w:hAnsi="Arial" w:cs="Arial"/>
          <w:sz w:val="24"/>
          <w:szCs w:val="24"/>
        </w:rPr>
      </w:pPr>
      <w:r w:rsidRPr="008F3AA9">
        <w:rPr>
          <w:rFonts w:ascii="Arial" w:hAnsi="Arial" w:cs="Arial"/>
          <w:sz w:val="24"/>
          <w:szCs w:val="24"/>
        </w:rPr>
        <w:t xml:space="preserve">This </w:t>
      </w:r>
      <w:r>
        <w:rPr>
          <w:rFonts w:ascii="Arial" w:hAnsi="Arial" w:cs="Arial"/>
          <w:sz w:val="24"/>
          <w:szCs w:val="24"/>
        </w:rPr>
        <w:t xml:space="preserve">privacy </w:t>
      </w:r>
      <w:r w:rsidRPr="008F3AA9">
        <w:rPr>
          <w:rFonts w:ascii="Arial" w:hAnsi="Arial" w:cs="Arial"/>
          <w:sz w:val="24"/>
          <w:szCs w:val="24"/>
        </w:rPr>
        <w:t>notice is to advise you of how your personal information will be dealt with (p</w:t>
      </w:r>
      <w:r w:rsidR="0045783A">
        <w:rPr>
          <w:rFonts w:ascii="Arial" w:hAnsi="Arial" w:cs="Arial"/>
          <w:sz w:val="24"/>
          <w:szCs w:val="24"/>
        </w:rPr>
        <w:t xml:space="preserve">rocessed) by the OPCC </w:t>
      </w:r>
      <w:r w:rsidRPr="008F3AA9">
        <w:rPr>
          <w:rFonts w:ascii="Arial" w:hAnsi="Arial" w:cs="Arial"/>
          <w:sz w:val="24"/>
          <w:szCs w:val="24"/>
        </w:rPr>
        <w:t xml:space="preserve">and your rights in relation to that processing. </w:t>
      </w:r>
    </w:p>
    <w:p w14:paraId="15DAEA0D" w14:textId="77777777" w:rsidR="0045783A" w:rsidRDefault="0045783A" w:rsidP="0045783A">
      <w:pPr>
        <w:spacing w:after="0" w:line="240" w:lineRule="auto"/>
        <w:jc w:val="both"/>
        <w:rPr>
          <w:rFonts w:ascii="Arial" w:hAnsi="Arial" w:cs="Arial"/>
          <w:sz w:val="24"/>
          <w:szCs w:val="24"/>
        </w:rPr>
      </w:pPr>
    </w:p>
    <w:p w14:paraId="0A51C0B4" w14:textId="67388AE2" w:rsidR="008F3AA9" w:rsidRPr="008F3AA9" w:rsidRDefault="008F3AA9" w:rsidP="0045783A">
      <w:pPr>
        <w:spacing w:after="0" w:line="240" w:lineRule="auto"/>
        <w:jc w:val="both"/>
        <w:rPr>
          <w:rFonts w:ascii="Arial" w:hAnsi="Arial" w:cs="Arial"/>
          <w:sz w:val="24"/>
          <w:szCs w:val="24"/>
        </w:rPr>
      </w:pPr>
      <w:r w:rsidRPr="001A7CB4">
        <w:rPr>
          <w:rFonts w:ascii="Arial" w:hAnsi="Arial" w:cs="Arial"/>
          <w:sz w:val="24"/>
          <w:szCs w:val="24"/>
        </w:rPr>
        <w:t>This notice cove</w:t>
      </w:r>
      <w:r w:rsidR="000A4DF2" w:rsidRPr="001A7CB4">
        <w:rPr>
          <w:rFonts w:ascii="Arial" w:hAnsi="Arial" w:cs="Arial"/>
          <w:sz w:val="24"/>
          <w:szCs w:val="24"/>
        </w:rPr>
        <w:t xml:space="preserve">rs information processed for </w:t>
      </w:r>
      <w:r w:rsidRPr="001A7CB4">
        <w:rPr>
          <w:rFonts w:ascii="Arial" w:hAnsi="Arial" w:cs="Arial"/>
          <w:sz w:val="24"/>
          <w:szCs w:val="24"/>
        </w:rPr>
        <w:t>recruitment purpose</w:t>
      </w:r>
      <w:r w:rsidR="000A4DF2" w:rsidRPr="001A7CB4">
        <w:rPr>
          <w:rFonts w:ascii="Arial" w:hAnsi="Arial" w:cs="Arial"/>
          <w:sz w:val="24"/>
          <w:szCs w:val="24"/>
        </w:rPr>
        <w:t>s</w:t>
      </w:r>
      <w:r w:rsidRPr="001A7CB4">
        <w:rPr>
          <w:rFonts w:ascii="Arial" w:hAnsi="Arial" w:cs="Arial"/>
          <w:sz w:val="24"/>
          <w:szCs w:val="24"/>
        </w:rPr>
        <w:t>.</w:t>
      </w:r>
      <w:r w:rsidR="000A4DF2" w:rsidRPr="001A7CB4">
        <w:rPr>
          <w:rFonts w:ascii="Arial" w:hAnsi="Arial" w:cs="Arial"/>
          <w:sz w:val="24"/>
          <w:szCs w:val="24"/>
        </w:rPr>
        <w:t xml:space="preserve">  It does not cover the recruitment of Joint Audit Committee members, Independent Custody Visitors, Animal Welfare Volunteers, Legally Qualified </w:t>
      </w:r>
      <w:r w:rsidR="00386FD2">
        <w:rPr>
          <w:rFonts w:ascii="Arial" w:hAnsi="Arial" w:cs="Arial"/>
          <w:sz w:val="24"/>
          <w:szCs w:val="24"/>
        </w:rPr>
        <w:t>Person/Advisor</w:t>
      </w:r>
      <w:r w:rsidR="000A4DF2" w:rsidRPr="001A7CB4">
        <w:rPr>
          <w:rFonts w:ascii="Arial" w:hAnsi="Arial" w:cs="Arial"/>
          <w:sz w:val="24"/>
          <w:szCs w:val="24"/>
        </w:rPr>
        <w:t xml:space="preserve"> or </w:t>
      </w:r>
      <w:r w:rsidR="001A7CB4" w:rsidRPr="001A7CB4">
        <w:rPr>
          <w:rFonts w:ascii="Arial" w:hAnsi="Arial" w:cs="Arial"/>
          <w:sz w:val="24"/>
          <w:szCs w:val="24"/>
        </w:rPr>
        <w:t>Misconduct Panel</w:t>
      </w:r>
      <w:r w:rsidR="000A4DF2" w:rsidRPr="001A7CB4">
        <w:rPr>
          <w:rFonts w:ascii="Arial" w:hAnsi="Arial" w:cs="Arial"/>
          <w:sz w:val="24"/>
          <w:szCs w:val="24"/>
        </w:rPr>
        <w:t xml:space="preserve"> Members.</w:t>
      </w:r>
      <w:r w:rsidR="00ED5E4E" w:rsidRPr="001A7CB4">
        <w:rPr>
          <w:rFonts w:ascii="Arial" w:hAnsi="Arial" w:cs="Arial"/>
          <w:sz w:val="24"/>
          <w:szCs w:val="24"/>
        </w:rPr>
        <w:t xml:space="preserve">  A separate privacy notice has been drafted in respect of these recruitment process.</w:t>
      </w:r>
    </w:p>
    <w:p w14:paraId="7D5A73E8" w14:textId="2C561AE5" w:rsidR="0045783A" w:rsidRDefault="0045783A" w:rsidP="0045783A">
      <w:pPr>
        <w:spacing w:before="100" w:beforeAutospacing="1" w:after="100" w:afterAutospacing="1" w:line="240" w:lineRule="auto"/>
        <w:jc w:val="both"/>
        <w:rPr>
          <w:rFonts w:ascii="Arial" w:eastAsia="Times New Roman" w:hAnsi="Arial" w:cs="Arial"/>
          <w:sz w:val="24"/>
          <w:szCs w:val="24"/>
          <w:lang w:eastAsia="en-GB"/>
        </w:rPr>
      </w:pPr>
      <w:r>
        <w:rPr>
          <w:rFonts w:ascii="Arial" w:hAnsi="Arial" w:cs="Arial"/>
          <w:sz w:val="24"/>
          <w:szCs w:val="24"/>
        </w:rPr>
        <w:t>A</w:t>
      </w:r>
      <w:r w:rsidRPr="008F3AA9">
        <w:rPr>
          <w:rFonts w:ascii="Arial" w:eastAsia="Times New Roman" w:hAnsi="Arial" w:cs="Arial"/>
          <w:sz w:val="24"/>
          <w:szCs w:val="24"/>
          <w:lang w:eastAsia="en-GB"/>
        </w:rPr>
        <w:t xml:space="preserve">s part of any recruitment process, </w:t>
      </w:r>
      <w:r w:rsidR="007B5C3E">
        <w:rPr>
          <w:rFonts w:ascii="Arial" w:eastAsia="Times New Roman" w:hAnsi="Arial" w:cs="Arial"/>
          <w:sz w:val="24"/>
          <w:szCs w:val="24"/>
          <w:lang w:eastAsia="en-GB"/>
        </w:rPr>
        <w:t xml:space="preserve">we collect </w:t>
      </w:r>
      <w:r w:rsidRPr="008F3AA9">
        <w:rPr>
          <w:rFonts w:ascii="Arial" w:eastAsia="Times New Roman" w:hAnsi="Arial" w:cs="Arial"/>
          <w:sz w:val="24"/>
          <w:szCs w:val="24"/>
          <w:lang w:eastAsia="en-GB"/>
        </w:rPr>
        <w:t xml:space="preserve">and processes personal data relating to job applicants. </w:t>
      </w:r>
      <w:r w:rsidR="007B5C3E">
        <w:rPr>
          <w:rFonts w:ascii="Arial" w:eastAsia="Times New Roman" w:hAnsi="Arial" w:cs="Arial"/>
          <w:sz w:val="24"/>
          <w:szCs w:val="24"/>
          <w:lang w:eastAsia="en-GB"/>
        </w:rPr>
        <w:t>We are</w:t>
      </w:r>
      <w:r w:rsidRPr="008F3AA9">
        <w:rPr>
          <w:rFonts w:ascii="Arial" w:eastAsia="Times New Roman" w:hAnsi="Arial" w:cs="Arial"/>
          <w:sz w:val="24"/>
          <w:szCs w:val="24"/>
          <w:lang w:eastAsia="en-GB"/>
        </w:rPr>
        <w:t xml:space="preserve"> committed to being transparent about how </w:t>
      </w:r>
      <w:r w:rsidR="002C3DBB">
        <w:rPr>
          <w:rFonts w:ascii="Arial" w:eastAsia="Times New Roman" w:hAnsi="Arial" w:cs="Arial"/>
          <w:sz w:val="24"/>
          <w:szCs w:val="24"/>
          <w:lang w:eastAsia="en-GB"/>
        </w:rPr>
        <w:t>we</w:t>
      </w:r>
      <w:r w:rsidRPr="008F3AA9">
        <w:rPr>
          <w:rFonts w:ascii="Arial" w:eastAsia="Times New Roman" w:hAnsi="Arial" w:cs="Arial"/>
          <w:sz w:val="24"/>
          <w:szCs w:val="24"/>
          <w:lang w:eastAsia="en-GB"/>
        </w:rPr>
        <w:t xml:space="preserve"> collect and use that data and to meeting </w:t>
      </w:r>
      <w:r w:rsidR="002C3DBB">
        <w:rPr>
          <w:rFonts w:ascii="Arial" w:eastAsia="Times New Roman" w:hAnsi="Arial" w:cs="Arial"/>
          <w:sz w:val="24"/>
          <w:szCs w:val="24"/>
          <w:lang w:eastAsia="en-GB"/>
        </w:rPr>
        <w:t>our</w:t>
      </w:r>
      <w:r w:rsidRPr="008F3AA9">
        <w:rPr>
          <w:rFonts w:ascii="Arial" w:eastAsia="Times New Roman" w:hAnsi="Arial" w:cs="Arial"/>
          <w:sz w:val="24"/>
          <w:szCs w:val="24"/>
          <w:lang w:eastAsia="en-GB"/>
        </w:rPr>
        <w:t xml:space="preserve"> data protection obligations. </w:t>
      </w:r>
    </w:p>
    <w:p w14:paraId="121D862B" w14:textId="78181BCA" w:rsidR="00011559" w:rsidRDefault="0045783A" w:rsidP="00011559">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It is important </w:t>
      </w:r>
      <w:r w:rsidR="00095E5A">
        <w:rPr>
          <w:rFonts w:ascii="Arial" w:eastAsia="Times New Roman" w:hAnsi="Arial" w:cs="Arial"/>
          <w:sz w:val="24"/>
          <w:szCs w:val="24"/>
          <w:lang w:eastAsia="en-GB"/>
        </w:rPr>
        <w:t>to note that in most</w:t>
      </w:r>
      <w:r>
        <w:rPr>
          <w:rFonts w:ascii="Arial" w:eastAsia="Times New Roman" w:hAnsi="Arial" w:cs="Arial"/>
          <w:sz w:val="24"/>
          <w:szCs w:val="24"/>
          <w:lang w:eastAsia="en-GB"/>
        </w:rPr>
        <w:t xml:space="preserve"> circumstances </w:t>
      </w:r>
      <w:r w:rsidRPr="008F3AA9">
        <w:rPr>
          <w:rFonts w:ascii="Arial" w:eastAsia="Times New Roman" w:hAnsi="Arial" w:cs="Arial"/>
          <w:sz w:val="24"/>
          <w:szCs w:val="24"/>
          <w:lang w:eastAsia="en-GB"/>
        </w:rPr>
        <w:t xml:space="preserve">Gwent Police undertakes the recruitment process on behalf of the OPCC.  As such, your personal data will be shared between both organisations.  Your personal data will be processed on behalf of the OPCC in the same way as that of a Gwent Police employee; therefore the </w:t>
      </w:r>
      <w:r w:rsidRPr="008F3AA9">
        <w:rPr>
          <w:rFonts w:ascii="Arial" w:eastAsia="Times New Roman" w:hAnsi="Arial" w:cs="Arial"/>
          <w:sz w:val="24"/>
          <w:szCs w:val="24"/>
          <w:lang w:eastAsia="en-GB"/>
        </w:rPr>
        <w:lastRenderedPageBreak/>
        <w:t xml:space="preserve">information contained within </w:t>
      </w:r>
      <w:r>
        <w:rPr>
          <w:rFonts w:ascii="Arial" w:eastAsia="Times New Roman" w:hAnsi="Arial" w:cs="Arial"/>
          <w:sz w:val="24"/>
          <w:szCs w:val="24"/>
          <w:lang w:eastAsia="en-GB"/>
        </w:rPr>
        <w:t xml:space="preserve">the </w:t>
      </w:r>
      <w:hyperlink r:id="rId9" w:history="1">
        <w:r w:rsidRPr="002C3DBB">
          <w:rPr>
            <w:rStyle w:val="Hyperlink"/>
            <w:rFonts w:ascii="Arial" w:eastAsia="Times New Roman" w:hAnsi="Arial" w:cs="Arial"/>
            <w:sz w:val="24"/>
            <w:szCs w:val="24"/>
            <w:lang w:eastAsia="en-GB"/>
          </w:rPr>
          <w:t xml:space="preserve">Gwent Police </w:t>
        </w:r>
        <w:r w:rsidR="002C3DBB" w:rsidRPr="002C3DBB">
          <w:rPr>
            <w:rStyle w:val="Hyperlink"/>
            <w:rFonts w:ascii="Arial" w:eastAsia="Times New Roman" w:hAnsi="Arial" w:cs="Arial"/>
            <w:sz w:val="24"/>
            <w:szCs w:val="24"/>
            <w:lang w:eastAsia="en-GB"/>
          </w:rPr>
          <w:t>Privacy Notice</w:t>
        </w:r>
      </w:hyperlink>
      <w:r w:rsidR="00095E5A" w:rsidRPr="002C3DBB">
        <w:rPr>
          <w:rFonts w:ascii="Arial" w:eastAsia="Times New Roman" w:hAnsi="Arial" w:cs="Arial"/>
          <w:sz w:val="24"/>
          <w:szCs w:val="24"/>
          <w:lang w:eastAsia="en-GB"/>
        </w:rPr>
        <w:t xml:space="preserve"> </w:t>
      </w:r>
      <w:r w:rsidR="00095E5A">
        <w:rPr>
          <w:rFonts w:ascii="Arial" w:eastAsia="Times New Roman" w:hAnsi="Arial" w:cs="Arial"/>
          <w:sz w:val="24"/>
          <w:szCs w:val="24"/>
          <w:lang w:eastAsia="en-GB"/>
        </w:rPr>
        <w:t>will also</w:t>
      </w:r>
      <w:r>
        <w:rPr>
          <w:rFonts w:ascii="Arial" w:eastAsia="Times New Roman" w:hAnsi="Arial" w:cs="Arial"/>
          <w:sz w:val="24"/>
          <w:szCs w:val="24"/>
          <w:lang w:eastAsia="en-GB"/>
        </w:rPr>
        <w:t xml:space="preserve"> apply</w:t>
      </w:r>
      <w:r w:rsidRPr="008F3AA9">
        <w:rPr>
          <w:rFonts w:ascii="Arial" w:eastAsia="Times New Roman" w:hAnsi="Arial" w:cs="Arial"/>
          <w:sz w:val="24"/>
          <w:szCs w:val="24"/>
          <w:lang w:eastAsia="en-GB"/>
        </w:rPr>
        <w:t xml:space="preserve">.  For further information on </w:t>
      </w:r>
      <w:r w:rsidR="00095E5A">
        <w:rPr>
          <w:rFonts w:ascii="Arial" w:eastAsia="Times New Roman" w:hAnsi="Arial" w:cs="Arial"/>
          <w:sz w:val="24"/>
          <w:szCs w:val="24"/>
          <w:lang w:eastAsia="en-GB"/>
        </w:rPr>
        <w:t>Gwent Police</w:t>
      </w:r>
      <w:r w:rsidRPr="008F3AA9">
        <w:rPr>
          <w:rFonts w:ascii="Arial" w:eastAsia="Times New Roman" w:hAnsi="Arial" w:cs="Arial"/>
          <w:sz w:val="24"/>
          <w:szCs w:val="24"/>
          <w:lang w:eastAsia="en-GB"/>
        </w:rPr>
        <w:t xml:space="preserve"> and their </w:t>
      </w:r>
      <w:r w:rsidR="002C3DBB">
        <w:rPr>
          <w:rFonts w:ascii="Arial" w:eastAsia="Times New Roman" w:hAnsi="Arial" w:cs="Arial"/>
          <w:sz w:val="24"/>
          <w:szCs w:val="24"/>
          <w:lang w:eastAsia="en-GB"/>
        </w:rPr>
        <w:t>DPO</w:t>
      </w:r>
      <w:r w:rsidRPr="008F3AA9">
        <w:rPr>
          <w:rFonts w:ascii="Arial" w:eastAsia="Times New Roman" w:hAnsi="Arial" w:cs="Arial"/>
          <w:sz w:val="24"/>
          <w:szCs w:val="24"/>
          <w:lang w:eastAsia="en-GB"/>
        </w:rPr>
        <w:t xml:space="preserve">, please visit their </w:t>
      </w:r>
      <w:hyperlink r:id="rId10" w:history="1">
        <w:r w:rsidRPr="002C3DBB">
          <w:rPr>
            <w:rStyle w:val="Hyperlink"/>
            <w:rFonts w:ascii="Arial" w:eastAsia="Times New Roman" w:hAnsi="Arial" w:cs="Arial"/>
            <w:sz w:val="24"/>
            <w:szCs w:val="24"/>
            <w:lang w:eastAsia="en-GB"/>
          </w:rPr>
          <w:t>website</w:t>
        </w:r>
      </w:hyperlink>
      <w:r w:rsidRPr="008F3AA9">
        <w:rPr>
          <w:rFonts w:ascii="Arial" w:eastAsia="Times New Roman" w:hAnsi="Arial" w:cs="Arial"/>
          <w:sz w:val="24"/>
          <w:szCs w:val="24"/>
          <w:lang w:eastAsia="en-GB"/>
        </w:rPr>
        <w:t xml:space="preserve">. </w:t>
      </w:r>
    </w:p>
    <w:p w14:paraId="1074BFA3" w14:textId="77777777" w:rsidR="002C3DBB" w:rsidRDefault="000A4DF2" w:rsidP="002C3DBB">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Chief Constable recruitment p</w:t>
      </w:r>
      <w:r w:rsidR="00011559" w:rsidRPr="00011559">
        <w:rPr>
          <w:rFonts w:ascii="Arial" w:eastAsia="Times New Roman" w:hAnsi="Arial" w:cs="Arial"/>
          <w:b/>
          <w:sz w:val="24"/>
          <w:szCs w:val="24"/>
          <w:lang w:eastAsia="en-GB"/>
        </w:rPr>
        <w:t>rocess</w:t>
      </w:r>
    </w:p>
    <w:p w14:paraId="46FE3EFF" w14:textId="14899A05" w:rsidR="00011559" w:rsidRDefault="00011559" w:rsidP="002C3DBB">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OPCC is responsible for the recruitment of the Chief Constable.  The information in this privacy notice also applies to this process.  No information will be shared with any member of Gwent Police during the recruitment process unless we are required</w:t>
      </w:r>
      <w:r w:rsidR="002C3DBB">
        <w:rPr>
          <w:rFonts w:ascii="Arial" w:eastAsia="Times New Roman" w:hAnsi="Arial" w:cs="Arial"/>
          <w:sz w:val="24"/>
          <w:szCs w:val="24"/>
          <w:lang w:eastAsia="en-GB"/>
        </w:rPr>
        <w:t xml:space="preserve"> to do so by law</w:t>
      </w:r>
      <w:r>
        <w:rPr>
          <w:rFonts w:ascii="Arial" w:eastAsia="Times New Roman" w:hAnsi="Arial" w:cs="Arial"/>
          <w:sz w:val="24"/>
          <w:szCs w:val="24"/>
          <w:lang w:eastAsia="en-GB"/>
        </w:rPr>
        <w:t>.  Once the appointment of the successful candidate has been approved by the Police and Crime Panel, personal details will then be passed to Human Resources in order for the successful candidate to be added to the required systems such as payroll and IT.</w:t>
      </w:r>
    </w:p>
    <w:p w14:paraId="7DE67CAB" w14:textId="77777777" w:rsidR="002C3DBB" w:rsidRDefault="002C3DBB" w:rsidP="002C3DBB">
      <w:pPr>
        <w:spacing w:after="0" w:line="240" w:lineRule="auto"/>
        <w:jc w:val="both"/>
        <w:rPr>
          <w:rFonts w:ascii="Arial" w:eastAsia="Times New Roman" w:hAnsi="Arial" w:cs="Arial"/>
          <w:sz w:val="24"/>
          <w:szCs w:val="24"/>
          <w:lang w:eastAsia="en-GB"/>
        </w:rPr>
      </w:pPr>
    </w:p>
    <w:p w14:paraId="22C396A1" w14:textId="77777777" w:rsidR="0045783A" w:rsidRPr="008F3AA9" w:rsidRDefault="0045783A" w:rsidP="002C3DBB">
      <w:pPr>
        <w:spacing w:after="0" w:line="240" w:lineRule="auto"/>
        <w:jc w:val="both"/>
        <w:rPr>
          <w:rFonts w:ascii="Arial" w:eastAsia="Times New Roman" w:hAnsi="Arial" w:cs="Arial"/>
          <w:sz w:val="24"/>
          <w:szCs w:val="24"/>
          <w:lang w:eastAsia="en-GB"/>
        </w:rPr>
      </w:pPr>
      <w:r w:rsidRPr="008F3AA9">
        <w:rPr>
          <w:rFonts w:ascii="Arial" w:eastAsia="Times New Roman" w:hAnsi="Arial" w:cs="Arial"/>
          <w:b/>
          <w:bCs/>
          <w:sz w:val="24"/>
          <w:szCs w:val="24"/>
          <w:lang w:eastAsia="en-GB"/>
        </w:rPr>
        <w:t xml:space="preserve">What information </w:t>
      </w:r>
      <w:r w:rsidR="00095E5A">
        <w:rPr>
          <w:rFonts w:ascii="Arial" w:eastAsia="Times New Roman" w:hAnsi="Arial" w:cs="Arial"/>
          <w:b/>
          <w:bCs/>
          <w:sz w:val="24"/>
          <w:szCs w:val="24"/>
          <w:lang w:eastAsia="en-GB"/>
        </w:rPr>
        <w:t>do we collect?</w:t>
      </w:r>
    </w:p>
    <w:p w14:paraId="447657BC" w14:textId="77777777" w:rsidR="0045783A" w:rsidRPr="008F3AA9" w:rsidRDefault="00095E5A" w:rsidP="002C3DB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collect</w:t>
      </w:r>
      <w:r w:rsidR="0045783A" w:rsidRPr="008F3AA9">
        <w:rPr>
          <w:rFonts w:ascii="Arial" w:eastAsia="Times New Roman" w:hAnsi="Arial" w:cs="Arial"/>
          <w:sz w:val="24"/>
          <w:szCs w:val="24"/>
          <w:lang w:eastAsia="en-GB"/>
        </w:rPr>
        <w:t xml:space="preserve"> a range of information about you. This </w:t>
      </w:r>
      <w:r>
        <w:rPr>
          <w:rFonts w:ascii="Arial" w:eastAsia="Times New Roman" w:hAnsi="Arial" w:cs="Arial"/>
          <w:sz w:val="24"/>
          <w:szCs w:val="24"/>
          <w:lang w:eastAsia="en-GB"/>
        </w:rPr>
        <w:t xml:space="preserve">can </w:t>
      </w:r>
      <w:r w:rsidR="0045783A" w:rsidRPr="008F3AA9">
        <w:rPr>
          <w:rFonts w:ascii="Arial" w:eastAsia="Times New Roman" w:hAnsi="Arial" w:cs="Arial"/>
          <w:sz w:val="24"/>
          <w:szCs w:val="24"/>
          <w:lang w:eastAsia="en-GB"/>
        </w:rPr>
        <w:t>include:</w:t>
      </w:r>
    </w:p>
    <w:p w14:paraId="0B109873" w14:textId="015B3F91" w:rsidR="0045783A" w:rsidRPr="008F3AA9" w:rsidRDefault="0045783A" w:rsidP="002C3DBB">
      <w:pPr>
        <w:numPr>
          <w:ilvl w:val="0"/>
          <w:numId w:val="10"/>
        </w:numPr>
        <w:spacing w:after="0"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your name, address and contact details, including email address and telephone number</w:t>
      </w:r>
      <w:r w:rsidR="002C3DBB">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w:t>
      </w:r>
    </w:p>
    <w:p w14:paraId="16B51C64" w14:textId="02EA8D04" w:rsidR="0045783A" w:rsidRPr="008F3AA9" w:rsidRDefault="0045783A" w:rsidP="000675B1">
      <w:pPr>
        <w:numPr>
          <w:ilvl w:val="0"/>
          <w:numId w:val="10"/>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details of your qualifications, skills, experience and employment history</w:t>
      </w:r>
      <w:r w:rsidR="002C3DBB">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w:t>
      </w:r>
    </w:p>
    <w:p w14:paraId="3D0EED0A" w14:textId="104554ED" w:rsidR="0045783A" w:rsidRPr="008F3AA9" w:rsidRDefault="0045783A" w:rsidP="000675B1">
      <w:pPr>
        <w:numPr>
          <w:ilvl w:val="0"/>
          <w:numId w:val="10"/>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whether or not you have a disability for which </w:t>
      </w:r>
      <w:r w:rsidR="007B5C3E">
        <w:rPr>
          <w:rFonts w:ascii="Arial" w:eastAsia="Times New Roman" w:hAnsi="Arial" w:cs="Arial"/>
          <w:sz w:val="24"/>
          <w:szCs w:val="24"/>
          <w:lang w:eastAsia="en-GB"/>
        </w:rPr>
        <w:t>we</w:t>
      </w:r>
      <w:r w:rsidRPr="008F3AA9">
        <w:rPr>
          <w:rFonts w:ascii="Arial" w:eastAsia="Times New Roman" w:hAnsi="Arial" w:cs="Arial"/>
          <w:sz w:val="24"/>
          <w:szCs w:val="24"/>
          <w:lang w:eastAsia="en-GB"/>
        </w:rPr>
        <w:t xml:space="preserve"> need to make reasonable adjustments during the recruitment process</w:t>
      </w:r>
      <w:r w:rsidR="002C3DBB">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w:t>
      </w:r>
    </w:p>
    <w:p w14:paraId="00A861C4" w14:textId="46D0763A" w:rsidR="0045783A" w:rsidRPr="008F3AA9" w:rsidRDefault="0045783A" w:rsidP="000675B1">
      <w:pPr>
        <w:numPr>
          <w:ilvl w:val="0"/>
          <w:numId w:val="10"/>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information about your en</w:t>
      </w:r>
      <w:r w:rsidR="00095E5A">
        <w:rPr>
          <w:rFonts w:ascii="Arial" w:eastAsia="Times New Roman" w:hAnsi="Arial" w:cs="Arial"/>
          <w:sz w:val="24"/>
          <w:szCs w:val="24"/>
          <w:lang w:eastAsia="en-GB"/>
        </w:rPr>
        <w:t>titlement to work in the UK</w:t>
      </w:r>
      <w:r w:rsidR="002C3DBB">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w:t>
      </w:r>
    </w:p>
    <w:p w14:paraId="56BB5A78" w14:textId="303AF974" w:rsidR="0045783A" w:rsidRDefault="0045783A" w:rsidP="000675B1">
      <w:pPr>
        <w:numPr>
          <w:ilvl w:val="0"/>
          <w:numId w:val="10"/>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equal opportunities monitoring information, including information about your ethnic origin, sexual orientation, </w:t>
      </w:r>
      <w:r w:rsidR="00095E5A">
        <w:rPr>
          <w:rFonts w:ascii="Arial" w:eastAsia="Times New Roman" w:hAnsi="Arial" w:cs="Arial"/>
          <w:sz w:val="24"/>
          <w:szCs w:val="24"/>
          <w:lang w:eastAsia="en-GB"/>
        </w:rPr>
        <w:t>health, and religion or belief</w:t>
      </w:r>
      <w:r w:rsidR="002C3DBB">
        <w:rPr>
          <w:rFonts w:ascii="Arial" w:eastAsia="Times New Roman" w:hAnsi="Arial" w:cs="Arial"/>
          <w:sz w:val="24"/>
          <w:szCs w:val="24"/>
          <w:lang w:eastAsia="en-GB"/>
        </w:rPr>
        <w:t>.</w:t>
      </w:r>
    </w:p>
    <w:p w14:paraId="6C8A8542" w14:textId="2BFB28CF" w:rsidR="006A75AA" w:rsidRDefault="00386FD2" w:rsidP="000675B1">
      <w:pPr>
        <w:numPr>
          <w:ilvl w:val="0"/>
          <w:numId w:val="10"/>
        </w:num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w:t>
      </w:r>
      <w:r w:rsidR="006A75AA">
        <w:rPr>
          <w:rFonts w:ascii="Arial" w:eastAsia="Times New Roman" w:hAnsi="Arial" w:cs="Arial"/>
          <w:sz w:val="24"/>
          <w:szCs w:val="24"/>
          <w:lang w:eastAsia="en-GB"/>
        </w:rPr>
        <w:t>riminal record information</w:t>
      </w:r>
      <w:r w:rsidR="002C3DBB">
        <w:rPr>
          <w:rFonts w:ascii="Arial" w:eastAsia="Times New Roman" w:hAnsi="Arial" w:cs="Arial"/>
          <w:sz w:val="24"/>
          <w:szCs w:val="24"/>
          <w:lang w:eastAsia="en-GB"/>
        </w:rPr>
        <w:t>.</w:t>
      </w:r>
    </w:p>
    <w:p w14:paraId="19272E37" w14:textId="4554F009" w:rsidR="006A75AA" w:rsidRPr="008F3AA9" w:rsidRDefault="00386FD2" w:rsidP="000675B1">
      <w:pPr>
        <w:numPr>
          <w:ilvl w:val="0"/>
          <w:numId w:val="10"/>
        </w:num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w:t>
      </w:r>
      <w:r w:rsidR="006A75AA">
        <w:rPr>
          <w:rFonts w:ascii="Arial" w:eastAsia="Times New Roman" w:hAnsi="Arial" w:cs="Arial"/>
          <w:sz w:val="24"/>
          <w:szCs w:val="24"/>
          <w:lang w:eastAsia="en-GB"/>
        </w:rPr>
        <w:t>xternal business interests</w:t>
      </w:r>
      <w:r w:rsidR="00051007">
        <w:rPr>
          <w:rFonts w:ascii="Arial" w:eastAsia="Times New Roman" w:hAnsi="Arial" w:cs="Arial"/>
          <w:sz w:val="24"/>
          <w:szCs w:val="24"/>
          <w:lang w:eastAsia="en-GB"/>
        </w:rPr>
        <w:t xml:space="preserve"> in line with our </w:t>
      </w:r>
      <w:hyperlink r:id="rId11" w:history="1">
        <w:r w:rsidR="00051007" w:rsidRPr="002C3DBB">
          <w:rPr>
            <w:rStyle w:val="Hyperlink"/>
            <w:rFonts w:ascii="Arial" w:eastAsia="Times New Roman" w:hAnsi="Arial" w:cs="Arial"/>
            <w:iCs/>
            <w:sz w:val="24"/>
            <w:szCs w:val="24"/>
            <w:lang w:eastAsia="en-GB"/>
          </w:rPr>
          <w:t>business interests policy</w:t>
        </w:r>
        <w:r w:rsidR="006A75AA" w:rsidRPr="002C3DBB">
          <w:rPr>
            <w:rStyle w:val="Hyperlink"/>
            <w:rFonts w:ascii="Arial" w:eastAsia="Times New Roman" w:hAnsi="Arial" w:cs="Arial"/>
            <w:iCs/>
            <w:sz w:val="24"/>
            <w:szCs w:val="24"/>
            <w:lang w:eastAsia="en-GB"/>
          </w:rPr>
          <w:t>.</w:t>
        </w:r>
      </w:hyperlink>
    </w:p>
    <w:p w14:paraId="0F24A390" w14:textId="77777777" w:rsidR="0045783A" w:rsidRPr="008F3AA9" w:rsidRDefault="00095E5A" w:rsidP="00095E5A">
      <w:pPr>
        <w:spacing w:before="100" w:beforeAutospacing="1" w:after="100" w:afterAutospacing="1" w:line="240" w:lineRule="auto"/>
        <w:jc w:val="both"/>
        <w:rPr>
          <w:rFonts w:ascii="Arial" w:eastAsia="Times New Roman" w:hAnsi="Arial" w:cs="Arial"/>
          <w:sz w:val="24"/>
          <w:szCs w:val="24"/>
          <w:lang w:eastAsia="en-GB"/>
        </w:rPr>
      </w:pPr>
      <w:r w:rsidRPr="006A75AA">
        <w:rPr>
          <w:rFonts w:ascii="Arial" w:eastAsia="Times New Roman" w:hAnsi="Arial" w:cs="Arial"/>
          <w:sz w:val="24"/>
          <w:szCs w:val="24"/>
          <w:lang w:eastAsia="en-GB"/>
        </w:rPr>
        <w:t>We collect</w:t>
      </w:r>
      <w:r w:rsidR="0045783A" w:rsidRPr="008F3AA9">
        <w:rPr>
          <w:rFonts w:ascii="Arial" w:eastAsia="Times New Roman" w:hAnsi="Arial" w:cs="Arial"/>
          <w:sz w:val="24"/>
          <w:szCs w:val="24"/>
          <w:lang w:eastAsia="en-GB"/>
        </w:rPr>
        <w:t xml:space="preserve"> this information in a variety of ways. For example, data might be contained in application forms, obtained from your passport or other identity documents, or collected through interviews or other forms of assessment, including online tests. </w:t>
      </w:r>
    </w:p>
    <w:p w14:paraId="0BA38BE7" w14:textId="77777777" w:rsidR="006A75AA" w:rsidRDefault="00095E5A" w:rsidP="006A75AA">
      <w:pPr>
        <w:spacing w:before="100" w:beforeAutospacing="1" w:after="100" w:afterAutospacing="1" w:line="240" w:lineRule="auto"/>
        <w:jc w:val="both"/>
        <w:rPr>
          <w:rFonts w:ascii="Arial" w:eastAsia="Times New Roman" w:hAnsi="Arial" w:cs="Arial"/>
          <w:sz w:val="24"/>
          <w:szCs w:val="24"/>
          <w:lang w:eastAsia="en-GB"/>
        </w:rPr>
      </w:pPr>
      <w:r w:rsidRPr="006A75AA">
        <w:rPr>
          <w:rFonts w:ascii="Arial" w:eastAsia="Times New Roman" w:hAnsi="Arial" w:cs="Arial"/>
          <w:sz w:val="24"/>
          <w:szCs w:val="24"/>
          <w:lang w:eastAsia="en-GB"/>
        </w:rPr>
        <w:t>We</w:t>
      </w:r>
      <w:r w:rsidR="0045783A" w:rsidRPr="008F3AA9">
        <w:rPr>
          <w:rFonts w:ascii="Arial" w:eastAsia="Times New Roman" w:hAnsi="Arial" w:cs="Arial"/>
          <w:sz w:val="24"/>
          <w:szCs w:val="24"/>
          <w:lang w:eastAsia="en-GB"/>
        </w:rPr>
        <w:t xml:space="preserve"> will also collect personal data about you from third parties, such as references supplied by former employers, information from employment background check providers, and information from vetting and criminal records c</w:t>
      </w:r>
      <w:r w:rsidRPr="006A75AA">
        <w:rPr>
          <w:rFonts w:ascii="Arial" w:eastAsia="Times New Roman" w:hAnsi="Arial" w:cs="Arial"/>
          <w:sz w:val="24"/>
          <w:szCs w:val="24"/>
          <w:lang w:eastAsia="en-GB"/>
        </w:rPr>
        <w:t>hecks. (</w:t>
      </w:r>
      <w:r w:rsidR="006654D5" w:rsidRPr="006A75AA">
        <w:rPr>
          <w:rFonts w:ascii="Arial" w:eastAsia="Times New Roman" w:hAnsi="Arial" w:cs="Arial"/>
          <w:sz w:val="24"/>
          <w:szCs w:val="24"/>
          <w:lang w:eastAsia="en-GB"/>
        </w:rPr>
        <w:t>We</w:t>
      </w:r>
      <w:r w:rsidR="0045783A" w:rsidRPr="008F3AA9">
        <w:rPr>
          <w:rFonts w:ascii="Arial" w:eastAsia="Times New Roman" w:hAnsi="Arial" w:cs="Arial"/>
          <w:sz w:val="24"/>
          <w:szCs w:val="24"/>
          <w:lang w:eastAsia="en-GB"/>
        </w:rPr>
        <w:t xml:space="preserve"> will </w:t>
      </w:r>
      <w:r w:rsidR="006654D5" w:rsidRPr="006A75AA">
        <w:rPr>
          <w:rFonts w:ascii="Arial" w:eastAsia="Times New Roman" w:hAnsi="Arial" w:cs="Arial"/>
          <w:sz w:val="24"/>
          <w:szCs w:val="24"/>
          <w:lang w:eastAsia="en-GB"/>
        </w:rPr>
        <w:t xml:space="preserve">only </w:t>
      </w:r>
      <w:r w:rsidR="0045783A" w:rsidRPr="008F3AA9">
        <w:rPr>
          <w:rFonts w:ascii="Arial" w:eastAsia="Times New Roman" w:hAnsi="Arial" w:cs="Arial"/>
          <w:sz w:val="24"/>
          <w:szCs w:val="24"/>
          <w:lang w:eastAsia="en-GB"/>
        </w:rPr>
        <w:t>seek inf</w:t>
      </w:r>
      <w:r w:rsidR="006654D5" w:rsidRPr="006A75AA">
        <w:rPr>
          <w:rFonts w:ascii="Arial" w:eastAsia="Times New Roman" w:hAnsi="Arial" w:cs="Arial"/>
          <w:sz w:val="24"/>
          <w:szCs w:val="24"/>
          <w:lang w:eastAsia="en-GB"/>
        </w:rPr>
        <w:t>ormation from third parties</w:t>
      </w:r>
      <w:r w:rsidR="0045783A" w:rsidRPr="008F3AA9">
        <w:rPr>
          <w:rFonts w:ascii="Arial" w:eastAsia="Times New Roman" w:hAnsi="Arial" w:cs="Arial"/>
          <w:sz w:val="24"/>
          <w:szCs w:val="24"/>
          <w:lang w:eastAsia="en-GB"/>
        </w:rPr>
        <w:t xml:space="preserve"> once you ha</w:t>
      </w:r>
      <w:r w:rsidR="006654D5" w:rsidRPr="006A75AA">
        <w:rPr>
          <w:rFonts w:ascii="Arial" w:eastAsia="Times New Roman" w:hAnsi="Arial" w:cs="Arial"/>
          <w:sz w:val="24"/>
          <w:szCs w:val="24"/>
          <w:lang w:eastAsia="en-GB"/>
        </w:rPr>
        <w:t>ve passed the interview process</w:t>
      </w:r>
      <w:r w:rsidR="0045783A" w:rsidRPr="008F3AA9">
        <w:rPr>
          <w:rFonts w:ascii="Arial" w:eastAsia="Times New Roman" w:hAnsi="Arial" w:cs="Arial"/>
          <w:sz w:val="24"/>
          <w:szCs w:val="24"/>
          <w:lang w:eastAsia="en-GB"/>
        </w:rPr>
        <w:t xml:space="preserve"> and will i</w:t>
      </w:r>
      <w:r w:rsidR="006654D5" w:rsidRPr="006A75AA">
        <w:rPr>
          <w:rFonts w:ascii="Arial" w:eastAsia="Times New Roman" w:hAnsi="Arial" w:cs="Arial"/>
          <w:sz w:val="24"/>
          <w:szCs w:val="24"/>
          <w:lang w:eastAsia="en-GB"/>
        </w:rPr>
        <w:t>nform you that we are</w:t>
      </w:r>
      <w:r w:rsidRPr="006A75AA">
        <w:rPr>
          <w:rFonts w:ascii="Arial" w:eastAsia="Times New Roman" w:hAnsi="Arial" w:cs="Arial"/>
          <w:sz w:val="24"/>
          <w:szCs w:val="24"/>
          <w:lang w:eastAsia="en-GB"/>
        </w:rPr>
        <w:t xml:space="preserve"> doing so).</w:t>
      </w:r>
    </w:p>
    <w:p w14:paraId="1C3AE66D" w14:textId="77777777" w:rsidR="006A75AA" w:rsidRPr="006A75AA" w:rsidRDefault="006A75AA" w:rsidP="002C3DBB">
      <w:pPr>
        <w:spacing w:after="0" w:line="240" w:lineRule="auto"/>
        <w:jc w:val="both"/>
        <w:rPr>
          <w:rFonts w:ascii="Arial" w:eastAsia="Times New Roman" w:hAnsi="Arial" w:cs="Arial"/>
          <w:sz w:val="24"/>
          <w:szCs w:val="24"/>
          <w:lang w:eastAsia="en-GB"/>
        </w:rPr>
      </w:pPr>
      <w:r w:rsidRPr="008F3AA9">
        <w:rPr>
          <w:rFonts w:ascii="Arial" w:eastAsia="Times New Roman" w:hAnsi="Arial" w:cs="Arial"/>
          <w:b/>
          <w:bCs/>
          <w:sz w:val="24"/>
          <w:szCs w:val="24"/>
          <w:lang w:val="en" w:eastAsia="en-GB"/>
        </w:rPr>
        <w:t>What is the legal basis for processing your personal data?</w:t>
      </w:r>
    </w:p>
    <w:p w14:paraId="1AA69E58" w14:textId="77777777" w:rsidR="006A75AA" w:rsidRPr="008F3AA9" w:rsidRDefault="006A75AA" w:rsidP="002C3DBB">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 need</w:t>
      </w:r>
      <w:r w:rsidRPr="008F3AA9">
        <w:rPr>
          <w:rFonts w:ascii="Arial" w:eastAsia="Times New Roman" w:hAnsi="Arial" w:cs="Arial"/>
          <w:sz w:val="24"/>
          <w:szCs w:val="24"/>
          <w:lang w:eastAsia="en-GB"/>
        </w:rPr>
        <w:t xml:space="preserve"> to process </w:t>
      </w:r>
      <w:r>
        <w:rPr>
          <w:rFonts w:ascii="Arial" w:eastAsia="Times New Roman" w:hAnsi="Arial" w:cs="Arial"/>
          <w:sz w:val="24"/>
          <w:szCs w:val="24"/>
          <w:lang w:eastAsia="en-GB"/>
        </w:rPr>
        <w:t xml:space="preserve">personal </w:t>
      </w:r>
      <w:r w:rsidRPr="008F3AA9">
        <w:rPr>
          <w:rFonts w:ascii="Arial" w:eastAsia="Times New Roman" w:hAnsi="Arial" w:cs="Arial"/>
          <w:sz w:val="24"/>
          <w:szCs w:val="24"/>
          <w:lang w:eastAsia="en-GB"/>
        </w:rPr>
        <w:t>data prior to entering into a c</w:t>
      </w:r>
      <w:r>
        <w:rPr>
          <w:rFonts w:ascii="Arial" w:eastAsia="Times New Roman" w:hAnsi="Arial" w:cs="Arial"/>
          <w:sz w:val="24"/>
          <w:szCs w:val="24"/>
          <w:lang w:eastAsia="en-GB"/>
        </w:rPr>
        <w:t>ontract with you. We</w:t>
      </w:r>
      <w:r w:rsidRPr="008F3AA9">
        <w:rPr>
          <w:rFonts w:ascii="Arial" w:eastAsia="Times New Roman" w:hAnsi="Arial" w:cs="Arial"/>
          <w:sz w:val="24"/>
          <w:szCs w:val="24"/>
          <w:lang w:eastAsia="en-GB"/>
        </w:rPr>
        <w:t xml:space="preserve"> al</w:t>
      </w:r>
      <w:r w:rsidR="00595E4A">
        <w:rPr>
          <w:rFonts w:ascii="Arial" w:eastAsia="Times New Roman" w:hAnsi="Arial" w:cs="Arial"/>
          <w:sz w:val="24"/>
          <w:szCs w:val="24"/>
          <w:lang w:eastAsia="en-GB"/>
        </w:rPr>
        <w:t>so need</w:t>
      </w:r>
      <w:r>
        <w:rPr>
          <w:rFonts w:ascii="Arial" w:eastAsia="Times New Roman" w:hAnsi="Arial" w:cs="Arial"/>
          <w:sz w:val="24"/>
          <w:szCs w:val="24"/>
          <w:lang w:eastAsia="en-GB"/>
        </w:rPr>
        <w:t xml:space="preserve"> to process your data when</w:t>
      </w:r>
      <w:r w:rsidRPr="008F3AA9">
        <w:rPr>
          <w:rFonts w:ascii="Arial" w:eastAsia="Times New Roman" w:hAnsi="Arial" w:cs="Arial"/>
          <w:sz w:val="24"/>
          <w:szCs w:val="24"/>
          <w:lang w:eastAsia="en-GB"/>
        </w:rPr>
        <w:t xml:space="preserve"> enter</w:t>
      </w:r>
      <w:r>
        <w:rPr>
          <w:rFonts w:ascii="Arial" w:eastAsia="Times New Roman" w:hAnsi="Arial" w:cs="Arial"/>
          <w:sz w:val="24"/>
          <w:szCs w:val="24"/>
          <w:lang w:eastAsia="en-GB"/>
        </w:rPr>
        <w:t>ing</w:t>
      </w:r>
      <w:r w:rsidRPr="008F3AA9">
        <w:rPr>
          <w:rFonts w:ascii="Arial" w:eastAsia="Times New Roman" w:hAnsi="Arial" w:cs="Arial"/>
          <w:sz w:val="24"/>
          <w:szCs w:val="24"/>
          <w:lang w:eastAsia="en-GB"/>
        </w:rPr>
        <w:t xml:space="preserve"> into a contract with you. </w:t>
      </w:r>
    </w:p>
    <w:p w14:paraId="05155909" w14:textId="580FBD39" w:rsidR="006A75AA" w:rsidRPr="008F3AA9" w:rsidRDefault="006A75AA" w:rsidP="006A75AA">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In some cases, </w:t>
      </w:r>
      <w:r>
        <w:rPr>
          <w:rFonts w:ascii="Arial" w:eastAsia="Times New Roman" w:hAnsi="Arial" w:cs="Arial"/>
          <w:sz w:val="24"/>
          <w:szCs w:val="24"/>
          <w:lang w:eastAsia="en-GB"/>
        </w:rPr>
        <w:t>we</w:t>
      </w:r>
      <w:r w:rsidRPr="008F3AA9">
        <w:rPr>
          <w:rFonts w:ascii="Arial" w:eastAsia="Times New Roman" w:hAnsi="Arial" w:cs="Arial"/>
          <w:sz w:val="24"/>
          <w:szCs w:val="24"/>
          <w:lang w:eastAsia="en-GB"/>
        </w:rPr>
        <w:t xml:space="preserve"> need t</w:t>
      </w:r>
      <w:r w:rsidR="00595E4A">
        <w:rPr>
          <w:rFonts w:ascii="Arial" w:eastAsia="Times New Roman" w:hAnsi="Arial" w:cs="Arial"/>
          <w:sz w:val="24"/>
          <w:szCs w:val="24"/>
          <w:lang w:eastAsia="en-GB"/>
        </w:rPr>
        <w:t>o process data to ensure that we are</w:t>
      </w:r>
      <w:r w:rsidRPr="008F3AA9">
        <w:rPr>
          <w:rFonts w:ascii="Arial" w:eastAsia="Times New Roman" w:hAnsi="Arial" w:cs="Arial"/>
          <w:sz w:val="24"/>
          <w:szCs w:val="24"/>
          <w:lang w:eastAsia="en-GB"/>
        </w:rPr>
        <w:t xml:space="preserve"> complying with </w:t>
      </w:r>
      <w:r w:rsidR="002C3DBB">
        <w:rPr>
          <w:rFonts w:ascii="Arial" w:eastAsia="Times New Roman" w:hAnsi="Arial" w:cs="Arial"/>
          <w:sz w:val="24"/>
          <w:szCs w:val="24"/>
          <w:lang w:eastAsia="en-GB"/>
        </w:rPr>
        <w:t>our</w:t>
      </w:r>
      <w:r w:rsidRPr="008F3AA9">
        <w:rPr>
          <w:rFonts w:ascii="Arial" w:eastAsia="Times New Roman" w:hAnsi="Arial" w:cs="Arial"/>
          <w:sz w:val="24"/>
          <w:szCs w:val="24"/>
          <w:lang w:eastAsia="en-GB"/>
        </w:rPr>
        <w:t xml:space="preserve"> legal obligations. For example, it is required to check a successful applicant's eligibility to work in the UK before employment starts. </w:t>
      </w:r>
    </w:p>
    <w:p w14:paraId="1F055130" w14:textId="77777777" w:rsidR="006A75AA" w:rsidRPr="008F3AA9" w:rsidRDefault="006A75AA" w:rsidP="006A75AA">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 have</w:t>
      </w:r>
      <w:r w:rsidRPr="008F3AA9">
        <w:rPr>
          <w:rFonts w:ascii="Arial" w:eastAsia="Times New Roman" w:hAnsi="Arial" w:cs="Arial"/>
          <w:sz w:val="24"/>
          <w:szCs w:val="24"/>
          <w:lang w:eastAsia="en-GB"/>
        </w:rPr>
        <w:t xml:space="preserve"> a legitimate interest in processing personal data during the recruitment process and for keeping records of the process. Processing data from job applicants allows </w:t>
      </w:r>
      <w:r>
        <w:rPr>
          <w:rFonts w:ascii="Arial" w:eastAsia="Times New Roman" w:hAnsi="Arial" w:cs="Arial"/>
          <w:sz w:val="24"/>
          <w:szCs w:val="24"/>
          <w:lang w:eastAsia="en-GB"/>
        </w:rPr>
        <w:t>us</w:t>
      </w:r>
      <w:r w:rsidRPr="008F3AA9">
        <w:rPr>
          <w:rFonts w:ascii="Arial" w:eastAsia="Times New Roman" w:hAnsi="Arial" w:cs="Arial"/>
          <w:sz w:val="24"/>
          <w:szCs w:val="24"/>
          <w:lang w:eastAsia="en-GB"/>
        </w:rPr>
        <w:t xml:space="preserve"> to manage the recruitment process, assess and confirm a candidate's suitability for employment and decide to whom to offer a job. </w:t>
      </w:r>
      <w:r>
        <w:rPr>
          <w:rFonts w:ascii="Arial" w:eastAsia="Times New Roman" w:hAnsi="Arial" w:cs="Arial"/>
          <w:sz w:val="24"/>
          <w:szCs w:val="24"/>
          <w:lang w:eastAsia="en-GB"/>
        </w:rPr>
        <w:t>We</w:t>
      </w:r>
      <w:r w:rsidRPr="008F3AA9">
        <w:rPr>
          <w:rFonts w:ascii="Arial" w:eastAsia="Times New Roman" w:hAnsi="Arial" w:cs="Arial"/>
          <w:sz w:val="24"/>
          <w:szCs w:val="24"/>
          <w:lang w:eastAsia="en-GB"/>
        </w:rPr>
        <w:t xml:space="preserve"> may also need to process data from job applicants to respond to and defend against legal claims. </w:t>
      </w:r>
    </w:p>
    <w:p w14:paraId="2A086AA4" w14:textId="3AF3FFF6" w:rsidR="006A75AA" w:rsidRPr="008F3AA9" w:rsidRDefault="006A75AA" w:rsidP="006A75AA">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lastRenderedPageBreak/>
        <w:t xml:space="preserve">Where </w:t>
      </w:r>
      <w:r w:rsidRPr="00326E4C">
        <w:rPr>
          <w:rFonts w:ascii="Arial" w:eastAsia="Times New Roman" w:hAnsi="Arial" w:cs="Arial"/>
          <w:sz w:val="24"/>
          <w:szCs w:val="24"/>
          <w:lang w:eastAsia="en-GB"/>
        </w:rPr>
        <w:t>we rely</w:t>
      </w:r>
      <w:r w:rsidRPr="008F3AA9">
        <w:rPr>
          <w:rFonts w:ascii="Arial" w:eastAsia="Times New Roman" w:hAnsi="Arial" w:cs="Arial"/>
          <w:sz w:val="24"/>
          <w:szCs w:val="24"/>
          <w:lang w:eastAsia="en-GB"/>
        </w:rPr>
        <w:t xml:space="preserve"> on legitimate interests as </w:t>
      </w:r>
      <w:r w:rsidRPr="00326E4C">
        <w:rPr>
          <w:rFonts w:ascii="Arial" w:eastAsia="Times New Roman" w:hAnsi="Arial" w:cs="Arial"/>
          <w:sz w:val="24"/>
          <w:szCs w:val="24"/>
          <w:lang w:eastAsia="en-GB"/>
        </w:rPr>
        <w:t>a reason for processing data, we have</w:t>
      </w:r>
      <w:r w:rsidRPr="008F3AA9">
        <w:rPr>
          <w:rFonts w:ascii="Arial" w:eastAsia="Times New Roman" w:hAnsi="Arial" w:cs="Arial"/>
          <w:sz w:val="24"/>
          <w:szCs w:val="24"/>
          <w:lang w:eastAsia="en-GB"/>
        </w:rPr>
        <w:t xml:space="preserve"> considered whether or not those interests are overridden by the rights and freedoms of </w:t>
      </w:r>
      <w:r w:rsidR="00326E4C">
        <w:rPr>
          <w:rFonts w:ascii="Arial" w:eastAsia="Times New Roman" w:hAnsi="Arial" w:cs="Arial"/>
          <w:sz w:val="24"/>
          <w:szCs w:val="24"/>
          <w:lang w:eastAsia="en-GB"/>
        </w:rPr>
        <w:t>the individual</w:t>
      </w:r>
      <w:r w:rsidRPr="008F3AA9">
        <w:rPr>
          <w:rFonts w:ascii="Arial" w:eastAsia="Times New Roman" w:hAnsi="Arial" w:cs="Arial"/>
          <w:sz w:val="24"/>
          <w:szCs w:val="24"/>
          <w:lang w:eastAsia="en-GB"/>
        </w:rPr>
        <w:t xml:space="preserve"> and h</w:t>
      </w:r>
      <w:r w:rsidR="002C3DBB">
        <w:rPr>
          <w:rFonts w:ascii="Arial" w:eastAsia="Times New Roman" w:hAnsi="Arial" w:cs="Arial"/>
          <w:sz w:val="24"/>
          <w:szCs w:val="24"/>
          <w:lang w:eastAsia="en-GB"/>
        </w:rPr>
        <w:t>ave</w:t>
      </w:r>
      <w:r w:rsidRPr="008F3AA9">
        <w:rPr>
          <w:rFonts w:ascii="Arial" w:eastAsia="Times New Roman" w:hAnsi="Arial" w:cs="Arial"/>
          <w:sz w:val="24"/>
          <w:szCs w:val="24"/>
          <w:lang w:eastAsia="en-GB"/>
        </w:rPr>
        <w:t xml:space="preserve"> concluded that they are not. </w:t>
      </w:r>
    </w:p>
    <w:p w14:paraId="1FEFE501" w14:textId="77777777" w:rsidR="006A75AA" w:rsidRPr="008F3AA9" w:rsidRDefault="006A75AA" w:rsidP="006A75AA">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 also process health information if we need</w:t>
      </w:r>
      <w:r w:rsidRPr="008F3AA9">
        <w:rPr>
          <w:rFonts w:ascii="Arial" w:eastAsia="Times New Roman" w:hAnsi="Arial" w:cs="Arial"/>
          <w:sz w:val="24"/>
          <w:szCs w:val="24"/>
          <w:lang w:eastAsia="en-GB"/>
        </w:rPr>
        <w:t xml:space="preserve"> to make reasonable adjustments to the recruitment process for candidates who have a disa</w:t>
      </w:r>
      <w:r>
        <w:rPr>
          <w:rFonts w:ascii="Arial" w:eastAsia="Times New Roman" w:hAnsi="Arial" w:cs="Arial"/>
          <w:sz w:val="24"/>
          <w:szCs w:val="24"/>
          <w:lang w:eastAsia="en-GB"/>
        </w:rPr>
        <w:t xml:space="preserve">bility. This is to </w:t>
      </w:r>
      <w:r w:rsidR="00326E4C">
        <w:rPr>
          <w:rFonts w:ascii="Arial" w:eastAsia="Times New Roman" w:hAnsi="Arial" w:cs="Arial"/>
          <w:sz w:val="24"/>
          <w:szCs w:val="24"/>
          <w:lang w:eastAsia="en-GB"/>
        </w:rPr>
        <w:t>meet</w:t>
      </w:r>
      <w:r>
        <w:rPr>
          <w:rFonts w:ascii="Arial" w:eastAsia="Times New Roman" w:hAnsi="Arial" w:cs="Arial"/>
          <w:sz w:val="24"/>
          <w:szCs w:val="24"/>
          <w:lang w:eastAsia="en-GB"/>
        </w:rPr>
        <w:t xml:space="preserve"> our</w:t>
      </w:r>
      <w:r w:rsidRPr="008F3AA9">
        <w:rPr>
          <w:rFonts w:ascii="Arial" w:eastAsia="Times New Roman" w:hAnsi="Arial" w:cs="Arial"/>
          <w:sz w:val="24"/>
          <w:szCs w:val="24"/>
          <w:lang w:eastAsia="en-GB"/>
        </w:rPr>
        <w:t xml:space="preserve"> </w:t>
      </w:r>
      <w:r w:rsidR="00326E4C">
        <w:rPr>
          <w:rFonts w:ascii="Arial" w:eastAsia="Times New Roman" w:hAnsi="Arial" w:cs="Arial"/>
          <w:sz w:val="24"/>
          <w:szCs w:val="24"/>
          <w:lang w:eastAsia="en-GB"/>
        </w:rPr>
        <w:t xml:space="preserve">legal </w:t>
      </w:r>
      <w:r w:rsidRPr="008F3AA9">
        <w:rPr>
          <w:rFonts w:ascii="Arial" w:eastAsia="Times New Roman" w:hAnsi="Arial" w:cs="Arial"/>
          <w:sz w:val="24"/>
          <w:szCs w:val="24"/>
          <w:lang w:eastAsia="en-GB"/>
        </w:rPr>
        <w:t>obligations</w:t>
      </w:r>
      <w:r w:rsidR="00326E4C">
        <w:rPr>
          <w:rFonts w:ascii="Arial" w:eastAsia="Times New Roman" w:hAnsi="Arial" w:cs="Arial"/>
          <w:sz w:val="24"/>
          <w:szCs w:val="24"/>
          <w:lang w:eastAsia="en-GB"/>
        </w:rPr>
        <w:t xml:space="preserve"> under the Equality Act 2010</w:t>
      </w:r>
      <w:r w:rsidRPr="008F3AA9">
        <w:rPr>
          <w:rFonts w:ascii="Arial" w:eastAsia="Times New Roman" w:hAnsi="Arial" w:cs="Arial"/>
          <w:sz w:val="24"/>
          <w:szCs w:val="24"/>
          <w:lang w:eastAsia="en-GB"/>
        </w:rPr>
        <w:t xml:space="preserve"> and </w:t>
      </w:r>
      <w:r w:rsidR="00326E4C">
        <w:rPr>
          <w:rFonts w:ascii="Arial" w:eastAsia="Times New Roman" w:hAnsi="Arial" w:cs="Arial"/>
          <w:sz w:val="24"/>
          <w:szCs w:val="24"/>
          <w:lang w:eastAsia="en-GB"/>
        </w:rPr>
        <w:t xml:space="preserve">to </w:t>
      </w:r>
      <w:r w:rsidRPr="008F3AA9">
        <w:rPr>
          <w:rFonts w:ascii="Arial" w:eastAsia="Times New Roman" w:hAnsi="Arial" w:cs="Arial"/>
          <w:sz w:val="24"/>
          <w:szCs w:val="24"/>
          <w:lang w:eastAsia="en-GB"/>
        </w:rPr>
        <w:t>exercise specific right</w:t>
      </w:r>
      <w:r w:rsidR="00326E4C">
        <w:rPr>
          <w:rFonts w:ascii="Arial" w:eastAsia="Times New Roman" w:hAnsi="Arial" w:cs="Arial"/>
          <w:sz w:val="24"/>
          <w:szCs w:val="24"/>
          <w:lang w:eastAsia="en-GB"/>
        </w:rPr>
        <w:t>s in relation to employment.  We also process</w:t>
      </w:r>
      <w:r w:rsidRPr="008F3AA9">
        <w:rPr>
          <w:rFonts w:ascii="Arial" w:eastAsia="Times New Roman" w:hAnsi="Arial" w:cs="Arial"/>
          <w:sz w:val="24"/>
          <w:szCs w:val="24"/>
          <w:lang w:eastAsia="en-GB"/>
        </w:rPr>
        <w:t xml:space="preserve"> information to check that an applicant is fit to undertake the intrinsic functions of the role applied for.  </w:t>
      </w:r>
    </w:p>
    <w:p w14:paraId="51311F85" w14:textId="77777777" w:rsidR="006A75AA" w:rsidRPr="008F3AA9" w:rsidRDefault="006A75AA" w:rsidP="006A75AA">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We also process </w:t>
      </w:r>
      <w:r w:rsidRPr="008F3AA9">
        <w:rPr>
          <w:rFonts w:ascii="Arial" w:eastAsia="Times New Roman" w:hAnsi="Arial" w:cs="Arial"/>
          <w:sz w:val="24"/>
          <w:szCs w:val="24"/>
          <w:lang w:eastAsia="en-GB"/>
        </w:rPr>
        <w:t>other special categories of data, such as information about ethnic origin, sexual orientation, health or religion or be</w:t>
      </w:r>
      <w:r>
        <w:rPr>
          <w:rFonts w:ascii="Arial" w:eastAsia="Times New Roman" w:hAnsi="Arial" w:cs="Arial"/>
          <w:sz w:val="24"/>
          <w:szCs w:val="24"/>
          <w:lang w:eastAsia="en-GB"/>
        </w:rPr>
        <w:t xml:space="preserve">lief, </w:t>
      </w:r>
      <w:r w:rsidRPr="008F3AA9">
        <w:rPr>
          <w:rFonts w:ascii="Arial" w:eastAsia="Times New Roman" w:hAnsi="Arial" w:cs="Arial"/>
          <w:sz w:val="24"/>
          <w:szCs w:val="24"/>
          <w:lang w:eastAsia="en-GB"/>
        </w:rPr>
        <w:t>for equal opportunities monitoring purposes.</w:t>
      </w:r>
      <w:r w:rsidR="00326E4C">
        <w:rPr>
          <w:rFonts w:ascii="Arial" w:eastAsia="Times New Roman" w:hAnsi="Arial" w:cs="Arial"/>
          <w:sz w:val="24"/>
          <w:szCs w:val="24"/>
          <w:lang w:eastAsia="en-GB"/>
        </w:rPr>
        <w:t xml:space="preserve">  </w:t>
      </w:r>
    </w:p>
    <w:p w14:paraId="64930815" w14:textId="7BB5B129" w:rsidR="006A75AA" w:rsidRPr="008F3AA9" w:rsidRDefault="006A75AA" w:rsidP="006A75AA">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As part of the application process</w:t>
      </w:r>
      <w:r w:rsidR="002C3DBB">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you will be required to undertake a vetting check commensurate with the role you are applying for.</w:t>
      </w:r>
      <w:r>
        <w:rPr>
          <w:rFonts w:ascii="Arial" w:eastAsia="Times New Roman" w:hAnsi="Arial" w:cs="Arial"/>
          <w:sz w:val="24"/>
          <w:szCs w:val="24"/>
          <w:lang w:eastAsia="en-GB"/>
        </w:rPr>
        <w:t xml:space="preserve">  </w:t>
      </w:r>
      <w:r w:rsidR="002C3DBB">
        <w:rPr>
          <w:rFonts w:ascii="Arial" w:eastAsia="Times New Roman" w:hAnsi="Arial" w:cs="Arial"/>
          <w:sz w:val="24"/>
          <w:szCs w:val="24"/>
          <w:lang w:eastAsia="en-GB"/>
        </w:rPr>
        <w:t xml:space="preserve">This check will be conducted by the Vetting Department within Gwent Police.  They </w:t>
      </w:r>
      <w:r w:rsidRPr="008F3AA9">
        <w:rPr>
          <w:rFonts w:ascii="Arial" w:eastAsia="Times New Roman" w:hAnsi="Arial" w:cs="Arial"/>
          <w:sz w:val="24"/>
          <w:szCs w:val="24"/>
          <w:lang w:eastAsia="en-GB"/>
        </w:rPr>
        <w:t>will conduct checks on you in line with the College of Policing, Vetting Approved Professional Practice and</w:t>
      </w:r>
      <w:r>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depending on the vetting clearance level required for your role</w:t>
      </w:r>
      <w:r>
        <w:rPr>
          <w:rFonts w:ascii="Arial" w:eastAsia="Times New Roman" w:hAnsi="Arial" w:cs="Arial"/>
          <w:sz w:val="24"/>
          <w:szCs w:val="24"/>
          <w:lang w:eastAsia="en-GB"/>
        </w:rPr>
        <w:t xml:space="preserve">, we may ask you to provide </w:t>
      </w:r>
      <w:r w:rsidRPr="008F3AA9">
        <w:rPr>
          <w:rFonts w:ascii="Arial" w:eastAsia="Times New Roman" w:hAnsi="Arial" w:cs="Arial"/>
          <w:sz w:val="24"/>
          <w:szCs w:val="24"/>
          <w:lang w:eastAsia="en-GB"/>
        </w:rPr>
        <w:t xml:space="preserve">your personal details as well as details of your partner, </w:t>
      </w:r>
      <w:r w:rsidR="002C3DBB">
        <w:rPr>
          <w:rFonts w:ascii="Arial" w:eastAsia="Times New Roman" w:hAnsi="Arial" w:cs="Arial"/>
          <w:sz w:val="24"/>
          <w:szCs w:val="24"/>
          <w:lang w:eastAsia="en-GB"/>
        </w:rPr>
        <w:t xml:space="preserve">children, </w:t>
      </w:r>
      <w:r w:rsidRPr="008F3AA9">
        <w:rPr>
          <w:rFonts w:ascii="Arial" w:eastAsia="Times New Roman" w:hAnsi="Arial" w:cs="Arial"/>
          <w:sz w:val="24"/>
          <w:szCs w:val="24"/>
          <w:lang w:eastAsia="en-GB"/>
        </w:rPr>
        <w:t xml:space="preserve">parents, siblings and co-residents. </w:t>
      </w:r>
    </w:p>
    <w:p w14:paraId="77A9F481" w14:textId="77777777" w:rsidR="006A75AA" w:rsidRPr="008F3AA9" w:rsidRDefault="006A75AA" w:rsidP="006A75AA">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w:t>
      </w:r>
      <w:r w:rsidRPr="008F3AA9">
        <w:rPr>
          <w:rFonts w:ascii="Arial" w:eastAsia="Times New Roman" w:hAnsi="Arial" w:cs="Arial"/>
          <w:sz w:val="24"/>
          <w:szCs w:val="24"/>
          <w:lang w:eastAsia="en-GB"/>
        </w:rPr>
        <w:t xml:space="preserve"> may</w:t>
      </w:r>
      <w:r>
        <w:rPr>
          <w:rFonts w:ascii="Arial" w:eastAsia="Times New Roman" w:hAnsi="Arial" w:cs="Arial"/>
          <w:sz w:val="24"/>
          <w:szCs w:val="24"/>
          <w:lang w:eastAsia="en-GB"/>
        </w:rPr>
        <w:t xml:space="preserve"> also</w:t>
      </w:r>
      <w:r w:rsidRPr="008F3AA9">
        <w:rPr>
          <w:rFonts w:ascii="Arial" w:eastAsia="Times New Roman" w:hAnsi="Arial" w:cs="Arial"/>
          <w:sz w:val="24"/>
          <w:szCs w:val="24"/>
          <w:lang w:eastAsia="en-GB"/>
        </w:rPr>
        <w:t xml:space="preserve"> carry out checks for any previous criminal convictions or local intelligence, a search of the Police National Database, open source checks and credit reference agency checks. </w:t>
      </w:r>
    </w:p>
    <w:p w14:paraId="4E15E1C3" w14:textId="77777777" w:rsidR="006A75AA" w:rsidRDefault="006A75AA" w:rsidP="006A75AA">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w:t>
      </w:r>
      <w:r w:rsidRPr="008F3AA9">
        <w:rPr>
          <w:rFonts w:ascii="Arial" w:eastAsia="Times New Roman" w:hAnsi="Arial" w:cs="Arial"/>
          <w:sz w:val="24"/>
          <w:szCs w:val="24"/>
          <w:lang w:eastAsia="en-GB"/>
        </w:rPr>
        <w:t xml:space="preserve"> will not use your </w:t>
      </w:r>
      <w:r>
        <w:rPr>
          <w:rFonts w:ascii="Arial" w:eastAsia="Times New Roman" w:hAnsi="Arial" w:cs="Arial"/>
          <w:sz w:val="24"/>
          <w:szCs w:val="24"/>
          <w:lang w:eastAsia="en-GB"/>
        </w:rPr>
        <w:t xml:space="preserve">personal </w:t>
      </w:r>
      <w:r w:rsidRPr="008F3AA9">
        <w:rPr>
          <w:rFonts w:ascii="Arial" w:eastAsia="Times New Roman" w:hAnsi="Arial" w:cs="Arial"/>
          <w:sz w:val="24"/>
          <w:szCs w:val="24"/>
          <w:lang w:eastAsia="en-GB"/>
        </w:rPr>
        <w:t xml:space="preserve">data for any purpose other than the recruitment exercise for which you have applied. </w:t>
      </w:r>
    </w:p>
    <w:p w14:paraId="3882DB12" w14:textId="77777777" w:rsidR="000675B1" w:rsidRPr="008778F9" w:rsidRDefault="000675B1" w:rsidP="002C3DBB">
      <w:pPr>
        <w:spacing w:after="0" w:line="240" w:lineRule="auto"/>
        <w:jc w:val="both"/>
        <w:rPr>
          <w:rFonts w:ascii="Arial" w:hAnsi="Arial" w:cs="Arial"/>
          <w:b/>
          <w:sz w:val="24"/>
          <w:szCs w:val="24"/>
        </w:rPr>
      </w:pPr>
      <w:r w:rsidRPr="008778F9">
        <w:rPr>
          <w:rFonts w:ascii="Arial" w:hAnsi="Arial" w:cs="Arial"/>
          <w:b/>
          <w:sz w:val="24"/>
          <w:szCs w:val="24"/>
        </w:rPr>
        <w:t xml:space="preserve">Sharing </w:t>
      </w:r>
      <w:r>
        <w:rPr>
          <w:rFonts w:ascii="Arial" w:hAnsi="Arial" w:cs="Arial"/>
          <w:b/>
          <w:sz w:val="24"/>
          <w:szCs w:val="24"/>
        </w:rPr>
        <w:t>your p</w:t>
      </w:r>
      <w:r w:rsidRPr="008778F9">
        <w:rPr>
          <w:rFonts w:ascii="Arial" w:hAnsi="Arial" w:cs="Arial"/>
          <w:b/>
          <w:sz w:val="24"/>
          <w:szCs w:val="24"/>
        </w:rPr>
        <w:t xml:space="preserve">ersonal </w:t>
      </w:r>
      <w:r>
        <w:rPr>
          <w:rFonts w:ascii="Arial" w:hAnsi="Arial" w:cs="Arial"/>
          <w:b/>
          <w:sz w:val="24"/>
          <w:szCs w:val="24"/>
        </w:rPr>
        <w:t>data</w:t>
      </w:r>
    </w:p>
    <w:p w14:paraId="0F1B043B" w14:textId="5EA80EA1" w:rsidR="000675B1" w:rsidRPr="008F3AA9" w:rsidRDefault="000675B1" w:rsidP="002C3DBB">
      <w:pPr>
        <w:spacing w:after="0"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Your information will be shared internally for the purposes of the recruitment exercise. This includes</w:t>
      </w:r>
      <w:r>
        <w:rPr>
          <w:rFonts w:ascii="Arial" w:eastAsia="Times New Roman" w:hAnsi="Arial" w:cs="Arial"/>
          <w:sz w:val="24"/>
          <w:szCs w:val="24"/>
          <w:lang w:eastAsia="en-GB"/>
        </w:rPr>
        <w:t xml:space="preserve"> </w:t>
      </w:r>
      <w:r w:rsidRPr="008F3AA9">
        <w:rPr>
          <w:rFonts w:ascii="Arial" w:eastAsia="Times New Roman" w:hAnsi="Arial" w:cs="Arial"/>
          <w:sz w:val="24"/>
          <w:szCs w:val="24"/>
          <w:lang w:eastAsia="en-GB"/>
        </w:rPr>
        <w:t>members of the H</w:t>
      </w:r>
      <w:r>
        <w:rPr>
          <w:rFonts w:ascii="Arial" w:eastAsia="Times New Roman" w:hAnsi="Arial" w:cs="Arial"/>
          <w:sz w:val="24"/>
          <w:szCs w:val="24"/>
          <w:lang w:eastAsia="en-GB"/>
        </w:rPr>
        <w:t xml:space="preserve">uman </w:t>
      </w:r>
      <w:r w:rsidRPr="008F3AA9">
        <w:rPr>
          <w:rFonts w:ascii="Arial" w:eastAsia="Times New Roman" w:hAnsi="Arial" w:cs="Arial"/>
          <w:sz w:val="24"/>
          <w:szCs w:val="24"/>
          <w:lang w:eastAsia="en-GB"/>
        </w:rPr>
        <w:t>R</w:t>
      </w:r>
      <w:r>
        <w:rPr>
          <w:rFonts w:ascii="Arial" w:eastAsia="Times New Roman" w:hAnsi="Arial" w:cs="Arial"/>
          <w:sz w:val="24"/>
          <w:szCs w:val="24"/>
          <w:lang w:eastAsia="en-GB"/>
        </w:rPr>
        <w:t>esource and R</w:t>
      </w:r>
      <w:r w:rsidRPr="008F3AA9">
        <w:rPr>
          <w:rFonts w:ascii="Arial" w:eastAsia="Times New Roman" w:hAnsi="Arial" w:cs="Arial"/>
          <w:sz w:val="24"/>
          <w:szCs w:val="24"/>
          <w:lang w:eastAsia="en-GB"/>
        </w:rPr>
        <w:t>ecruitment team, staff and managers involved in the recruitment process</w:t>
      </w:r>
      <w:r>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professional standards department</w:t>
      </w:r>
      <w:r w:rsidR="002C3DBB">
        <w:rPr>
          <w:rFonts w:ascii="Arial" w:eastAsia="Times New Roman" w:hAnsi="Arial" w:cs="Arial"/>
          <w:sz w:val="24"/>
          <w:szCs w:val="24"/>
          <w:lang w:eastAsia="en-GB"/>
        </w:rPr>
        <w:t xml:space="preserve"> for the purposes of vetting</w:t>
      </w:r>
      <w:r w:rsidRPr="008F3AA9">
        <w:rPr>
          <w:rFonts w:ascii="Arial" w:eastAsia="Times New Roman" w:hAnsi="Arial" w:cs="Arial"/>
          <w:sz w:val="24"/>
          <w:szCs w:val="24"/>
          <w:lang w:eastAsia="en-GB"/>
        </w:rPr>
        <w:t>, and where applica</w:t>
      </w:r>
      <w:r>
        <w:rPr>
          <w:rFonts w:ascii="Arial" w:eastAsia="Times New Roman" w:hAnsi="Arial" w:cs="Arial"/>
          <w:sz w:val="24"/>
          <w:szCs w:val="24"/>
          <w:lang w:eastAsia="en-GB"/>
        </w:rPr>
        <w:t>ble, occupational health staff.</w:t>
      </w:r>
      <w:r w:rsidRPr="008F3AA9">
        <w:rPr>
          <w:rFonts w:ascii="Arial" w:eastAsia="Times New Roman" w:hAnsi="Arial" w:cs="Arial"/>
          <w:sz w:val="24"/>
          <w:szCs w:val="24"/>
          <w:lang w:eastAsia="en-GB"/>
        </w:rPr>
        <w:t xml:space="preserve"> </w:t>
      </w:r>
    </w:p>
    <w:p w14:paraId="1A7DF1E0" w14:textId="16D4D95B" w:rsidR="000675B1" w:rsidRDefault="000675B1" w:rsidP="000675B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We</w:t>
      </w:r>
      <w:r w:rsidRPr="008F3AA9">
        <w:rPr>
          <w:rFonts w:ascii="Arial" w:eastAsia="Times New Roman" w:hAnsi="Arial" w:cs="Arial"/>
          <w:sz w:val="24"/>
          <w:szCs w:val="24"/>
          <w:lang w:eastAsia="en-GB"/>
        </w:rPr>
        <w:t xml:space="preserve"> will not share your data with third parties unless your application for</w:t>
      </w:r>
      <w:r>
        <w:rPr>
          <w:rFonts w:ascii="Arial" w:eastAsia="Times New Roman" w:hAnsi="Arial" w:cs="Arial"/>
          <w:sz w:val="24"/>
          <w:szCs w:val="24"/>
          <w:lang w:eastAsia="en-GB"/>
        </w:rPr>
        <w:t xml:space="preserve"> employment is successful and we</w:t>
      </w:r>
      <w:r w:rsidRPr="008F3AA9">
        <w:rPr>
          <w:rFonts w:ascii="Arial" w:eastAsia="Times New Roman" w:hAnsi="Arial" w:cs="Arial"/>
          <w:sz w:val="24"/>
          <w:szCs w:val="24"/>
          <w:lang w:eastAsia="en-GB"/>
        </w:rPr>
        <w:t xml:space="preserve"> make you an offer of employment. </w:t>
      </w:r>
      <w:r>
        <w:rPr>
          <w:rFonts w:ascii="Arial" w:eastAsia="Times New Roman" w:hAnsi="Arial" w:cs="Arial"/>
          <w:sz w:val="24"/>
          <w:szCs w:val="24"/>
          <w:lang w:eastAsia="en-GB"/>
        </w:rPr>
        <w:t>We</w:t>
      </w:r>
      <w:r w:rsidRPr="008F3AA9">
        <w:rPr>
          <w:rFonts w:ascii="Arial" w:eastAsia="Times New Roman" w:hAnsi="Arial" w:cs="Arial"/>
          <w:sz w:val="24"/>
          <w:szCs w:val="24"/>
          <w:lang w:eastAsia="en-GB"/>
        </w:rPr>
        <w:t xml:space="preserve"> will then share your data with former employers to obtain references for you. </w:t>
      </w:r>
      <w:r>
        <w:rPr>
          <w:rFonts w:ascii="Arial" w:eastAsia="Times New Roman" w:hAnsi="Arial" w:cs="Arial"/>
          <w:sz w:val="24"/>
          <w:szCs w:val="24"/>
          <w:lang w:eastAsia="en-GB"/>
        </w:rPr>
        <w:t xml:space="preserve"> </w:t>
      </w:r>
      <w:r w:rsidRPr="008F3AA9">
        <w:rPr>
          <w:rFonts w:ascii="Arial" w:eastAsia="Times New Roman" w:hAnsi="Arial" w:cs="Arial"/>
          <w:sz w:val="24"/>
          <w:szCs w:val="24"/>
          <w:lang w:eastAsia="en-GB"/>
        </w:rPr>
        <w:t xml:space="preserve">If your role requires wider government </w:t>
      </w:r>
      <w:r>
        <w:rPr>
          <w:rFonts w:ascii="Arial" w:eastAsia="Times New Roman" w:hAnsi="Arial" w:cs="Arial"/>
          <w:sz w:val="24"/>
          <w:szCs w:val="24"/>
          <w:lang w:eastAsia="en-GB"/>
        </w:rPr>
        <w:t>vetting</w:t>
      </w:r>
      <w:r w:rsidR="00873F71">
        <w:rPr>
          <w:rFonts w:ascii="Arial" w:eastAsia="Times New Roman" w:hAnsi="Arial" w:cs="Arial"/>
          <w:sz w:val="24"/>
          <w:szCs w:val="24"/>
          <w:lang w:eastAsia="en-GB"/>
        </w:rPr>
        <w:t>,</w:t>
      </w:r>
      <w:r>
        <w:rPr>
          <w:rFonts w:ascii="Arial" w:eastAsia="Times New Roman" w:hAnsi="Arial" w:cs="Arial"/>
          <w:sz w:val="24"/>
          <w:szCs w:val="24"/>
          <w:lang w:eastAsia="en-GB"/>
        </w:rPr>
        <w:t xml:space="preserve"> we will also</w:t>
      </w:r>
      <w:r w:rsidRPr="008F3AA9">
        <w:rPr>
          <w:rFonts w:ascii="Arial" w:eastAsia="Times New Roman" w:hAnsi="Arial" w:cs="Arial"/>
          <w:sz w:val="24"/>
          <w:szCs w:val="24"/>
          <w:lang w:eastAsia="en-GB"/>
        </w:rPr>
        <w:t xml:space="preserve"> provide your email address and other personal information such as your name, date of birth and passport number to United Kingdom Security Vetting</w:t>
      </w:r>
      <w:r>
        <w:rPr>
          <w:rFonts w:ascii="Arial" w:eastAsia="Times New Roman" w:hAnsi="Arial" w:cs="Arial"/>
          <w:sz w:val="24"/>
          <w:szCs w:val="24"/>
          <w:lang w:eastAsia="en-GB"/>
        </w:rPr>
        <w:t xml:space="preserve"> (UKSV)</w:t>
      </w:r>
      <w:r w:rsidRPr="008F3AA9">
        <w:rPr>
          <w:rFonts w:ascii="Arial" w:eastAsia="Times New Roman" w:hAnsi="Arial" w:cs="Arial"/>
          <w:sz w:val="24"/>
          <w:szCs w:val="24"/>
          <w:lang w:eastAsia="en-GB"/>
        </w:rPr>
        <w:t xml:space="preserve"> who will contact you to complete the appropriate vetting application, UKSV will be the data controller for any additional information you provide to them.</w:t>
      </w:r>
      <w:r>
        <w:rPr>
          <w:rFonts w:ascii="Arial" w:eastAsia="Times New Roman" w:hAnsi="Arial" w:cs="Arial"/>
          <w:sz w:val="24"/>
          <w:szCs w:val="24"/>
          <w:lang w:eastAsia="en-GB"/>
        </w:rPr>
        <w:t xml:space="preserve">  Your personal data will also be shared with</w:t>
      </w:r>
      <w:r w:rsidRPr="008F3AA9">
        <w:rPr>
          <w:rFonts w:ascii="Arial" w:eastAsia="Times New Roman" w:hAnsi="Arial" w:cs="Arial"/>
          <w:sz w:val="24"/>
          <w:szCs w:val="24"/>
          <w:lang w:eastAsia="en-GB"/>
        </w:rPr>
        <w:t xml:space="preserve"> the Shared Resource Service</w:t>
      </w:r>
      <w:r>
        <w:rPr>
          <w:rFonts w:ascii="Arial" w:eastAsia="Times New Roman" w:hAnsi="Arial" w:cs="Arial"/>
          <w:sz w:val="24"/>
          <w:szCs w:val="24"/>
          <w:lang w:eastAsia="en-GB"/>
        </w:rPr>
        <w:t>, an external organisation who provide</w:t>
      </w:r>
      <w:r w:rsidRPr="008F3AA9">
        <w:rPr>
          <w:rFonts w:ascii="Arial" w:eastAsia="Times New Roman" w:hAnsi="Arial" w:cs="Arial"/>
          <w:sz w:val="24"/>
          <w:szCs w:val="24"/>
          <w:lang w:eastAsia="en-GB"/>
        </w:rPr>
        <w:t xml:space="preserve"> </w:t>
      </w:r>
      <w:r>
        <w:rPr>
          <w:rFonts w:ascii="Arial" w:eastAsia="Times New Roman" w:hAnsi="Arial" w:cs="Arial"/>
          <w:sz w:val="24"/>
          <w:szCs w:val="24"/>
          <w:lang w:eastAsia="en-GB"/>
        </w:rPr>
        <w:t>our IT services and to the Greater Gwent Pension Fund hosted by Torfaen County Borough Council in order to meet the legal requirement to enrol you in a workplace pension scheme, although you will have the opportunity to ‘opt out’ of this service.</w:t>
      </w:r>
      <w:r w:rsidRPr="008F3AA9">
        <w:rPr>
          <w:rFonts w:ascii="Arial" w:eastAsia="Times New Roman" w:hAnsi="Arial" w:cs="Arial"/>
          <w:sz w:val="24"/>
          <w:szCs w:val="24"/>
          <w:lang w:eastAsia="en-GB"/>
        </w:rPr>
        <w:t xml:space="preserve"> </w:t>
      </w:r>
    </w:p>
    <w:p w14:paraId="6CB4D8D1" w14:textId="77777777" w:rsidR="000675B1" w:rsidRDefault="000675B1" w:rsidP="000675B1">
      <w:pPr>
        <w:spacing w:after="240" w:line="240" w:lineRule="auto"/>
        <w:jc w:val="both"/>
        <w:rPr>
          <w:rFonts w:ascii="Arial" w:eastAsia="Times New Roman" w:hAnsi="Arial" w:cs="Arial"/>
          <w:color w:val="000000"/>
          <w:sz w:val="24"/>
          <w:szCs w:val="23"/>
          <w:lang w:val="en" w:eastAsia="en-GB"/>
        </w:rPr>
      </w:pPr>
      <w:r w:rsidRPr="00FA4126">
        <w:rPr>
          <w:rFonts w:ascii="Arial" w:eastAsia="Times New Roman" w:hAnsi="Arial" w:cs="Arial"/>
          <w:color w:val="000000"/>
          <w:sz w:val="24"/>
          <w:szCs w:val="23"/>
          <w:lang w:val="en" w:eastAsia="en-GB"/>
        </w:rPr>
        <w:t>We will not share your information with any third parties for the purposes of direct marketing.</w:t>
      </w:r>
    </w:p>
    <w:p w14:paraId="70EEBDD6" w14:textId="77777777" w:rsidR="000675B1" w:rsidRPr="008F3AA9" w:rsidRDefault="000675B1" w:rsidP="002C3DBB">
      <w:pPr>
        <w:spacing w:after="0" w:line="240" w:lineRule="auto"/>
        <w:outlineLvl w:val="1"/>
        <w:rPr>
          <w:rFonts w:ascii="Arial" w:eastAsia="Times New Roman" w:hAnsi="Arial" w:cs="Arial"/>
          <w:b/>
          <w:bCs/>
          <w:sz w:val="24"/>
          <w:szCs w:val="24"/>
          <w:lang w:val="en" w:eastAsia="en-GB"/>
        </w:rPr>
      </w:pPr>
      <w:r w:rsidRPr="008F3AA9">
        <w:rPr>
          <w:rFonts w:ascii="Arial" w:eastAsia="Times New Roman" w:hAnsi="Arial" w:cs="Arial"/>
          <w:b/>
          <w:bCs/>
          <w:sz w:val="24"/>
          <w:szCs w:val="24"/>
          <w:lang w:val="en" w:eastAsia="en-GB"/>
        </w:rPr>
        <w:lastRenderedPageBreak/>
        <w:t>How long do we keep your personal data?</w:t>
      </w:r>
    </w:p>
    <w:p w14:paraId="11F5BAF3" w14:textId="55932F63" w:rsidR="000675B1" w:rsidRDefault="000675B1" w:rsidP="002C3DBB">
      <w:pPr>
        <w:spacing w:after="0" w:line="240" w:lineRule="auto"/>
        <w:jc w:val="both"/>
        <w:rPr>
          <w:rFonts w:ascii="Arial" w:eastAsia="Times New Roman" w:hAnsi="Arial" w:cs="Arial"/>
          <w:b/>
          <w:bCs/>
          <w:sz w:val="24"/>
          <w:szCs w:val="24"/>
          <w:lang w:val="en" w:eastAsia="en-GB"/>
        </w:rPr>
      </w:pPr>
      <w:r w:rsidRPr="008F3AA9">
        <w:rPr>
          <w:rFonts w:ascii="Arial" w:eastAsia="Times New Roman" w:hAnsi="Arial" w:cs="Arial"/>
          <w:sz w:val="24"/>
          <w:szCs w:val="24"/>
          <w:lang w:val="en" w:eastAsia="en-GB"/>
        </w:rPr>
        <w:t xml:space="preserve">Personal </w:t>
      </w:r>
      <w:r w:rsidR="00873F71">
        <w:rPr>
          <w:rFonts w:ascii="Arial" w:eastAsia="Times New Roman" w:hAnsi="Arial" w:cs="Arial"/>
          <w:sz w:val="24"/>
          <w:szCs w:val="24"/>
          <w:lang w:val="en" w:eastAsia="en-GB"/>
        </w:rPr>
        <w:t>d</w:t>
      </w:r>
      <w:r w:rsidRPr="008F3AA9">
        <w:rPr>
          <w:rFonts w:ascii="Arial" w:eastAsia="Times New Roman" w:hAnsi="Arial" w:cs="Arial"/>
          <w:sz w:val="24"/>
          <w:szCs w:val="24"/>
          <w:lang w:val="en" w:eastAsia="en-GB"/>
        </w:rPr>
        <w:t>ata is kept in kept in line with our </w:t>
      </w:r>
      <w:hyperlink r:id="rId12" w:history="1">
        <w:r w:rsidRPr="002C3DBB">
          <w:rPr>
            <w:rStyle w:val="Hyperlink"/>
            <w:rFonts w:ascii="Arial" w:eastAsia="Times New Roman" w:hAnsi="Arial" w:cs="Arial"/>
            <w:sz w:val="24"/>
            <w:szCs w:val="24"/>
            <w:lang w:val="en" w:eastAsia="en-GB"/>
          </w:rPr>
          <w:t>retention policy</w:t>
        </w:r>
      </w:hyperlink>
      <w:r w:rsidRPr="002C3DBB">
        <w:rPr>
          <w:rFonts w:ascii="Arial" w:eastAsia="Times New Roman" w:hAnsi="Arial" w:cs="Arial"/>
          <w:sz w:val="24"/>
          <w:szCs w:val="24"/>
          <w:lang w:val="en" w:eastAsia="en-GB"/>
        </w:rPr>
        <w:t>.</w:t>
      </w:r>
      <w:r w:rsidRPr="008F3AA9">
        <w:rPr>
          <w:rFonts w:ascii="Arial" w:eastAsia="Times New Roman" w:hAnsi="Arial" w:cs="Arial"/>
          <w:b/>
          <w:bCs/>
          <w:sz w:val="24"/>
          <w:szCs w:val="24"/>
          <w:lang w:val="en" w:eastAsia="en-GB"/>
        </w:rPr>
        <w:t>  </w:t>
      </w:r>
    </w:p>
    <w:p w14:paraId="1B11A7AA" w14:textId="77777777" w:rsidR="000675B1" w:rsidRPr="008F3AA9" w:rsidRDefault="000675B1" w:rsidP="000675B1">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If your application for employment is unsuccessful, </w:t>
      </w:r>
      <w:r>
        <w:rPr>
          <w:rFonts w:ascii="Arial" w:eastAsia="Times New Roman" w:hAnsi="Arial" w:cs="Arial"/>
          <w:sz w:val="24"/>
          <w:szCs w:val="24"/>
          <w:lang w:eastAsia="en-GB"/>
        </w:rPr>
        <w:t>we</w:t>
      </w:r>
      <w:r w:rsidRPr="008F3AA9">
        <w:rPr>
          <w:rFonts w:ascii="Arial" w:eastAsia="Times New Roman" w:hAnsi="Arial" w:cs="Arial"/>
          <w:sz w:val="24"/>
          <w:szCs w:val="24"/>
          <w:lang w:eastAsia="en-GB"/>
        </w:rPr>
        <w:t xml:space="preserve"> will hold your data on file for 1 year after the end of the relevant recruitment proc</w:t>
      </w:r>
      <w:r>
        <w:rPr>
          <w:rFonts w:ascii="Arial" w:eastAsia="Times New Roman" w:hAnsi="Arial" w:cs="Arial"/>
          <w:sz w:val="24"/>
          <w:szCs w:val="24"/>
          <w:lang w:eastAsia="en-GB"/>
        </w:rPr>
        <w:t>ess. At the end of that period (</w:t>
      </w:r>
      <w:r w:rsidRPr="008F3AA9">
        <w:rPr>
          <w:rFonts w:ascii="Arial" w:eastAsia="Times New Roman" w:hAnsi="Arial" w:cs="Arial"/>
          <w:sz w:val="24"/>
          <w:szCs w:val="24"/>
          <w:lang w:eastAsia="en-GB"/>
        </w:rPr>
        <w:t>or</w:t>
      </w:r>
      <w:r>
        <w:rPr>
          <w:rFonts w:ascii="Arial" w:eastAsia="Times New Roman" w:hAnsi="Arial" w:cs="Arial"/>
          <w:sz w:val="24"/>
          <w:szCs w:val="24"/>
          <w:lang w:eastAsia="en-GB"/>
        </w:rPr>
        <w:t xml:space="preserve"> once you withdraw your consent), your data will be</w:t>
      </w:r>
      <w:r w:rsidRPr="008F3AA9">
        <w:rPr>
          <w:rFonts w:ascii="Arial" w:eastAsia="Times New Roman" w:hAnsi="Arial" w:cs="Arial"/>
          <w:sz w:val="24"/>
          <w:szCs w:val="24"/>
          <w:lang w:eastAsia="en-GB"/>
        </w:rPr>
        <w:t xml:space="preserve"> deleted </w:t>
      </w:r>
      <w:r>
        <w:rPr>
          <w:rFonts w:ascii="Arial" w:eastAsia="Times New Roman" w:hAnsi="Arial" w:cs="Arial"/>
          <w:sz w:val="24"/>
          <w:szCs w:val="24"/>
          <w:lang w:eastAsia="en-GB"/>
        </w:rPr>
        <w:t>and/</w:t>
      </w:r>
      <w:r w:rsidRPr="008F3AA9">
        <w:rPr>
          <w:rFonts w:ascii="Arial" w:eastAsia="Times New Roman" w:hAnsi="Arial" w:cs="Arial"/>
          <w:sz w:val="24"/>
          <w:szCs w:val="24"/>
          <w:lang w:eastAsia="en-GB"/>
        </w:rPr>
        <w:t xml:space="preserve">or destroyed. </w:t>
      </w:r>
    </w:p>
    <w:p w14:paraId="0F59DEC1" w14:textId="6C5BF237" w:rsidR="000675B1" w:rsidRPr="008F3AA9" w:rsidRDefault="000675B1" w:rsidP="000675B1">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Vetting records will be retained in line with the National Police Chiefs Council</w:t>
      </w:r>
      <w:r>
        <w:rPr>
          <w:rFonts w:ascii="Arial" w:eastAsia="Times New Roman" w:hAnsi="Arial" w:cs="Arial"/>
          <w:sz w:val="24"/>
          <w:szCs w:val="24"/>
          <w:lang w:eastAsia="en-GB"/>
        </w:rPr>
        <w:t xml:space="preserve"> </w:t>
      </w:r>
      <w:r w:rsidR="009562DA">
        <w:rPr>
          <w:rFonts w:ascii="Arial" w:eastAsia="Times New Roman" w:hAnsi="Arial" w:cs="Arial"/>
          <w:sz w:val="24"/>
          <w:szCs w:val="24"/>
          <w:lang w:eastAsia="en-GB"/>
        </w:rPr>
        <w:t>g</w:t>
      </w:r>
      <w:r w:rsidRPr="008F3AA9">
        <w:rPr>
          <w:rFonts w:ascii="Arial" w:eastAsia="Times New Roman" w:hAnsi="Arial" w:cs="Arial"/>
          <w:sz w:val="24"/>
          <w:szCs w:val="24"/>
          <w:lang w:eastAsia="en-GB"/>
        </w:rPr>
        <w:t xml:space="preserve">uidance on the minimum standards for the retention </w:t>
      </w:r>
      <w:r>
        <w:rPr>
          <w:rFonts w:ascii="Arial" w:eastAsia="Times New Roman" w:hAnsi="Arial" w:cs="Arial"/>
          <w:sz w:val="24"/>
          <w:szCs w:val="24"/>
          <w:lang w:eastAsia="en-GB"/>
        </w:rPr>
        <w:t xml:space="preserve">and disposal of police records.  </w:t>
      </w:r>
      <w:r w:rsidRPr="008F3AA9">
        <w:rPr>
          <w:rFonts w:ascii="Arial" w:eastAsia="Times New Roman" w:hAnsi="Arial" w:cs="Arial"/>
          <w:sz w:val="24"/>
          <w:szCs w:val="24"/>
          <w:lang w:eastAsia="en-GB"/>
        </w:rPr>
        <w:t xml:space="preserve">These are: </w:t>
      </w:r>
    </w:p>
    <w:p w14:paraId="05C35C39" w14:textId="77777777" w:rsidR="000675B1" w:rsidRDefault="000675B1" w:rsidP="000675B1">
      <w:pPr>
        <w:pStyle w:val="ListParagraph"/>
        <w:numPr>
          <w:ilvl w:val="0"/>
          <w:numId w:val="11"/>
        </w:numPr>
        <w:spacing w:before="100" w:beforeAutospacing="1" w:after="100" w:afterAutospacing="1" w:line="240" w:lineRule="auto"/>
        <w:jc w:val="both"/>
        <w:rPr>
          <w:rFonts w:ascii="Arial" w:eastAsia="Times New Roman" w:hAnsi="Arial" w:cs="Arial"/>
          <w:sz w:val="24"/>
          <w:szCs w:val="24"/>
          <w:lang w:eastAsia="en-GB"/>
        </w:rPr>
      </w:pPr>
      <w:r w:rsidRPr="000675B1">
        <w:rPr>
          <w:rFonts w:ascii="Arial" w:eastAsia="Times New Roman" w:hAnsi="Arial" w:cs="Arial"/>
          <w:bCs/>
          <w:iCs/>
          <w:sz w:val="24"/>
          <w:szCs w:val="24"/>
          <w:lang w:eastAsia="en-GB"/>
        </w:rPr>
        <w:t>Successful applicants – until 6 years after leaving or 1 year after death.</w:t>
      </w:r>
    </w:p>
    <w:p w14:paraId="32B59C79" w14:textId="77777777" w:rsidR="000675B1" w:rsidRPr="000675B1" w:rsidRDefault="000675B1" w:rsidP="000675B1">
      <w:pPr>
        <w:pStyle w:val="ListParagraph"/>
        <w:numPr>
          <w:ilvl w:val="0"/>
          <w:numId w:val="11"/>
        </w:numPr>
        <w:spacing w:before="100" w:beforeAutospacing="1" w:after="100" w:afterAutospacing="1" w:line="240" w:lineRule="auto"/>
        <w:jc w:val="both"/>
        <w:rPr>
          <w:rFonts w:ascii="Arial" w:eastAsia="Times New Roman" w:hAnsi="Arial" w:cs="Arial"/>
          <w:sz w:val="24"/>
          <w:szCs w:val="24"/>
          <w:lang w:eastAsia="en-GB"/>
        </w:rPr>
      </w:pPr>
      <w:r w:rsidRPr="000675B1">
        <w:rPr>
          <w:rFonts w:ascii="Arial" w:eastAsia="Times New Roman" w:hAnsi="Arial" w:cs="Arial"/>
          <w:bCs/>
          <w:iCs/>
          <w:sz w:val="24"/>
          <w:szCs w:val="24"/>
          <w:lang w:eastAsia="en-GB"/>
        </w:rPr>
        <w:t xml:space="preserve">Vetting refusals – 6 years </w:t>
      </w:r>
    </w:p>
    <w:p w14:paraId="7C409669" w14:textId="77777777" w:rsidR="000675B1" w:rsidRDefault="000675B1" w:rsidP="000675B1">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If your application for employment is successful, personal data gathered during the recruitment process will be transferred to your personnel file and retained during your employment. The periods for which your data will be held </w:t>
      </w:r>
      <w:r>
        <w:rPr>
          <w:rFonts w:ascii="Arial" w:eastAsia="Times New Roman" w:hAnsi="Arial" w:cs="Arial"/>
          <w:sz w:val="24"/>
          <w:szCs w:val="24"/>
          <w:lang w:eastAsia="en-GB"/>
        </w:rPr>
        <w:t xml:space="preserve">are detailed within our </w:t>
      </w:r>
      <w:r w:rsidRPr="00406DC2">
        <w:rPr>
          <w:rFonts w:ascii="Arial" w:eastAsia="Times New Roman" w:hAnsi="Arial" w:cs="Arial"/>
          <w:sz w:val="24"/>
          <w:szCs w:val="24"/>
          <w:lang w:eastAsia="en-GB"/>
        </w:rPr>
        <w:t>retention schedule</w:t>
      </w:r>
      <w:r>
        <w:rPr>
          <w:rFonts w:ascii="Arial" w:eastAsia="Times New Roman" w:hAnsi="Arial" w:cs="Arial"/>
          <w:sz w:val="24"/>
          <w:szCs w:val="24"/>
          <w:lang w:eastAsia="en-GB"/>
        </w:rPr>
        <w:t>.</w:t>
      </w:r>
      <w:bookmarkStart w:id="1" w:name="how-do-we-keep-your-information-secure"/>
      <w:bookmarkEnd w:id="1"/>
    </w:p>
    <w:p w14:paraId="2688F349" w14:textId="11B42C7E" w:rsidR="00011559" w:rsidRPr="008A223C" w:rsidRDefault="00011559" w:rsidP="009562DA">
      <w:pPr>
        <w:spacing w:after="0" w:line="240" w:lineRule="auto"/>
        <w:rPr>
          <w:rFonts w:ascii="Arial" w:eastAsia="Times New Roman" w:hAnsi="Arial" w:cs="Arial"/>
          <w:b/>
          <w:sz w:val="24"/>
          <w:szCs w:val="24"/>
          <w:lang w:val="en" w:eastAsia="en-GB"/>
        </w:rPr>
      </w:pPr>
      <w:r>
        <w:rPr>
          <w:rFonts w:ascii="Arial" w:eastAsia="Times New Roman" w:hAnsi="Arial" w:cs="Arial"/>
          <w:b/>
          <w:sz w:val="24"/>
          <w:szCs w:val="24"/>
          <w:lang w:val="en" w:eastAsia="en-GB"/>
        </w:rPr>
        <w:t>Your rights in relation to your personal data</w:t>
      </w:r>
    </w:p>
    <w:p w14:paraId="6EEA066B" w14:textId="77777777" w:rsidR="00011559" w:rsidRDefault="00011559" w:rsidP="009562DA">
      <w:pPr>
        <w:spacing w:after="0" w:line="240" w:lineRule="auto"/>
        <w:jc w:val="both"/>
        <w:rPr>
          <w:rFonts w:ascii="Arial" w:eastAsia="Times New Roman" w:hAnsi="Arial" w:cs="Arial"/>
          <w:color w:val="000000"/>
          <w:sz w:val="24"/>
          <w:szCs w:val="23"/>
          <w:lang w:val="en" w:eastAsia="en-GB"/>
        </w:rPr>
      </w:pPr>
      <w:r w:rsidRPr="008A223C">
        <w:rPr>
          <w:rFonts w:ascii="Arial" w:eastAsia="Times New Roman" w:hAnsi="Arial" w:cs="Arial"/>
          <w:color w:val="000000"/>
          <w:sz w:val="24"/>
          <w:szCs w:val="23"/>
          <w:lang w:val="en" w:eastAsia="en-GB"/>
        </w:rPr>
        <w:t>Under data protection law, you have rights we need to make you aware of. The rights available to you depend on our reason for processing your information.</w:t>
      </w:r>
    </w:p>
    <w:p w14:paraId="23051AFA" w14:textId="0E268C7E" w:rsidR="00011559" w:rsidRPr="000675B1" w:rsidRDefault="00011559" w:rsidP="000675B1">
      <w:pPr>
        <w:pStyle w:val="ListParagraph"/>
        <w:numPr>
          <w:ilvl w:val="0"/>
          <w:numId w:val="13"/>
        </w:numPr>
        <w:spacing w:after="240" w:line="240" w:lineRule="auto"/>
        <w:jc w:val="both"/>
        <w:rPr>
          <w:rFonts w:ascii="Arial" w:eastAsia="Times New Roman" w:hAnsi="Arial" w:cs="Arial"/>
          <w:color w:val="000000"/>
          <w:sz w:val="24"/>
          <w:szCs w:val="23"/>
          <w:lang w:val="en" w:eastAsia="en-GB"/>
        </w:rPr>
      </w:pPr>
      <w:r w:rsidRPr="000675B1">
        <w:rPr>
          <w:rFonts w:ascii="Arial" w:eastAsia="Times New Roman" w:hAnsi="Arial" w:cs="Arial"/>
          <w:color w:val="000000"/>
          <w:sz w:val="24"/>
          <w:szCs w:val="23"/>
          <w:lang w:val="en" w:eastAsia="en-GB"/>
        </w:rPr>
        <w:t xml:space="preserve">Your right of </w:t>
      </w:r>
      <w:r w:rsidR="001D7D67">
        <w:rPr>
          <w:rFonts w:ascii="Arial" w:eastAsia="Times New Roman" w:hAnsi="Arial" w:cs="Arial"/>
          <w:color w:val="000000"/>
          <w:sz w:val="24"/>
          <w:szCs w:val="23"/>
          <w:lang w:val="en" w:eastAsia="en-GB"/>
        </w:rPr>
        <w:t>a</w:t>
      </w:r>
      <w:r w:rsidRPr="000675B1">
        <w:rPr>
          <w:rFonts w:ascii="Arial" w:eastAsia="Times New Roman" w:hAnsi="Arial" w:cs="Arial"/>
          <w:color w:val="000000"/>
          <w:sz w:val="24"/>
          <w:szCs w:val="23"/>
          <w:lang w:val="en" w:eastAsia="en-GB"/>
        </w:rPr>
        <w:t>ccess</w:t>
      </w:r>
      <w:r w:rsidR="001D7D67">
        <w:rPr>
          <w:rFonts w:ascii="Arial" w:eastAsia="Times New Roman" w:hAnsi="Arial" w:cs="Arial"/>
          <w:color w:val="000000"/>
          <w:sz w:val="24"/>
          <w:szCs w:val="23"/>
          <w:lang w:val="en" w:eastAsia="en-GB"/>
        </w:rPr>
        <w:t>.</w:t>
      </w:r>
    </w:p>
    <w:p w14:paraId="15E8B613" w14:textId="77E8833B" w:rsidR="00011559" w:rsidRPr="000675B1" w:rsidRDefault="00011559"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rectification</w:t>
      </w:r>
      <w:r w:rsidR="001D7D67">
        <w:rPr>
          <w:rFonts w:ascii="Arial" w:eastAsia="Times New Roman" w:hAnsi="Arial" w:cs="Arial"/>
          <w:color w:val="000000"/>
          <w:sz w:val="24"/>
          <w:szCs w:val="24"/>
          <w:lang w:val="en" w:eastAsia="en-GB"/>
        </w:rPr>
        <w:t>.</w:t>
      </w:r>
    </w:p>
    <w:p w14:paraId="1B9DB4CC" w14:textId="2DFF56E3" w:rsidR="00011559" w:rsidRPr="000675B1" w:rsidRDefault="00011559"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erasure</w:t>
      </w:r>
      <w:r w:rsidR="001D7D67">
        <w:rPr>
          <w:rFonts w:ascii="Arial" w:eastAsia="Times New Roman" w:hAnsi="Arial" w:cs="Arial"/>
          <w:color w:val="000000"/>
          <w:sz w:val="24"/>
          <w:szCs w:val="24"/>
          <w:lang w:val="en" w:eastAsia="en-GB"/>
        </w:rPr>
        <w:t>.</w:t>
      </w:r>
    </w:p>
    <w:p w14:paraId="0C2DAAF0" w14:textId="77777777" w:rsidR="00011559" w:rsidRPr="000675B1" w:rsidRDefault="00011559"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restriction of processing.</w:t>
      </w:r>
    </w:p>
    <w:p w14:paraId="4F036ED6" w14:textId="37B4FE09" w:rsidR="00011559" w:rsidRPr="000675B1" w:rsidRDefault="00011559"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object to processing</w:t>
      </w:r>
      <w:r w:rsidR="001D7D67">
        <w:rPr>
          <w:rFonts w:ascii="Arial" w:eastAsia="Times New Roman" w:hAnsi="Arial" w:cs="Arial"/>
          <w:color w:val="000000"/>
          <w:sz w:val="24"/>
          <w:szCs w:val="24"/>
          <w:lang w:val="en" w:eastAsia="en-GB"/>
        </w:rPr>
        <w:t>.</w:t>
      </w:r>
    </w:p>
    <w:p w14:paraId="51BFE3AE" w14:textId="35826242" w:rsidR="00011559" w:rsidRPr="004840A5" w:rsidRDefault="00011559" w:rsidP="000675B1">
      <w:pPr>
        <w:pStyle w:val="ListParagraph"/>
        <w:numPr>
          <w:ilvl w:val="0"/>
          <w:numId w:val="13"/>
        </w:numPr>
        <w:spacing w:after="240" w:line="240" w:lineRule="auto"/>
        <w:jc w:val="both"/>
        <w:rPr>
          <w:rFonts w:ascii="Arial" w:eastAsia="Times New Roman" w:hAnsi="Arial" w:cs="Arial"/>
          <w:color w:val="000000"/>
          <w:sz w:val="24"/>
          <w:szCs w:val="24"/>
          <w:u w:val="single"/>
          <w:lang w:val="en" w:eastAsia="en-GB"/>
        </w:rPr>
      </w:pPr>
      <w:r w:rsidRPr="000675B1">
        <w:rPr>
          <w:rFonts w:ascii="Arial" w:eastAsia="Times New Roman" w:hAnsi="Arial" w:cs="Arial"/>
          <w:color w:val="000000"/>
          <w:sz w:val="24"/>
          <w:szCs w:val="24"/>
          <w:lang w:val="en" w:eastAsia="en-GB"/>
        </w:rPr>
        <w:t>Your right to data portability</w:t>
      </w:r>
      <w:r w:rsidR="001D7D67">
        <w:rPr>
          <w:rFonts w:ascii="Arial" w:eastAsia="Times New Roman" w:hAnsi="Arial" w:cs="Arial"/>
          <w:color w:val="000000"/>
          <w:sz w:val="24"/>
          <w:szCs w:val="24"/>
          <w:lang w:val="en" w:eastAsia="en-GB"/>
        </w:rPr>
        <w:t>.</w:t>
      </w:r>
    </w:p>
    <w:p w14:paraId="498E5F2E" w14:textId="059944BF" w:rsidR="004840A5" w:rsidRPr="004840A5" w:rsidRDefault="004840A5" w:rsidP="004840A5">
      <w:pPr>
        <w:spacing w:after="240" w:line="240" w:lineRule="auto"/>
        <w:jc w:val="both"/>
        <w:rPr>
          <w:rFonts w:ascii="Arial" w:eastAsia="Times New Roman" w:hAnsi="Arial" w:cs="Arial"/>
          <w:color w:val="000000"/>
          <w:sz w:val="24"/>
          <w:szCs w:val="24"/>
          <w:lang w:val="en" w:eastAsia="en-GB"/>
        </w:rPr>
      </w:pPr>
      <w:r w:rsidRPr="004840A5">
        <w:rPr>
          <w:rFonts w:ascii="Arial" w:eastAsia="Times New Roman" w:hAnsi="Arial" w:cs="Arial"/>
          <w:color w:val="000000"/>
          <w:sz w:val="24"/>
          <w:szCs w:val="24"/>
          <w:lang w:val="en" w:eastAsia="en-GB"/>
        </w:rPr>
        <w:t xml:space="preserve">Further information in relation to these rights can be found in our </w:t>
      </w:r>
      <w:hyperlink r:id="rId13" w:history="1">
        <w:r w:rsidRPr="009562DA">
          <w:rPr>
            <w:rStyle w:val="Hyperlink"/>
            <w:rFonts w:ascii="Arial" w:eastAsia="Times New Roman" w:hAnsi="Arial" w:cs="Arial"/>
            <w:iCs/>
            <w:sz w:val="24"/>
            <w:szCs w:val="24"/>
            <w:lang w:val="en" w:eastAsia="en-GB"/>
          </w:rPr>
          <w:t>general privacy notice.</w:t>
        </w:r>
      </w:hyperlink>
    </w:p>
    <w:p w14:paraId="75E640CC" w14:textId="1001A73C" w:rsidR="00011559" w:rsidRDefault="0045783A" w:rsidP="004840A5">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If you would like to exercise any of these rights, please contact the Central Recruitment team via </w:t>
      </w:r>
      <w:hyperlink r:id="rId14" w:history="1">
        <w:r w:rsidR="009562DA" w:rsidRPr="001B21D4">
          <w:rPr>
            <w:rStyle w:val="Hyperlink"/>
            <w:rFonts w:ascii="Arial" w:eastAsia="Times New Roman" w:hAnsi="Arial" w:cs="Arial"/>
            <w:sz w:val="24"/>
            <w:szCs w:val="24"/>
            <w:lang w:eastAsia="en-GB"/>
          </w:rPr>
          <w:t>CentralRecruitment@gwent.police.uk</w:t>
        </w:r>
      </w:hyperlink>
      <w:r w:rsidRPr="008F3AA9">
        <w:rPr>
          <w:rFonts w:ascii="Arial" w:eastAsia="Times New Roman" w:hAnsi="Arial" w:cs="Arial"/>
          <w:sz w:val="24"/>
          <w:szCs w:val="24"/>
          <w:lang w:eastAsia="en-GB"/>
        </w:rPr>
        <w:t xml:space="preserve"> </w:t>
      </w:r>
    </w:p>
    <w:p w14:paraId="1D50D131" w14:textId="77777777" w:rsidR="0045783A" w:rsidRPr="008F3AA9" w:rsidRDefault="0045783A" w:rsidP="009562DA">
      <w:pPr>
        <w:spacing w:after="0" w:line="240" w:lineRule="auto"/>
        <w:rPr>
          <w:rFonts w:ascii="Arial" w:eastAsia="Times New Roman" w:hAnsi="Arial" w:cs="Arial"/>
          <w:sz w:val="24"/>
          <w:szCs w:val="24"/>
          <w:lang w:eastAsia="en-GB"/>
        </w:rPr>
      </w:pPr>
      <w:r w:rsidRPr="008F3AA9">
        <w:rPr>
          <w:rFonts w:ascii="Arial" w:eastAsia="Times New Roman" w:hAnsi="Arial" w:cs="Arial"/>
          <w:b/>
          <w:bCs/>
          <w:sz w:val="24"/>
          <w:szCs w:val="24"/>
          <w:lang w:eastAsia="en-GB"/>
        </w:rPr>
        <w:t>What if you do not provide personal data?</w:t>
      </w:r>
    </w:p>
    <w:p w14:paraId="4075FAAD" w14:textId="77777777" w:rsidR="0045783A" w:rsidRPr="008F3AA9" w:rsidRDefault="0045783A" w:rsidP="009562DA">
      <w:pPr>
        <w:spacing w:after="0"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You are under no statutory or contractual obligation to provide data to </w:t>
      </w:r>
      <w:r w:rsidR="007B5C3E">
        <w:rPr>
          <w:rFonts w:ascii="Arial" w:eastAsia="Times New Roman" w:hAnsi="Arial" w:cs="Arial"/>
          <w:sz w:val="24"/>
          <w:szCs w:val="24"/>
          <w:lang w:eastAsia="en-GB"/>
        </w:rPr>
        <w:t>us</w:t>
      </w:r>
      <w:r w:rsidRPr="008F3AA9">
        <w:rPr>
          <w:rFonts w:ascii="Arial" w:eastAsia="Times New Roman" w:hAnsi="Arial" w:cs="Arial"/>
          <w:sz w:val="24"/>
          <w:szCs w:val="24"/>
          <w:lang w:eastAsia="en-GB"/>
        </w:rPr>
        <w:t xml:space="preserve"> during the recruitment process. However, if you do not provide the information, </w:t>
      </w:r>
      <w:r w:rsidR="007B5C3E">
        <w:rPr>
          <w:rFonts w:ascii="Arial" w:eastAsia="Times New Roman" w:hAnsi="Arial" w:cs="Arial"/>
          <w:sz w:val="24"/>
          <w:szCs w:val="24"/>
          <w:lang w:eastAsia="en-GB"/>
        </w:rPr>
        <w:t>we</w:t>
      </w:r>
      <w:r w:rsidRPr="008F3AA9">
        <w:rPr>
          <w:rFonts w:ascii="Arial" w:eastAsia="Times New Roman" w:hAnsi="Arial" w:cs="Arial"/>
          <w:sz w:val="24"/>
          <w:szCs w:val="24"/>
          <w:lang w:eastAsia="en-GB"/>
        </w:rPr>
        <w:t xml:space="preserve"> may not be able to process your application</w:t>
      </w:r>
      <w:r w:rsidR="00011559">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w:t>
      </w:r>
    </w:p>
    <w:p w14:paraId="091E8954" w14:textId="39D15A0E" w:rsidR="00011559" w:rsidRDefault="0045783A" w:rsidP="00011559">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You are under no obligation to provide information for equal opportunities monitoring purposes and there are no consequences for your application if you choose not to provide such information. </w:t>
      </w:r>
    </w:p>
    <w:p w14:paraId="7387241E" w14:textId="77777777" w:rsidR="00011559" w:rsidRPr="00413023" w:rsidRDefault="00011559" w:rsidP="009562DA">
      <w:pPr>
        <w:pStyle w:val="NormalWeb"/>
        <w:shd w:val="clear" w:color="auto" w:fill="FFFFFF"/>
        <w:spacing w:before="0" w:beforeAutospacing="0" w:after="0" w:afterAutospacing="0"/>
        <w:rPr>
          <w:rFonts w:ascii="Arial" w:hAnsi="Arial" w:cs="Arial"/>
          <w:b/>
          <w:color w:val="000000"/>
          <w:szCs w:val="23"/>
          <w:lang w:val="en"/>
        </w:rPr>
      </w:pPr>
      <w:r w:rsidRPr="00413023">
        <w:rPr>
          <w:rFonts w:ascii="Arial" w:hAnsi="Arial" w:cs="Arial"/>
          <w:b/>
          <w:color w:val="000000"/>
          <w:szCs w:val="23"/>
          <w:lang w:val="en"/>
        </w:rPr>
        <w:t>Changes to</w:t>
      </w:r>
      <w:r>
        <w:rPr>
          <w:rFonts w:ascii="Arial" w:hAnsi="Arial" w:cs="Arial"/>
          <w:b/>
          <w:color w:val="000000"/>
          <w:szCs w:val="23"/>
          <w:lang w:val="en"/>
        </w:rPr>
        <w:t xml:space="preserve"> this Privacy N</w:t>
      </w:r>
      <w:r w:rsidRPr="00413023">
        <w:rPr>
          <w:rFonts w:ascii="Arial" w:hAnsi="Arial" w:cs="Arial"/>
          <w:b/>
          <w:color w:val="000000"/>
          <w:szCs w:val="23"/>
          <w:lang w:val="en"/>
        </w:rPr>
        <w:t>otice</w:t>
      </w:r>
    </w:p>
    <w:p w14:paraId="2281937A" w14:textId="644FFA0F" w:rsidR="00011559" w:rsidRDefault="00011559" w:rsidP="009562DA">
      <w:pPr>
        <w:spacing w:after="0" w:line="240" w:lineRule="auto"/>
        <w:jc w:val="both"/>
        <w:rPr>
          <w:rFonts w:ascii="Arial" w:hAnsi="Arial" w:cs="Arial"/>
          <w:color w:val="000000"/>
          <w:sz w:val="24"/>
          <w:szCs w:val="23"/>
          <w:lang w:val="en"/>
        </w:rPr>
      </w:pPr>
      <w:r w:rsidRPr="00413023">
        <w:rPr>
          <w:rFonts w:ascii="Arial" w:hAnsi="Arial" w:cs="Arial"/>
          <w:color w:val="000000"/>
          <w:sz w:val="24"/>
          <w:szCs w:val="23"/>
          <w:lang w:val="en"/>
        </w:rPr>
        <w:t>We keep our privacy notice under regular review to make sur</w:t>
      </w:r>
      <w:r>
        <w:rPr>
          <w:rFonts w:ascii="Arial" w:hAnsi="Arial" w:cs="Arial"/>
          <w:color w:val="000000"/>
          <w:sz w:val="24"/>
          <w:szCs w:val="23"/>
          <w:lang w:val="en"/>
        </w:rPr>
        <w:t xml:space="preserve">e it is up to date and accurate.  </w:t>
      </w:r>
    </w:p>
    <w:p w14:paraId="7E290B77" w14:textId="77777777" w:rsidR="00873F71" w:rsidRDefault="00873F71" w:rsidP="009562DA">
      <w:pPr>
        <w:spacing w:after="0" w:line="240" w:lineRule="auto"/>
        <w:jc w:val="both"/>
        <w:rPr>
          <w:rFonts w:ascii="Arial" w:hAnsi="Arial" w:cs="Arial"/>
          <w:color w:val="000000"/>
          <w:sz w:val="24"/>
          <w:szCs w:val="23"/>
          <w:lang w:val="en"/>
        </w:rPr>
      </w:pPr>
    </w:p>
    <w:p w14:paraId="1A782A5D" w14:textId="77777777" w:rsidR="00873F71" w:rsidRDefault="00873F71" w:rsidP="009562DA">
      <w:pPr>
        <w:spacing w:after="0" w:line="240" w:lineRule="auto"/>
        <w:jc w:val="both"/>
        <w:rPr>
          <w:rFonts w:ascii="Arial" w:hAnsi="Arial" w:cs="Arial"/>
          <w:color w:val="000000"/>
          <w:sz w:val="24"/>
          <w:szCs w:val="23"/>
          <w:lang w:val="en"/>
        </w:rPr>
      </w:pPr>
    </w:p>
    <w:p w14:paraId="41D1B927" w14:textId="77777777" w:rsidR="00873F71" w:rsidRDefault="00873F71" w:rsidP="009562DA">
      <w:pPr>
        <w:spacing w:after="0" w:line="240" w:lineRule="auto"/>
        <w:jc w:val="both"/>
        <w:rPr>
          <w:rFonts w:ascii="Arial" w:hAnsi="Arial" w:cs="Arial"/>
          <w:color w:val="000000"/>
          <w:sz w:val="24"/>
          <w:szCs w:val="23"/>
          <w:lang w:val="en"/>
        </w:rPr>
      </w:pPr>
    </w:p>
    <w:p w14:paraId="6B390BA8" w14:textId="76C460CE" w:rsidR="009562DA" w:rsidRDefault="009562DA" w:rsidP="009562DA">
      <w:pPr>
        <w:spacing w:after="0" w:line="240" w:lineRule="auto"/>
        <w:jc w:val="both"/>
        <w:rPr>
          <w:rFonts w:ascii="Times New Roman" w:eastAsia="Times New Roman" w:hAnsi="Times New Roman" w:cs="Times New Roman"/>
          <w:sz w:val="24"/>
          <w:szCs w:val="24"/>
          <w:lang w:val="en" w:eastAsia="en-GB"/>
        </w:rPr>
      </w:pPr>
    </w:p>
    <w:p w14:paraId="60037D78" w14:textId="77777777" w:rsidR="00011559" w:rsidRDefault="00011559" w:rsidP="00011559">
      <w:pPr>
        <w:spacing w:after="0" w:line="240" w:lineRule="auto"/>
        <w:jc w:val="both"/>
        <w:rPr>
          <w:rFonts w:ascii="Arial" w:hAnsi="Arial" w:cs="Arial"/>
          <w:b/>
          <w:sz w:val="24"/>
        </w:rPr>
      </w:pPr>
      <w:r>
        <w:rPr>
          <w:rFonts w:ascii="Arial" w:hAnsi="Arial" w:cs="Arial"/>
          <w:b/>
          <w:sz w:val="24"/>
        </w:rPr>
        <w:lastRenderedPageBreak/>
        <w:t>If you are not s</w:t>
      </w:r>
      <w:r w:rsidRPr="001115F1">
        <w:rPr>
          <w:rFonts w:ascii="Arial" w:hAnsi="Arial" w:cs="Arial"/>
          <w:b/>
          <w:sz w:val="24"/>
        </w:rPr>
        <w:t xml:space="preserve">atisfied </w:t>
      </w:r>
    </w:p>
    <w:p w14:paraId="5FA112C5" w14:textId="13E47597" w:rsidR="00011559" w:rsidRDefault="001D7D67" w:rsidP="00011559">
      <w:pPr>
        <w:spacing w:after="0" w:line="240" w:lineRule="auto"/>
        <w:jc w:val="both"/>
        <w:rPr>
          <w:rFonts w:ascii="Arial" w:hAnsi="Arial" w:cs="Arial"/>
          <w:color w:val="1F2025"/>
          <w:sz w:val="24"/>
          <w:szCs w:val="24"/>
          <w:shd w:val="clear" w:color="auto" w:fill="FFFFFF"/>
        </w:rPr>
      </w:pPr>
      <w:r w:rsidRPr="001D7D67">
        <w:rPr>
          <w:rFonts w:ascii="Arial" w:hAnsi="Arial" w:cs="Arial"/>
          <w:color w:val="1F2025"/>
          <w:sz w:val="24"/>
          <w:szCs w:val="24"/>
          <w:shd w:val="clear" w:color="auto" w:fill="FFFFFF"/>
        </w:rPr>
        <w:t>The Information Commissioner's Office (</w:t>
      </w:r>
      <w:r w:rsidRPr="001D7D67">
        <w:rPr>
          <w:rStyle w:val="Strong"/>
          <w:rFonts w:ascii="Arial" w:hAnsi="Arial" w:cs="Arial"/>
          <w:b w:val="0"/>
          <w:bCs w:val="0"/>
          <w:color w:val="1F2025"/>
          <w:sz w:val="24"/>
          <w:szCs w:val="24"/>
          <w:bdr w:val="none" w:sz="0" w:space="0" w:color="auto" w:frame="1"/>
          <w:shd w:val="clear" w:color="auto" w:fill="FFFFFF"/>
        </w:rPr>
        <w:t>ICO</w:t>
      </w:r>
      <w:r w:rsidRPr="001D7D67">
        <w:rPr>
          <w:rFonts w:ascii="Arial" w:hAnsi="Arial" w:cs="Arial"/>
          <w:color w:val="1F2025"/>
          <w:sz w:val="24"/>
          <w:szCs w:val="24"/>
          <w:shd w:val="clear" w:color="auto" w:fill="FFFFFF"/>
        </w:rPr>
        <w:t>) regulates the processing of personal data. You can complain to the ICO if you are unhappy with how we have processed your personal data.</w:t>
      </w:r>
    </w:p>
    <w:p w14:paraId="07CA2974" w14:textId="77777777" w:rsidR="001D7D67" w:rsidRDefault="001D7D67" w:rsidP="00011559">
      <w:pPr>
        <w:spacing w:after="0" w:line="240" w:lineRule="auto"/>
        <w:jc w:val="both"/>
        <w:rPr>
          <w:rFonts w:ascii="Arial" w:hAnsi="Arial" w:cs="Arial"/>
          <w:sz w:val="24"/>
        </w:rPr>
      </w:pPr>
    </w:p>
    <w:p w14:paraId="2ACDEEF3" w14:textId="77777777" w:rsidR="009562DA" w:rsidRPr="00EE4665" w:rsidRDefault="009562DA" w:rsidP="009562DA">
      <w:pPr>
        <w:spacing w:after="0" w:line="240" w:lineRule="auto"/>
        <w:rPr>
          <w:rFonts w:ascii="Arial" w:hAnsi="Arial" w:cs="Arial"/>
          <w:sz w:val="24"/>
          <w:szCs w:val="24"/>
        </w:rPr>
      </w:pPr>
      <w:r w:rsidRPr="00EE4665">
        <w:rPr>
          <w:rFonts w:ascii="Arial" w:hAnsi="Arial" w:cs="Arial"/>
          <w:sz w:val="24"/>
          <w:szCs w:val="24"/>
        </w:rPr>
        <w:t>Information Commissioner’s Office</w:t>
      </w:r>
    </w:p>
    <w:p w14:paraId="3954A85C" w14:textId="77777777" w:rsidR="009562DA" w:rsidRPr="00EE4665" w:rsidRDefault="009562DA" w:rsidP="009562DA">
      <w:pPr>
        <w:spacing w:after="0" w:line="240" w:lineRule="auto"/>
        <w:rPr>
          <w:rFonts w:ascii="Arial" w:hAnsi="Arial" w:cs="Arial"/>
          <w:sz w:val="24"/>
          <w:szCs w:val="24"/>
        </w:rPr>
      </w:pPr>
      <w:r w:rsidRPr="00EE4665">
        <w:rPr>
          <w:rFonts w:ascii="Arial" w:hAnsi="Arial" w:cs="Arial"/>
          <w:sz w:val="24"/>
          <w:szCs w:val="24"/>
        </w:rPr>
        <w:t>Wycliffe House</w:t>
      </w:r>
    </w:p>
    <w:p w14:paraId="7FCBA138" w14:textId="77777777" w:rsidR="009562DA" w:rsidRPr="00EE4665" w:rsidRDefault="009562DA" w:rsidP="009562DA">
      <w:pPr>
        <w:spacing w:after="0" w:line="240" w:lineRule="auto"/>
        <w:rPr>
          <w:rFonts w:ascii="Arial" w:hAnsi="Arial" w:cs="Arial"/>
          <w:sz w:val="24"/>
          <w:szCs w:val="24"/>
        </w:rPr>
      </w:pPr>
      <w:r w:rsidRPr="00EE4665">
        <w:rPr>
          <w:rFonts w:ascii="Arial" w:hAnsi="Arial" w:cs="Arial"/>
          <w:sz w:val="24"/>
          <w:szCs w:val="24"/>
        </w:rPr>
        <w:t>Water Lane</w:t>
      </w:r>
    </w:p>
    <w:p w14:paraId="41F4CC57" w14:textId="77777777" w:rsidR="009562DA" w:rsidRPr="00EE4665" w:rsidRDefault="009562DA" w:rsidP="009562DA">
      <w:pPr>
        <w:spacing w:after="0" w:line="240" w:lineRule="auto"/>
        <w:rPr>
          <w:rFonts w:ascii="Arial" w:hAnsi="Arial" w:cs="Arial"/>
          <w:sz w:val="24"/>
          <w:szCs w:val="24"/>
        </w:rPr>
      </w:pPr>
      <w:r w:rsidRPr="00EE4665">
        <w:rPr>
          <w:rFonts w:ascii="Arial" w:hAnsi="Arial" w:cs="Arial"/>
          <w:sz w:val="24"/>
          <w:szCs w:val="24"/>
        </w:rPr>
        <w:t>Wilmslow</w:t>
      </w:r>
    </w:p>
    <w:p w14:paraId="67500E21" w14:textId="77777777" w:rsidR="009562DA" w:rsidRPr="00EE4665" w:rsidRDefault="009562DA" w:rsidP="009562DA">
      <w:pPr>
        <w:spacing w:after="0" w:line="240" w:lineRule="auto"/>
        <w:rPr>
          <w:rFonts w:ascii="Arial" w:hAnsi="Arial" w:cs="Arial"/>
          <w:sz w:val="24"/>
          <w:szCs w:val="24"/>
        </w:rPr>
      </w:pPr>
      <w:r w:rsidRPr="00EE4665">
        <w:rPr>
          <w:rFonts w:ascii="Arial" w:hAnsi="Arial" w:cs="Arial"/>
          <w:sz w:val="24"/>
          <w:szCs w:val="24"/>
        </w:rPr>
        <w:t>Cheshire</w:t>
      </w:r>
    </w:p>
    <w:p w14:paraId="053AF0BE" w14:textId="77777777" w:rsidR="009562DA" w:rsidRPr="00EE4665" w:rsidRDefault="009562DA" w:rsidP="009562DA">
      <w:pPr>
        <w:spacing w:after="0" w:line="240" w:lineRule="auto"/>
        <w:rPr>
          <w:rFonts w:ascii="Arial" w:hAnsi="Arial" w:cs="Arial"/>
          <w:sz w:val="24"/>
          <w:szCs w:val="24"/>
        </w:rPr>
      </w:pPr>
      <w:r w:rsidRPr="00EE4665">
        <w:rPr>
          <w:rFonts w:ascii="Arial" w:hAnsi="Arial" w:cs="Arial"/>
          <w:sz w:val="24"/>
          <w:szCs w:val="24"/>
        </w:rPr>
        <w:t>SK9 5AF</w:t>
      </w:r>
    </w:p>
    <w:p w14:paraId="413259F4" w14:textId="77777777" w:rsidR="009562DA" w:rsidRPr="00EE4665" w:rsidRDefault="009562DA" w:rsidP="009562DA">
      <w:pPr>
        <w:spacing w:after="0" w:line="240" w:lineRule="auto"/>
        <w:rPr>
          <w:rFonts w:ascii="Arial" w:hAnsi="Arial" w:cs="Arial"/>
          <w:sz w:val="24"/>
          <w:szCs w:val="24"/>
        </w:rPr>
      </w:pPr>
    </w:p>
    <w:p w14:paraId="43B1B092" w14:textId="77777777" w:rsidR="009562DA" w:rsidRPr="00EE4665" w:rsidRDefault="009562DA" w:rsidP="001D7D67">
      <w:pPr>
        <w:spacing w:after="0"/>
        <w:rPr>
          <w:rFonts w:ascii="Arial" w:hAnsi="Arial" w:cs="Arial"/>
          <w:sz w:val="24"/>
          <w:szCs w:val="24"/>
        </w:rPr>
      </w:pPr>
      <w:r w:rsidRPr="00EE4665">
        <w:rPr>
          <w:rFonts w:ascii="Arial" w:hAnsi="Arial" w:cs="Arial"/>
          <w:sz w:val="24"/>
          <w:szCs w:val="24"/>
        </w:rPr>
        <w:t>Helpline number: 0303 123 1113</w:t>
      </w:r>
    </w:p>
    <w:p w14:paraId="12CF9D18" w14:textId="77777777" w:rsidR="009562DA" w:rsidRPr="00EE4665" w:rsidRDefault="009562DA" w:rsidP="001D7D67">
      <w:pPr>
        <w:spacing w:after="0"/>
        <w:rPr>
          <w:rFonts w:ascii="Arial" w:hAnsi="Arial" w:cs="Arial"/>
          <w:sz w:val="24"/>
          <w:szCs w:val="24"/>
        </w:rPr>
      </w:pPr>
      <w:r w:rsidRPr="00EE4665">
        <w:rPr>
          <w:rFonts w:ascii="Arial" w:hAnsi="Arial" w:cs="Arial"/>
          <w:sz w:val="24"/>
          <w:szCs w:val="24"/>
        </w:rPr>
        <w:t xml:space="preserve">ICO website: </w:t>
      </w:r>
      <w:hyperlink r:id="rId15" w:history="1">
        <w:r w:rsidRPr="00EE4665">
          <w:rPr>
            <w:rStyle w:val="Hyperlink"/>
            <w:rFonts w:ascii="Arial" w:hAnsi="Arial" w:cs="Arial"/>
            <w:sz w:val="24"/>
            <w:szCs w:val="24"/>
          </w:rPr>
          <w:t>www.ico.org.uk</w:t>
        </w:r>
      </w:hyperlink>
      <w:r w:rsidRPr="00EE4665">
        <w:rPr>
          <w:rFonts w:ascii="Arial" w:hAnsi="Arial" w:cs="Arial"/>
          <w:sz w:val="24"/>
          <w:szCs w:val="24"/>
        </w:rPr>
        <w:t xml:space="preserve">  </w:t>
      </w:r>
    </w:p>
    <w:p w14:paraId="015C953E" w14:textId="77777777" w:rsidR="001D7D67" w:rsidRDefault="001D7D67" w:rsidP="009562DA">
      <w:pPr>
        <w:spacing w:after="240" w:line="240" w:lineRule="auto"/>
        <w:rPr>
          <w:rFonts w:ascii="Arial" w:eastAsia="Times New Roman" w:hAnsi="Arial" w:cs="Arial"/>
          <w:b/>
          <w:bCs/>
          <w:color w:val="000000"/>
          <w:sz w:val="24"/>
          <w:szCs w:val="23"/>
          <w:lang w:val="en" w:eastAsia="en-GB"/>
        </w:rPr>
      </w:pPr>
      <w:bookmarkStart w:id="2" w:name="the-data-we-may-collect-about-you"/>
      <w:bookmarkStart w:id="3" w:name="what-is-the-legal-basis-for-processing-y"/>
      <w:bookmarkStart w:id="4" w:name="sharing-your-personal-data"/>
      <w:bookmarkEnd w:id="2"/>
      <w:bookmarkEnd w:id="3"/>
      <w:bookmarkEnd w:id="4"/>
    </w:p>
    <w:p w14:paraId="223C73F0" w14:textId="21CA6F6E" w:rsidR="009562DA" w:rsidRPr="006836A4" w:rsidRDefault="009562DA" w:rsidP="009562DA">
      <w:pPr>
        <w:spacing w:after="240" w:line="240" w:lineRule="auto"/>
        <w:rPr>
          <w:rFonts w:ascii="Arial" w:eastAsia="Times New Roman" w:hAnsi="Arial" w:cs="Arial"/>
          <w:b/>
          <w:bCs/>
          <w:color w:val="000000"/>
          <w:sz w:val="24"/>
          <w:szCs w:val="23"/>
          <w:lang w:val="en" w:eastAsia="en-GB"/>
        </w:rPr>
      </w:pPr>
      <w:r>
        <w:rPr>
          <w:rFonts w:ascii="Arial" w:eastAsia="Times New Roman" w:hAnsi="Arial" w:cs="Arial"/>
          <w:b/>
          <w:bCs/>
          <w:color w:val="000000"/>
          <w:sz w:val="24"/>
          <w:szCs w:val="23"/>
          <w:lang w:val="en" w:eastAsia="en-GB"/>
        </w:rPr>
        <w:t>U</w:t>
      </w:r>
      <w:r w:rsidRPr="006836A4">
        <w:rPr>
          <w:rFonts w:ascii="Arial" w:eastAsia="Times New Roman" w:hAnsi="Arial" w:cs="Arial"/>
          <w:b/>
          <w:bCs/>
          <w:color w:val="000000"/>
          <w:sz w:val="24"/>
          <w:szCs w:val="23"/>
          <w:lang w:val="en" w:eastAsia="en-GB"/>
        </w:rPr>
        <w:t xml:space="preserve">pdated </w:t>
      </w:r>
      <w:r w:rsidR="00873F71">
        <w:rPr>
          <w:rFonts w:ascii="Arial" w:eastAsia="Times New Roman" w:hAnsi="Arial" w:cs="Arial"/>
          <w:b/>
          <w:bCs/>
          <w:color w:val="000000"/>
          <w:sz w:val="24"/>
          <w:szCs w:val="23"/>
          <w:lang w:val="en" w:eastAsia="en-GB"/>
        </w:rPr>
        <w:t>5</w:t>
      </w:r>
      <w:r w:rsidRPr="006836A4">
        <w:rPr>
          <w:rFonts w:ascii="Arial" w:eastAsia="Times New Roman" w:hAnsi="Arial" w:cs="Arial"/>
          <w:b/>
          <w:bCs/>
          <w:color w:val="000000"/>
          <w:sz w:val="24"/>
          <w:szCs w:val="23"/>
          <w:vertAlign w:val="superscript"/>
          <w:lang w:val="en" w:eastAsia="en-GB"/>
        </w:rPr>
        <w:t>th</w:t>
      </w:r>
      <w:r w:rsidRPr="006836A4">
        <w:rPr>
          <w:rFonts w:ascii="Arial" w:eastAsia="Times New Roman" w:hAnsi="Arial" w:cs="Arial"/>
          <w:b/>
          <w:bCs/>
          <w:color w:val="000000"/>
          <w:sz w:val="24"/>
          <w:szCs w:val="23"/>
          <w:lang w:val="en" w:eastAsia="en-GB"/>
        </w:rPr>
        <w:t xml:space="preserve"> </w:t>
      </w:r>
      <w:r w:rsidR="00873F71">
        <w:rPr>
          <w:rFonts w:ascii="Arial" w:eastAsia="Times New Roman" w:hAnsi="Arial" w:cs="Arial"/>
          <w:b/>
          <w:bCs/>
          <w:color w:val="000000"/>
          <w:sz w:val="24"/>
          <w:szCs w:val="23"/>
          <w:lang w:val="en" w:eastAsia="en-GB"/>
        </w:rPr>
        <w:t>November</w:t>
      </w:r>
      <w:r w:rsidRPr="006836A4">
        <w:rPr>
          <w:rFonts w:ascii="Arial" w:eastAsia="Times New Roman" w:hAnsi="Arial" w:cs="Arial"/>
          <w:b/>
          <w:bCs/>
          <w:color w:val="000000"/>
          <w:sz w:val="24"/>
          <w:szCs w:val="23"/>
          <w:lang w:val="en" w:eastAsia="en-GB"/>
        </w:rPr>
        <w:t xml:space="preserve"> 202</w:t>
      </w:r>
      <w:r w:rsidR="00873F71">
        <w:rPr>
          <w:rFonts w:ascii="Arial" w:eastAsia="Times New Roman" w:hAnsi="Arial" w:cs="Arial"/>
          <w:b/>
          <w:bCs/>
          <w:color w:val="000000"/>
          <w:sz w:val="24"/>
          <w:szCs w:val="23"/>
          <w:lang w:val="en" w:eastAsia="en-GB"/>
        </w:rPr>
        <w:t>5</w:t>
      </w:r>
      <w:r>
        <w:rPr>
          <w:rFonts w:ascii="Arial" w:eastAsia="Times New Roman" w:hAnsi="Arial" w:cs="Arial"/>
          <w:b/>
          <w:bCs/>
          <w:color w:val="000000"/>
          <w:sz w:val="24"/>
          <w:szCs w:val="23"/>
          <w:lang w:val="en" w:eastAsia="en-GB"/>
        </w:rPr>
        <w:t>.</w:t>
      </w:r>
    </w:p>
    <w:p w14:paraId="2CDB3000" w14:textId="77777777" w:rsidR="008F3AA9" w:rsidRPr="008F3AA9" w:rsidRDefault="008F3AA9" w:rsidP="008F3AA9">
      <w:pPr>
        <w:rPr>
          <w:rFonts w:ascii="Arial" w:hAnsi="Arial" w:cs="Arial"/>
          <w:sz w:val="24"/>
          <w:szCs w:val="24"/>
        </w:rPr>
      </w:pPr>
    </w:p>
    <w:p w14:paraId="6FCD3DC6" w14:textId="77777777" w:rsidR="008F3AA9" w:rsidRPr="008F3AA9" w:rsidRDefault="008F3AA9" w:rsidP="008F3AA9">
      <w:pPr>
        <w:rPr>
          <w:rFonts w:ascii="Arial" w:hAnsi="Arial" w:cs="Arial"/>
          <w:sz w:val="24"/>
          <w:szCs w:val="24"/>
        </w:rPr>
      </w:pPr>
    </w:p>
    <w:sectPr w:rsidR="008F3AA9" w:rsidRPr="008F3AA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6CD2" w14:textId="77777777" w:rsidR="004840A5" w:rsidRDefault="004840A5" w:rsidP="004840A5">
      <w:pPr>
        <w:spacing w:after="0" w:line="240" w:lineRule="auto"/>
      </w:pPr>
      <w:r>
        <w:separator/>
      </w:r>
    </w:p>
  </w:endnote>
  <w:endnote w:type="continuationSeparator" w:id="0">
    <w:p w14:paraId="6504DD48" w14:textId="77777777" w:rsidR="004840A5" w:rsidRDefault="004840A5" w:rsidP="0048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421226"/>
      <w:docPartObj>
        <w:docPartGallery w:val="Page Numbers (Bottom of Page)"/>
        <w:docPartUnique/>
      </w:docPartObj>
    </w:sdtPr>
    <w:sdtEndPr>
      <w:rPr>
        <w:noProof/>
      </w:rPr>
    </w:sdtEndPr>
    <w:sdtContent>
      <w:p w14:paraId="3FF00491" w14:textId="0803F261" w:rsidR="004840A5" w:rsidRDefault="004840A5">
        <w:pPr>
          <w:pStyle w:val="Footer"/>
          <w:jc w:val="center"/>
        </w:pPr>
        <w:r>
          <w:fldChar w:fldCharType="begin"/>
        </w:r>
        <w:r>
          <w:instrText xml:space="preserve"> PAGE   \* MERGEFORMAT </w:instrText>
        </w:r>
        <w:r>
          <w:fldChar w:fldCharType="separate"/>
        </w:r>
        <w:r w:rsidR="001A7CB4">
          <w:rPr>
            <w:noProof/>
          </w:rPr>
          <w:t>1</w:t>
        </w:r>
        <w:r>
          <w:rPr>
            <w:noProof/>
          </w:rPr>
          <w:fldChar w:fldCharType="end"/>
        </w:r>
      </w:p>
    </w:sdtContent>
  </w:sdt>
  <w:p w14:paraId="75EC104E" w14:textId="77777777" w:rsidR="004840A5" w:rsidRDefault="00484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1754" w14:textId="77777777" w:rsidR="004840A5" w:rsidRDefault="004840A5" w:rsidP="004840A5">
      <w:pPr>
        <w:spacing w:after="0" w:line="240" w:lineRule="auto"/>
      </w:pPr>
      <w:r>
        <w:separator/>
      </w:r>
    </w:p>
  </w:footnote>
  <w:footnote w:type="continuationSeparator" w:id="0">
    <w:p w14:paraId="53841F0A" w14:textId="77777777" w:rsidR="004840A5" w:rsidRDefault="004840A5" w:rsidP="00484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6FB"/>
    <w:multiLevelType w:val="hybridMultilevel"/>
    <w:tmpl w:val="E4CE6D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54D1B"/>
    <w:multiLevelType w:val="hybridMultilevel"/>
    <w:tmpl w:val="32A2E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475DA"/>
    <w:multiLevelType w:val="multilevel"/>
    <w:tmpl w:val="D834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9553E"/>
    <w:multiLevelType w:val="multilevel"/>
    <w:tmpl w:val="C1928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33132"/>
    <w:multiLevelType w:val="multilevel"/>
    <w:tmpl w:val="21EC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04493"/>
    <w:multiLevelType w:val="multilevel"/>
    <w:tmpl w:val="EC74E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C376A"/>
    <w:multiLevelType w:val="multilevel"/>
    <w:tmpl w:val="555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3004B"/>
    <w:multiLevelType w:val="multilevel"/>
    <w:tmpl w:val="DAF8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E60B9"/>
    <w:multiLevelType w:val="multilevel"/>
    <w:tmpl w:val="DDF2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D06F8C"/>
    <w:multiLevelType w:val="multilevel"/>
    <w:tmpl w:val="22C6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75663"/>
    <w:multiLevelType w:val="multilevel"/>
    <w:tmpl w:val="B9EC2A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F15A2"/>
    <w:multiLevelType w:val="hybridMultilevel"/>
    <w:tmpl w:val="161C8D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2159F"/>
    <w:multiLevelType w:val="multilevel"/>
    <w:tmpl w:val="50F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19740">
    <w:abstractNumId w:val="7"/>
  </w:num>
  <w:num w:numId="2" w16cid:durableId="137455164">
    <w:abstractNumId w:val="12"/>
  </w:num>
  <w:num w:numId="3" w16cid:durableId="1711219592">
    <w:abstractNumId w:val="6"/>
  </w:num>
  <w:num w:numId="4" w16cid:durableId="2116897129">
    <w:abstractNumId w:val="4"/>
  </w:num>
  <w:num w:numId="5" w16cid:durableId="1094977781">
    <w:abstractNumId w:val="1"/>
  </w:num>
  <w:num w:numId="6" w16cid:durableId="124394939">
    <w:abstractNumId w:val="9"/>
  </w:num>
  <w:num w:numId="7" w16cid:durableId="1019549120">
    <w:abstractNumId w:val="8"/>
  </w:num>
  <w:num w:numId="8" w16cid:durableId="1687487987">
    <w:abstractNumId w:val="2"/>
  </w:num>
  <w:num w:numId="9" w16cid:durableId="31343009">
    <w:abstractNumId w:val="5"/>
  </w:num>
  <w:num w:numId="10" w16cid:durableId="263005498">
    <w:abstractNumId w:val="10"/>
  </w:num>
  <w:num w:numId="11" w16cid:durableId="1926064452">
    <w:abstractNumId w:val="0"/>
  </w:num>
  <w:num w:numId="12" w16cid:durableId="617180333">
    <w:abstractNumId w:val="3"/>
  </w:num>
  <w:num w:numId="13" w16cid:durableId="1126658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AA9"/>
    <w:rsid w:val="00011559"/>
    <w:rsid w:val="00051007"/>
    <w:rsid w:val="000675B1"/>
    <w:rsid w:val="00095E5A"/>
    <w:rsid w:val="000A4DF2"/>
    <w:rsid w:val="001A7CB4"/>
    <w:rsid w:val="001D7D67"/>
    <w:rsid w:val="0027284D"/>
    <w:rsid w:val="002C3DBB"/>
    <w:rsid w:val="00326E4C"/>
    <w:rsid w:val="00386FD2"/>
    <w:rsid w:val="00406DC2"/>
    <w:rsid w:val="0045783A"/>
    <w:rsid w:val="00467D94"/>
    <w:rsid w:val="004840A5"/>
    <w:rsid w:val="00595E4A"/>
    <w:rsid w:val="006526C2"/>
    <w:rsid w:val="006654D5"/>
    <w:rsid w:val="006A75AA"/>
    <w:rsid w:val="007B5C3E"/>
    <w:rsid w:val="00815C40"/>
    <w:rsid w:val="00873F71"/>
    <w:rsid w:val="008F3AA9"/>
    <w:rsid w:val="009562DA"/>
    <w:rsid w:val="00AA7F8C"/>
    <w:rsid w:val="00C77FEA"/>
    <w:rsid w:val="00E46D0D"/>
    <w:rsid w:val="00ED5E4E"/>
    <w:rsid w:val="00F76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5B2C24"/>
  <w15:chartTrackingRefBased/>
  <w15:docId w15:val="{C1D94B79-9ABE-44C3-ABEF-E5265E22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3A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8F3AA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A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8F3AA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F3A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3AA9"/>
    <w:rPr>
      <w:b/>
      <w:bCs/>
    </w:rPr>
  </w:style>
  <w:style w:type="character" w:styleId="Emphasis">
    <w:name w:val="Emphasis"/>
    <w:basedOn w:val="DefaultParagraphFont"/>
    <w:uiPriority w:val="20"/>
    <w:qFormat/>
    <w:rsid w:val="008F3AA9"/>
    <w:rPr>
      <w:i/>
      <w:iCs/>
    </w:rPr>
  </w:style>
  <w:style w:type="character" w:styleId="Hyperlink">
    <w:name w:val="Hyperlink"/>
    <w:basedOn w:val="DefaultParagraphFont"/>
    <w:uiPriority w:val="99"/>
    <w:unhideWhenUsed/>
    <w:rsid w:val="008F3AA9"/>
    <w:rPr>
      <w:color w:val="0000FF"/>
      <w:u w:val="single"/>
    </w:rPr>
  </w:style>
  <w:style w:type="paragraph" w:styleId="ListParagraph">
    <w:name w:val="List Paragraph"/>
    <w:basedOn w:val="Normal"/>
    <w:uiPriority w:val="34"/>
    <w:qFormat/>
    <w:rsid w:val="008F3AA9"/>
    <w:pPr>
      <w:ind w:left="720"/>
      <w:contextualSpacing/>
    </w:pPr>
  </w:style>
  <w:style w:type="paragraph" w:styleId="Header">
    <w:name w:val="header"/>
    <w:basedOn w:val="Normal"/>
    <w:link w:val="HeaderChar"/>
    <w:uiPriority w:val="99"/>
    <w:unhideWhenUsed/>
    <w:rsid w:val="00484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0A5"/>
  </w:style>
  <w:style w:type="paragraph" w:styleId="Footer">
    <w:name w:val="footer"/>
    <w:basedOn w:val="Normal"/>
    <w:link w:val="FooterChar"/>
    <w:uiPriority w:val="99"/>
    <w:unhideWhenUsed/>
    <w:rsid w:val="00484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0A5"/>
  </w:style>
  <w:style w:type="paragraph" w:styleId="CommentText">
    <w:name w:val="annotation text"/>
    <w:basedOn w:val="Normal"/>
    <w:link w:val="CommentTextChar"/>
    <w:uiPriority w:val="99"/>
    <w:semiHidden/>
    <w:unhideWhenUsed/>
    <w:rsid w:val="00467D94"/>
    <w:pPr>
      <w:spacing w:line="240" w:lineRule="auto"/>
    </w:pPr>
    <w:rPr>
      <w:sz w:val="20"/>
      <w:szCs w:val="20"/>
    </w:rPr>
  </w:style>
  <w:style w:type="character" w:customStyle="1" w:styleId="CommentTextChar">
    <w:name w:val="Comment Text Char"/>
    <w:basedOn w:val="DefaultParagraphFont"/>
    <w:link w:val="CommentText"/>
    <w:uiPriority w:val="99"/>
    <w:semiHidden/>
    <w:rsid w:val="00467D94"/>
    <w:rPr>
      <w:sz w:val="20"/>
      <w:szCs w:val="20"/>
    </w:rPr>
  </w:style>
  <w:style w:type="character" w:styleId="CommentReference">
    <w:name w:val="annotation reference"/>
    <w:basedOn w:val="DefaultParagraphFont"/>
    <w:uiPriority w:val="99"/>
    <w:semiHidden/>
    <w:unhideWhenUsed/>
    <w:rsid w:val="00467D94"/>
    <w:rPr>
      <w:sz w:val="16"/>
      <w:szCs w:val="16"/>
    </w:rPr>
  </w:style>
  <w:style w:type="paragraph" w:styleId="BalloonText">
    <w:name w:val="Balloon Text"/>
    <w:basedOn w:val="Normal"/>
    <w:link w:val="BalloonTextChar"/>
    <w:uiPriority w:val="99"/>
    <w:semiHidden/>
    <w:unhideWhenUsed/>
    <w:rsid w:val="00467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D94"/>
    <w:rPr>
      <w:rFonts w:ascii="Segoe UI" w:hAnsi="Segoe UI" w:cs="Segoe UI"/>
      <w:sz w:val="18"/>
      <w:szCs w:val="18"/>
    </w:rPr>
  </w:style>
  <w:style w:type="character" w:styleId="UnresolvedMention">
    <w:name w:val="Unresolved Mention"/>
    <w:basedOn w:val="DefaultParagraphFont"/>
    <w:uiPriority w:val="99"/>
    <w:semiHidden/>
    <w:unhideWhenUsed/>
    <w:rsid w:val="00F76550"/>
    <w:rPr>
      <w:color w:val="605E5C"/>
      <w:shd w:val="clear" w:color="auto" w:fill="E1DFDD"/>
    </w:rPr>
  </w:style>
  <w:style w:type="character" w:styleId="FollowedHyperlink">
    <w:name w:val="FollowedHyperlink"/>
    <w:basedOn w:val="DefaultParagraphFont"/>
    <w:uiPriority w:val="99"/>
    <w:semiHidden/>
    <w:unhideWhenUsed/>
    <w:rsid w:val="002C3D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18205">
      <w:bodyDiv w:val="1"/>
      <w:marLeft w:val="0"/>
      <w:marRight w:val="0"/>
      <w:marTop w:val="0"/>
      <w:marBottom w:val="0"/>
      <w:divBdr>
        <w:top w:val="none" w:sz="0" w:space="0" w:color="auto"/>
        <w:left w:val="none" w:sz="0" w:space="0" w:color="auto"/>
        <w:bottom w:val="none" w:sz="0" w:space="0" w:color="auto"/>
        <w:right w:val="none" w:sz="0" w:space="0" w:color="auto"/>
      </w:divBdr>
    </w:div>
    <w:div w:id="1298339381">
      <w:bodyDiv w:val="1"/>
      <w:marLeft w:val="0"/>
      <w:marRight w:val="0"/>
      <w:marTop w:val="0"/>
      <w:marBottom w:val="0"/>
      <w:divBdr>
        <w:top w:val="none" w:sz="0" w:space="0" w:color="auto"/>
        <w:left w:val="none" w:sz="0" w:space="0" w:color="auto"/>
        <w:bottom w:val="none" w:sz="0" w:space="0" w:color="auto"/>
        <w:right w:val="none" w:sz="0" w:space="0" w:color="auto"/>
      </w:divBdr>
      <w:divsChild>
        <w:div w:id="694309932">
          <w:marLeft w:val="0"/>
          <w:marRight w:val="0"/>
          <w:marTop w:val="0"/>
          <w:marBottom w:val="0"/>
          <w:divBdr>
            <w:top w:val="none" w:sz="0" w:space="0" w:color="auto"/>
            <w:left w:val="none" w:sz="0" w:space="0" w:color="auto"/>
            <w:bottom w:val="none" w:sz="0" w:space="0" w:color="auto"/>
            <w:right w:val="none" w:sz="0" w:space="0" w:color="auto"/>
          </w:divBdr>
          <w:divsChild>
            <w:div w:id="487477164">
              <w:marLeft w:val="0"/>
              <w:marRight w:val="0"/>
              <w:marTop w:val="0"/>
              <w:marBottom w:val="0"/>
              <w:divBdr>
                <w:top w:val="none" w:sz="0" w:space="0" w:color="auto"/>
                <w:left w:val="none" w:sz="0" w:space="0" w:color="auto"/>
                <w:bottom w:val="none" w:sz="0" w:space="0" w:color="auto"/>
                <w:right w:val="none" w:sz="0" w:space="0" w:color="auto"/>
              </w:divBdr>
              <w:divsChild>
                <w:div w:id="9836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gwent.police.uk" TargetMode="External"/><Relationship Id="rId13" Type="http://schemas.openxmlformats.org/officeDocument/2006/relationships/hyperlink" Target="https://www.gwent.pcc.police.uk/en/transparency/know-your-rights/your-information-rights/privacy-no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went.pcc.police.uk/en/transparency/publications/records-management-policy-and-retention-and-disposal-schedu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went.pcc.police.uk/en/transparency/publications/business-interests-policy/" TargetMode="External"/><Relationship Id="rId5" Type="http://schemas.openxmlformats.org/officeDocument/2006/relationships/webSettings" Target="webSettings.xml"/><Relationship Id="rId15" Type="http://schemas.openxmlformats.org/officeDocument/2006/relationships/hyperlink" Target="http://www.ico.org.uk" TargetMode="External"/><Relationship Id="rId10" Type="http://schemas.openxmlformats.org/officeDocument/2006/relationships/hyperlink" Target="https://www.gwent.police.uk/rqo/request/ri/request-information/" TargetMode="External"/><Relationship Id="rId4" Type="http://schemas.openxmlformats.org/officeDocument/2006/relationships/settings" Target="settings.xml"/><Relationship Id="rId9" Type="http://schemas.openxmlformats.org/officeDocument/2006/relationships/hyperlink" Target="https://www.gwent.police.uk/hyg/fpngwent/privacy-notice/" TargetMode="External"/><Relationship Id="rId14" Type="http://schemas.openxmlformats.org/officeDocument/2006/relationships/hyperlink" Target="mailto:CentralRecruitment@gwent.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50C2-8FB2-4E0D-BD48-AAFFB70C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1796</Words>
  <Characters>9396</Characters>
  <Application>Microsoft Office Word</Application>
  <DocSecurity>0</DocSecurity>
  <Lines>195</Lines>
  <Paragraphs>102</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Joanne</dc:creator>
  <cp:keywords/>
  <dc:description/>
  <cp:lastModifiedBy>Regan, Joanne</cp:lastModifiedBy>
  <cp:revision>7</cp:revision>
  <dcterms:created xsi:type="dcterms:W3CDTF">2023-08-04T14:43:00Z</dcterms:created>
  <dcterms:modified xsi:type="dcterms:W3CDTF">2025-11-05T15:11:00Z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2022-03-29T12:20:59Z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6649ee6a-8166-4888-86ad-1cd1c41d8ea8</vt:lpwstr>
  </property>
  <property fmtid="{D5CDD505-2E9C-101B-9397-08002B2CF9AE}" pid="11" name="MSIP_Label_f2acd28b-79a3-4a0f-b0ff-4b75658b1549_ContentBits">
    <vt:lpwstr>0</vt:lpwstr>
  </property>
</Properties>
</file>