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B254" w14:textId="0DE927A2" w:rsidR="00B01161" w:rsidRDefault="00B01161" w:rsidP="009D526E"/>
    <w:tbl>
      <w:tblPr>
        <w:tblStyle w:val="TableGrid"/>
        <w:tblpPr w:leftFromText="180" w:rightFromText="180" w:vertAnchor="text" w:horzAnchor="margin" w:tblpX="-127" w:tblpY="875"/>
        <w:tblW w:w="8850" w:type="dxa"/>
        <w:tblLook w:val="04A0" w:firstRow="1" w:lastRow="0" w:firstColumn="1" w:lastColumn="0" w:noHBand="0" w:noVBand="1"/>
      </w:tblPr>
      <w:tblGrid>
        <w:gridCol w:w="2950"/>
        <w:gridCol w:w="3537"/>
        <w:gridCol w:w="2369"/>
      </w:tblGrid>
      <w:tr w:rsidR="00B01161" w14:paraId="10E9DBF3" w14:textId="77777777" w:rsidTr="397B127C">
        <w:trPr>
          <w:gridBefore w:val="1"/>
          <w:gridAfter w:val="1"/>
          <w:wBefore w:w="2950" w:type="dxa"/>
          <w:wAfter w:w="2950" w:type="dxa"/>
        </w:trPr>
        <w:tc>
          <w:tcPr>
            <w:tcW w:w="2950" w:type="dxa"/>
            <w:tcBorders>
              <w:top w:val="nil"/>
              <w:left w:val="single" w:sz="36" w:space="0" w:color="243569"/>
              <w:bottom w:val="nil"/>
              <w:right w:val="nil"/>
            </w:tcBorders>
          </w:tcPr>
          <w:p w14:paraId="1A53B1FE" w14:textId="77777777" w:rsidR="008411C8" w:rsidRDefault="00A73076" w:rsidP="00846469">
            <w:pPr>
              <w:pStyle w:val="FrontCoverTitle"/>
              <w:framePr w:hSpace="0" w:wrap="auto" w:vAnchor="margin" w:hAnchor="text" w:yAlign="inline"/>
            </w:pPr>
            <w:bookmarkStart w:id="0" w:name="_Hlk51517586"/>
            <w:r>
              <w:t>Annual</w:t>
            </w:r>
          </w:p>
          <w:p w14:paraId="7B1933EC" w14:textId="27C3B717" w:rsidR="00B01161" w:rsidRPr="00061985" w:rsidRDefault="00A73076" w:rsidP="00846469">
            <w:pPr>
              <w:pStyle w:val="FrontCoverTitle"/>
              <w:framePr w:hSpace="0" w:wrap="auto" w:vAnchor="margin" w:hAnchor="text" w:yAlign="inline"/>
            </w:pPr>
            <w:r>
              <w:t>Volunteer Report</w:t>
            </w:r>
          </w:p>
        </w:tc>
      </w:tr>
      <w:tr w:rsidR="00B01161" w14:paraId="39EB05FF" w14:textId="77777777" w:rsidTr="397B127C">
        <w:trPr>
          <w:gridBefore w:val="1"/>
          <w:gridAfter w:val="1"/>
          <w:wBefore w:w="2950" w:type="dxa"/>
          <w:wAfter w:w="2950" w:type="dxa"/>
          <w:trHeight w:val="907"/>
        </w:trPr>
        <w:tc>
          <w:tcPr>
            <w:tcW w:w="2950" w:type="dxa"/>
            <w:tcBorders>
              <w:top w:val="nil"/>
              <w:left w:val="nil"/>
              <w:bottom w:val="nil"/>
              <w:right w:val="nil"/>
            </w:tcBorders>
          </w:tcPr>
          <w:p w14:paraId="76A7AC73" w14:textId="77777777" w:rsidR="00B01161" w:rsidRDefault="00B01161" w:rsidP="00846469">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846469">
            <w:pPr>
              <w:rPr>
                <w:rFonts w:cs="Arial"/>
                <w:b/>
                <w:bCs/>
                <w:color w:val="243569"/>
                <w:sz w:val="52"/>
                <w:szCs w:val="52"/>
                <w14:textOutline w14:w="9525" w14:cap="rnd" w14:cmpd="sng" w14:algn="ctr">
                  <w14:noFill/>
                  <w14:prstDash w14:val="solid"/>
                  <w14:bevel/>
                </w14:textOutline>
              </w:rPr>
            </w:pPr>
          </w:p>
        </w:tc>
      </w:tr>
      <w:tr w:rsidR="00B01161" w14:paraId="2AA23476" w14:textId="77777777" w:rsidTr="397B127C">
        <w:trPr>
          <w:gridBefore w:val="1"/>
          <w:gridAfter w:val="1"/>
          <w:wBefore w:w="2950" w:type="dxa"/>
          <w:wAfter w:w="2950" w:type="dxa"/>
          <w:trHeight w:val="841"/>
        </w:trPr>
        <w:tc>
          <w:tcPr>
            <w:tcW w:w="2950" w:type="dxa"/>
            <w:tcBorders>
              <w:top w:val="nil"/>
              <w:left w:val="single" w:sz="36" w:space="0" w:color="243569"/>
              <w:bottom w:val="nil"/>
              <w:right w:val="nil"/>
            </w:tcBorders>
          </w:tcPr>
          <w:p w14:paraId="05206694" w14:textId="77777777" w:rsidR="00B64996" w:rsidRDefault="00A73076" w:rsidP="00846469">
            <w:pPr>
              <w:pStyle w:val="FrontCoverSubtitle"/>
              <w:framePr w:hSpace="0" w:wrap="auto" w:vAnchor="margin" w:hAnchor="text" w:yAlign="inline"/>
            </w:pPr>
            <w:r>
              <w:t>Citizens in Policing</w:t>
            </w:r>
          </w:p>
          <w:p w14:paraId="2923507F" w14:textId="77777777" w:rsidR="00076845" w:rsidRDefault="00076845" w:rsidP="00846469">
            <w:pPr>
              <w:pStyle w:val="FrontCoverSubtitle"/>
              <w:framePr w:hSpace="0" w:wrap="auto" w:vAnchor="margin" w:hAnchor="text" w:yAlign="inline"/>
            </w:pPr>
          </w:p>
          <w:p w14:paraId="48637592" w14:textId="2ECDEF04" w:rsidR="00076845" w:rsidRPr="00801555" w:rsidRDefault="00076845" w:rsidP="00846469">
            <w:pPr>
              <w:pStyle w:val="FrontCoverSubtitle"/>
              <w:framePr w:hSpace="0" w:wrap="auto" w:vAnchor="margin" w:hAnchor="text" w:yAlign="inline"/>
            </w:pPr>
            <w:r>
              <w:t>202</w:t>
            </w:r>
            <w:r w:rsidR="00E3420D">
              <w:t>3</w:t>
            </w:r>
          </w:p>
        </w:tc>
      </w:tr>
      <w:tr w:rsidR="00B01161" w:rsidRPr="00994EDC" w14:paraId="294B6EDD" w14:textId="77777777" w:rsidTr="397B127C">
        <w:trPr>
          <w:trHeight w:val="1515"/>
        </w:trPr>
        <w:tc>
          <w:tcPr>
            <w:tcW w:w="8850" w:type="dxa"/>
            <w:gridSpan w:val="3"/>
            <w:tcBorders>
              <w:top w:val="nil"/>
              <w:left w:val="nil"/>
              <w:bottom w:val="nil"/>
              <w:right w:val="nil"/>
            </w:tcBorders>
          </w:tcPr>
          <w:p w14:paraId="1CA1AAF5" w14:textId="39569C1A" w:rsidR="00B01161" w:rsidRDefault="00B01161" w:rsidP="002A4CEF">
            <w:pPr>
              <w:pStyle w:val="Heading1"/>
              <w:jc w:val="both"/>
              <w:rPr>
                <w:sz w:val="52"/>
                <w:szCs w:val="52"/>
              </w:rPr>
            </w:pPr>
            <w:bookmarkStart w:id="1" w:name="_Toc51517306"/>
          </w:p>
          <w:p w14:paraId="4AAF6451" w14:textId="77777777" w:rsidR="00B64996" w:rsidRPr="00B64996" w:rsidRDefault="00B64996" w:rsidP="002A4CEF">
            <w:pPr>
              <w:jc w:val="both"/>
              <w:rPr>
                <w:sz w:val="52"/>
                <w:szCs w:val="52"/>
              </w:rPr>
            </w:pPr>
          </w:p>
          <w:bookmarkEnd w:id="1"/>
          <w:p w14:paraId="4D921A4A" w14:textId="3D98B9B2" w:rsidR="00B01161" w:rsidRPr="00994EDC" w:rsidRDefault="00B01161" w:rsidP="002A4CEF">
            <w:pPr>
              <w:pStyle w:val="FrontCoverSubtitle"/>
              <w:framePr w:hSpace="0" w:wrap="auto" w:vAnchor="margin" w:hAnchor="text" w:yAlign="inline"/>
              <w:jc w:val="both"/>
            </w:pPr>
          </w:p>
          <w:p w14:paraId="2EDB5CEB" w14:textId="77777777" w:rsidR="00E37324" w:rsidRPr="00994EDC" w:rsidRDefault="00E37324" w:rsidP="002A4CEF">
            <w:pPr>
              <w:pStyle w:val="FrontCoverSubtitle"/>
              <w:framePr w:hSpace="0" w:wrap="auto" w:vAnchor="margin" w:hAnchor="text" w:yAlign="inline"/>
              <w:jc w:val="both"/>
            </w:pPr>
          </w:p>
          <w:p w14:paraId="7E0D5FBC" w14:textId="77777777" w:rsidR="00E37324" w:rsidRPr="00994EDC" w:rsidRDefault="00E37324" w:rsidP="002A4CEF">
            <w:pPr>
              <w:pStyle w:val="FrontCoverSubtitle"/>
              <w:framePr w:hSpace="0" w:wrap="auto" w:vAnchor="margin" w:hAnchor="text" w:yAlign="inline"/>
              <w:jc w:val="both"/>
            </w:pPr>
          </w:p>
          <w:p w14:paraId="4F2B48A4" w14:textId="77777777" w:rsidR="00E37324" w:rsidRPr="00994EDC" w:rsidRDefault="00E37324" w:rsidP="002A4CEF">
            <w:pPr>
              <w:pStyle w:val="FrontCoverSubtitle"/>
              <w:framePr w:hSpace="0" w:wrap="auto" w:vAnchor="margin" w:hAnchor="text" w:yAlign="inline"/>
              <w:jc w:val="both"/>
            </w:pPr>
          </w:p>
          <w:p w14:paraId="5D1AC39E" w14:textId="77777777" w:rsidR="00E37324" w:rsidRPr="00994EDC" w:rsidRDefault="00E37324" w:rsidP="002A4CEF">
            <w:pPr>
              <w:pStyle w:val="FrontCoverSubtitle"/>
              <w:framePr w:hSpace="0" w:wrap="auto" w:vAnchor="margin" w:hAnchor="text" w:yAlign="inline"/>
              <w:jc w:val="both"/>
            </w:pPr>
          </w:p>
          <w:p w14:paraId="3D08B434" w14:textId="77777777" w:rsidR="00E37324" w:rsidRPr="00994EDC" w:rsidRDefault="00E37324" w:rsidP="002A4CEF">
            <w:pPr>
              <w:pStyle w:val="FrontCoverSubtitle"/>
              <w:framePr w:hSpace="0" w:wrap="auto" w:vAnchor="margin" w:hAnchor="text" w:yAlign="inline"/>
              <w:jc w:val="both"/>
            </w:pPr>
          </w:p>
          <w:p w14:paraId="772495DF" w14:textId="77777777" w:rsidR="00E37324" w:rsidRPr="00994EDC" w:rsidRDefault="00E37324" w:rsidP="002A4CEF">
            <w:pPr>
              <w:pStyle w:val="FrontCoverSubtitle"/>
              <w:framePr w:hSpace="0" w:wrap="auto" w:vAnchor="margin" w:hAnchor="text" w:yAlign="inline"/>
              <w:jc w:val="both"/>
            </w:pPr>
          </w:p>
          <w:p w14:paraId="153ED8EB" w14:textId="77777777" w:rsidR="00B64996" w:rsidRPr="00B64996" w:rsidRDefault="00B64996" w:rsidP="002A4CEF">
            <w:pPr>
              <w:pStyle w:val="FrontCoverSubtitle"/>
              <w:framePr w:hSpace="0" w:wrap="auto" w:vAnchor="margin" w:hAnchor="text" w:yAlign="inline"/>
              <w:jc w:val="both"/>
              <w:rPr>
                <w:sz w:val="24"/>
                <w:szCs w:val="24"/>
              </w:rPr>
            </w:pPr>
          </w:p>
          <w:p w14:paraId="2CEB53D1" w14:textId="1F0D85F1" w:rsidR="00E37324" w:rsidRPr="000A23B7" w:rsidRDefault="00E37324" w:rsidP="000A23B7">
            <w:pPr>
              <w:pStyle w:val="FrontCoverSubtitle"/>
              <w:framePr w:hSpace="0" w:wrap="auto" w:vAnchor="margin" w:hAnchor="text" w:yAlign="inline"/>
              <w:numPr>
                <w:ilvl w:val="0"/>
                <w:numId w:val="16"/>
              </w:numPr>
              <w:jc w:val="both"/>
              <w:rPr>
                <w:rFonts w:cs="Arial"/>
                <w:sz w:val="32"/>
                <w:szCs w:val="32"/>
              </w:rPr>
            </w:pPr>
            <w:r w:rsidRPr="000A23B7">
              <w:rPr>
                <w:rFonts w:cs="Arial"/>
                <w:sz w:val="32"/>
                <w:szCs w:val="32"/>
              </w:rPr>
              <w:lastRenderedPageBreak/>
              <w:t>PURPOSE AND RECOMMENDATION</w:t>
            </w:r>
          </w:p>
          <w:p w14:paraId="6D886CE0" w14:textId="77777777" w:rsidR="00980BEC" w:rsidRPr="000A23B7" w:rsidRDefault="00980BEC" w:rsidP="000A23B7">
            <w:pPr>
              <w:pStyle w:val="FrontCoverSubtitle"/>
              <w:framePr w:hSpace="0" w:wrap="auto" w:vAnchor="margin" w:hAnchor="text" w:yAlign="inline"/>
              <w:ind w:left="1080"/>
              <w:jc w:val="both"/>
              <w:rPr>
                <w:rFonts w:cs="Arial"/>
                <w:sz w:val="28"/>
              </w:rPr>
            </w:pPr>
          </w:p>
          <w:p w14:paraId="5D7AC7B6" w14:textId="052DC1E0" w:rsidR="00E37324" w:rsidRPr="000A23B7" w:rsidRDefault="00E37324" w:rsidP="000A23B7">
            <w:pPr>
              <w:pStyle w:val="FrontCoverSubtitle"/>
              <w:framePr w:hSpace="0" w:wrap="auto" w:vAnchor="margin" w:hAnchor="text" w:yAlign="inline"/>
              <w:jc w:val="both"/>
              <w:rPr>
                <w:rFonts w:cs="Arial"/>
                <w:color w:val="auto"/>
                <w:sz w:val="22"/>
                <w:szCs w:val="22"/>
              </w:rPr>
            </w:pPr>
            <w:r w:rsidRPr="000A23B7">
              <w:rPr>
                <w:rFonts w:cs="Arial"/>
                <w:b w:val="0"/>
                <w:color w:val="auto"/>
                <w:sz w:val="22"/>
                <w:szCs w:val="22"/>
              </w:rPr>
              <w:t xml:space="preserve">The purpose of this report is </w:t>
            </w:r>
            <w:r w:rsidR="00AB170F" w:rsidRPr="000A23B7">
              <w:rPr>
                <w:rFonts w:cs="Arial"/>
                <w:b w:val="0"/>
                <w:color w:val="auto"/>
                <w:sz w:val="22"/>
                <w:szCs w:val="22"/>
              </w:rPr>
              <w:t xml:space="preserve">to highlight the </w:t>
            </w:r>
            <w:r w:rsidR="005F0B2A" w:rsidRPr="000A23B7">
              <w:rPr>
                <w:rFonts w:cs="Arial"/>
                <w:b w:val="0"/>
                <w:color w:val="auto"/>
                <w:sz w:val="22"/>
                <w:szCs w:val="22"/>
              </w:rPr>
              <w:t>past 12 months</w:t>
            </w:r>
            <w:r w:rsidR="00A73076" w:rsidRPr="000A23B7">
              <w:rPr>
                <w:rFonts w:cs="Arial"/>
                <w:b w:val="0"/>
                <w:color w:val="auto"/>
                <w:sz w:val="22"/>
                <w:szCs w:val="22"/>
              </w:rPr>
              <w:t xml:space="preserve"> volunteering activity within the Gwent Police Citizens in Policing (CiP) portfolio</w:t>
            </w:r>
            <w:r w:rsidR="0009628B" w:rsidRPr="000A23B7">
              <w:rPr>
                <w:rFonts w:cs="Arial"/>
                <w:b w:val="0"/>
                <w:color w:val="auto"/>
                <w:sz w:val="22"/>
                <w:szCs w:val="22"/>
              </w:rPr>
              <w:t>.</w:t>
            </w:r>
            <w:r w:rsidR="009E4E18" w:rsidRPr="000A23B7">
              <w:rPr>
                <w:rFonts w:cs="Arial"/>
                <w:b w:val="0"/>
                <w:color w:val="auto"/>
                <w:sz w:val="22"/>
                <w:szCs w:val="22"/>
              </w:rPr>
              <w:t xml:space="preserve"> </w:t>
            </w:r>
          </w:p>
          <w:p w14:paraId="5253331B" w14:textId="77777777" w:rsidR="00A73076" w:rsidRPr="000A23B7" w:rsidRDefault="00A73076" w:rsidP="000A23B7">
            <w:pPr>
              <w:pStyle w:val="FrontCoverSubtitle"/>
              <w:framePr w:hSpace="0" w:wrap="auto" w:vAnchor="margin" w:hAnchor="text" w:yAlign="inline"/>
              <w:ind w:left="1126" w:hanging="766"/>
              <w:jc w:val="both"/>
              <w:rPr>
                <w:rFonts w:cs="Arial"/>
                <w:color w:val="auto"/>
                <w:sz w:val="22"/>
                <w:szCs w:val="22"/>
              </w:rPr>
            </w:pPr>
          </w:p>
          <w:p w14:paraId="573C29A2" w14:textId="0DB61518" w:rsidR="00E37324" w:rsidRPr="000A23B7" w:rsidRDefault="00E37324" w:rsidP="000A23B7">
            <w:pPr>
              <w:pStyle w:val="FrontCoverSubtitle"/>
              <w:framePr w:hSpace="0" w:wrap="auto" w:vAnchor="margin" w:hAnchor="text" w:yAlign="inline"/>
              <w:jc w:val="both"/>
              <w:rPr>
                <w:rFonts w:cs="Arial"/>
                <w:b w:val="0"/>
                <w:color w:val="auto"/>
                <w:sz w:val="22"/>
                <w:szCs w:val="22"/>
              </w:rPr>
            </w:pPr>
            <w:r w:rsidRPr="000A23B7">
              <w:rPr>
                <w:rFonts w:cs="Arial"/>
                <w:b w:val="0"/>
                <w:color w:val="auto"/>
                <w:sz w:val="22"/>
                <w:szCs w:val="22"/>
              </w:rPr>
              <w:t>There are no recommendations requiring a decision.</w:t>
            </w:r>
          </w:p>
          <w:p w14:paraId="76C5F762" w14:textId="77777777" w:rsidR="00E37324" w:rsidRPr="000A23B7" w:rsidRDefault="00E37324" w:rsidP="000A23B7">
            <w:pPr>
              <w:pStyle w:val="ListParagraph"/>
              <w:jc w:val="both"/>
              <w:rPr>
                <w:rFonts w:cs="Arial"/>
                <w:b/>
                <w:sz w:val="22"/>
                <w:szCs w:val="22"/>
              </w:rPr>
            </w:pPr>
          </w:p>
          <w:p w14:paraId="23B073F2" w14:textId="31703A87" w:rsidR="00E37324" w:rsidRPr="000A23B7" w:rsidRDefault="00E37324" w:rsidP="000A23B7">
            <w:pPr>
              <w:pStyle w:val="FrontCoverSubtitle"/>
              <w:framePr w:hSpace="0" w:wrap="auto" w:vAnchor="margin" w:hAnchor="text" w:yAlign="inline"/>
              <w:numPr>
                <w:ilvl w:val="0"/>
                <w:numId w:val="16"/>
              </w:numPr>
              <w:jc w:val="both"/>
              <w:rPr>
                <w:rFonts w:cs="Arial"/>
                <w:sz w:val="32"/>
                <w:szCs w:val="32"/>
              </w:rPr>
            </w:pPr>
            <w:r w:rsidRPr="000A23B7">
              <w:rPr>
                <w:rFonts w:cs="Arial"/>
                <w:sz w:val="32"/>
                <w:szCs w:val="32"/>
              </w:rPr>
              <w:t>I</w:t>
            </w:r>
            <w:r w:rsidRPr="000A23B7">
              <w:rPr>
                <w:rStyle w:val="IntenseEmphasis"/>
                <w:rFonts w:eastAsiaTheme="majorEastAsia" w:cs="Arial"/>
                <w:i w:val="0"/>
                <w:sz w:val="32"/>
                <w:szCs w:val="32"/>
              </w:rPr>
              <w:t>NTRODUCTION &amp; BACKGROUND</w:t>
            </w:r>
          </w:p>
          <w:p w14:paraId="2F0FF037" w14:textId="77777777" w:rsidR="00980BEC" w:rsidRPr="000A23B7" w:rsidRDefault="00980BEC" w:rsidP="000A23B7">
            <w:pPr>
              <w:pStyle w:val="FrontCoverSubtitle"/>
              <w:framePr w:hSpace="0" w:wrap="auto" w:vAnchor="margin" w:hAnchor="text" w:yAlign="inline"/>
              <w:ind w:left="1080"/>
              <w:jc w:val="both"/>
              <w:rPr>
                <w:rFonts w:cs="Arial"/>
                <w:color w:val="auto"/>
                <w:sz w:val="22"/>
                <w:szCs w:val="22"/>
              </w:rPr>
            </w:pPr>
          </w:p>
          <w:p w14:paraId="72EA4963" w14:textId="57D80337" w:rsidR="00115B9B" w:rsidRPr="000A23B7" w:rsidRDefault="00B9793B" w:rsidP="000A23B7">
            <w:pPr>
              <w:pStyle w:val="FrontCoverSubtitle"/>
              <w:framePr w:hSpace="0" w:wrap="auto" w:vAnchor="margin" w:hAnchor="text" w:yAlign="inline"/>
              <w:jc w:val="both"/>
              <w:rPr>
                <w:rFonts w:cs="Arial"/>
                <w:b w:val="0"/>
                <w:bCs/>
                <w:color w:val="auto"/>
                <w:sz w:val="22"/>
                <w:szCs w:val="22"/>
              </w:rPr>
            </w:pPr>
            <w:r w:rsidRPr="000A23B7">
              <w:rPr>
                <w:rFonts w:cs="Arial"/>
                <w:b w:val="0"/>
                <w:bCs/>
                <w:color w:val="auto"/>
                <w:sz w:val="22"/>
                <w:szCs w:val="22"/>
              </w:rPr>
              <w:t xml:space="preserve">This report provides an annual update on </w:t>
            </w:r>
            <w:r w:rsidR="009E4E18" w:rsidRPr="000A23B7">
              <w:rPr>
                <w:rFonts w:cs="Arial"/>
                <w:b w:val="0"/>
                <w:bCs/>
                <w:color w:val="auto"/>
                <w:sz w:val="22"/>
                <w:szCs w:val="22"/>
              </w:rPr>
              <w:t>Gwent Police</w:t>
            </w:r>
            <w:r w:rsidRPr="000A23B7">
              <w:rPr>
                <w:rFonts w:cs="Arial"/>
                <w:b w:val="0"/>
                <w:bCs/>
                <w:color w:val="auto"/>
                <w:sz w:val="22"/>
                <w:szCs w:val="22"/>
              </w:rPr>
              <w:t xml:space="preserve"> volunteering activities, including </w:t>
            </w:r>
            <w:r w:rsidR="00A94697" w:rsidRPr="000A23B7">
              <w:rPr>
                <w:rFonts w:cs="Arial"/>
                <w:b w:val="0"/>
                <w:bCs/>
                <w:color w:val="auto"/>
                <w:sz w:val="22"/>
                <w:szCs w:val="22"/>
              </w:rPr>
              <w:t xml:space="preserve">the </w:t>
            </w:r>
            <w:r w:rsidRPr="000A23B7">
              <w:rPr>
                <w:rFonts w:cs="Arial"/>
                <w:b w:val="0"/>
                <w:bCs/>
                <w:color w:val="auto"/>
                <w:sz w:val="22"/>
                <w:szCs w:val="22"/>
              </w:rPr>
              <w:t>Special Constabulary, Police Support Volunteers</w:t>
            </w:r>
            <w:r w:rsidR="009A341A" w:rsidRPr="000A23B7">
              <w:rPr>
                <w:rFonts w:cs="Arial"/>
                <w:b w:val="0"/>
                <w:bCs/>
                <w:color w:val="auto"/>
                <w:sz w:val="22"/>
                <w:szCs w:val="22"/>
              </w:rPr>
              <w:t xml:space="preserve"> and</w:t>
            </w:r>
            <w:r w:rsidRPr="000A23B7">
              <w:rPr>
                <w:rFonts w:cs="Arial"/>
                <w:b w:val="0"/>
                <w:bCs/>
                <w:color w:val="auto"/>
                <w:sz w:val="22"/>
                <w:szCs w:val="22"/>
              </w:rPr>
              <w:t xml:space="preserve"> </w:t>
            </w:r>
            <w:r w:rsidR="00BA1177" w:rsidRPr="000A23B7">
              <w:rPr>
                <w:rFonts w:cs="Arial"/>
                <w:b w:val="0"/>
                <w:bCs/>
                <w:color w:val="auto"/>
                <w:sz w:val="22"/>
                <w:szCs w:val="22"/>
              </w:rPr>
              <w:t>Volunteer Police Cadets</w:t>
            </w:r>
            <w:r w:rsidR="0009628B" w:rsidRPr="000A23B7">
              <w:rPr>
                <w:rFonts w:cs="Arial"/>
                <w:b w:val="0"/>
                <w:bCs/>
                <w:color w:val="auto"/>
                <w:sz w:val="22"/>
                <w:szCs w:val="22"/>
              </w:rPr>
              <w:t xml:space="preserve"> covering </w:t>
            </w:r>
            <w:r w:rsidR="008826EE" w:rsidRPr="000A23B7">
              <w:rPr>
                <w:rFonts w:cs="Arial"/>
                <w:b w:val="0"/>
                <w:bCs/>
                <w:color w:val="auto"/>
                <w:sz w:val="22"/>
                <w:szCs w:val="22"/>
              </w:rPr>
              <w:t>April</w:t>
            </w:r>
            <w:r w:rsidR="0009628B" w:rsidRPr="000A23B7">
              <w:rPr>
                <w:rFonts w:cs="Arial"/>
                <w:b w:val="0"/>
                <w:bCs/>
                <w:color w:val="auto"/>
                <w:sz w:val="22"/>
                <w:szCs w:val="22"/>
              </w:rPr>
              <w:t xml:space="preserve"> 2022 – </w:t>
            </w:r>
            <w:r w:rsidR="008826EE" w:rsidRPr="000A23B7">
              <w:rPr>
                <w:rFonts w:cs="Arial"/>
                <w:b w:val="0"/>
                <w:bCs/>
                <w:color w:val="auto"/>
                <w:sz w:val="22"/>
                <w:szCs w:val="22"/>
              </w:rPr>
              <w:t>March</w:t>
            </w:r>
            <w:r w:rsidR="0009628B" w:rsidRPr="000A23B7">
              <w:rPr>
                <w:rFonts w:cs="Arial"/>
                <w:b w:val="0"/>
                <w:bCs/>
                <w:color w:val="auto"/>
                <w:sz w:val="22"/>
                <w:szCs w:val="22"/>
              </w:rPr>
              <w:t xml:space="preserve"> 2023.</w:t>
            </w:r>
            <w:r w:rsidR="002676DD" w:rsidRPr="000A23B7">
              <w:rPr>
                <w:rFonts w:cs="Arial"/>
                <w:b w:val="0"/>
                <w:bCs/>
                <w:color w:val="auto"/>
                <w:sz w:val="22"/>
                <w:szCs w:val="22"/>
              </w:rPr>
              <w:t xml:space="preserve"> </w:t>
            </w:r>
            <w:r w:rsidRPr="000A23B7">
              <w:rPr>
                <w:rFonts w:cs="Arial"/>
                <w:b w:val="0"/>
                <w:bCs/>
                <w:color w:val="auto"/>
                <w:sz w:val="22"/>
                <w:szCs w:val="22"/>
              </w:rPr>
              <w:t xml:space="preserve"> Whilst </w:t>
            </w:r>
            <w:r w:rsidR="00DD570D" w:rsidRPr="000A23B7">
              <w:rPr>
                <w:rFonts w:cs="Arial"/>
                <w:b w:val="0"/>
                <w:bCs/>
                <w:color w:val="auto"/>
                <w:sz w:val="22"/>
                <w:szCs w:val="22"/>
              </w:rPr>
              <w:t xml:space="preserve">the management and overall work of schemes </w:t>
            </w:r>
            <w:r w:rsidRPr="000A23B7">
              <w:rPr>
                <w:rFonts w:cs="Arial"/>
                <w:b w:val="0"/>
                <w:bCs/>
                <w:color w:val="auto"/>
                <w:sz w:val="22"/>
                <w:szCs w:val="22"/>
              </w:rPr>
              <w:t xml:space="preserve">such as </w:t>
            </w:r>
            <w:r w:rsidR="00043709" w:rsidRPr="000A23B7">
              <w:rPr>
                <w:rFonts w:cs="Arial"/>
                <w:b w:val="0"/>
                <w:bCs/>
                <w:color w:val="auto"/>
                <w:sz w:val="22"/>
                <w:szCs w:val="22"/>
              </w:rPr>
              <w:t xml:space="preserve">the </w:t>
            </w:r>
            <w:r w:rsidRPr="000A23B7">
              <w:rPr>
                <w:rFonts w:cs="Arial"/>
                <w:b w:val="0"/>
                <w:bCs/>
                <w:color w:val="auto"/>
                <w:sz w:val="22"/>
                <w:szCs w:val="22"/>
              </w:rPr>
              <w:t xml:space="preserve">Independent Advisory Group (IAG) and Community Speed Watch </w:t>
            </w:r>
            <w:r w:rsidR="00A94697" w:rsidRPr="000A23B7">
              <w:rPr>
                <w:rFonts w:cs="Arial"/>
                <w:b w:val="0"/>
                <w:bCs/>
                <w:color w:val="auto"/>
                <w:sz w:val="22"/>
                <w:szCs w:val="22"/>
              </w:rPr>
              <w:t xml:space="preserve">do not </w:t>
            </w:r>
            <w:r w:rsidRPr="000A23B7">
              <w:rPr>
                <w:rFonts w:cs="Arial"/>
                <w:b w:val="0"/>
                <w:bCs/>
                <w:color w:val="auto"/>
                <w:sz w:val="22"/>
                <w:szCs w:val="22"/>
              </w:rPr>
              <w:t>currently sit</w:t>
            </w:r>
            <w:r w:rsidR="00234167" w:rsidRPr="000A23B7">
              <w:rPr>
                <w:rFonts w:cs="Arial"/>
                <w:b w:val="0"/>
                <w:bCs/>
                <w:color w:val="auto"/>
                <w:sz w:val="22"/>
                <w:szCs w:val="22"/>
              </w:rPr>
              <w:t xml:space="preserve"> within</w:t>
            </w:r>
            <w:r w:rsidR="002C05DB" w:rsidRPr="000A23B7">
              <w:rPr>
                <w:rFonts w:cs="Arial"/>
                <w:b w:val="0"/>
                <w:bCs/>
                <w:color w:val="auto"/>
                <w:sz w:val="22"/>
                <w:szCs w:val="22"/>
              </w:rPr>
              <w:t xml:space="preserve"> </w:t>
            </w:r>
            <w:r w:rsidR="00EB459A" w:rsidRPr="000A23B7">
              <w:rPr>
                <w:rFonts w:cs="Arial"/>
                <w:b w:val="0"/>
                <w:bCs/>
                <w:color w:val="auto"/>
                <w:sz w:val="22"/>
                <w:szCs w:val="22"/>
              </w:rPr>
              <w:t>Citizens in Polic</w:t>
            </w:r>
            <w:r w:rsidR="00043709" w:rsidRPr="000A23B7">
              <w:rPr>
                <w:rFonts w:cs="Arial"/>
                <w:b w:val="0"/>
                <w:bCs/>
                <w:color w:val="auto"/>
                <w:sz w:val="22"/>
                <w:szCs w:val="22"/>
              </w:rPr>
              <w:t>ing</w:t>
            </w:r>
            <w:r w:rsidR="004569E8" w:rsidRPr="000A23B7">
              <w:rPr>
                <w:rFonts w:cs="Arial"/>
                <w:b w:val="0"/>
                <w:bCs/>
                <w:color w:val="auto"/>
                <w:sz w:val="22"/>
                <w:szCs w:val="22"/>
              </w:rPr>
              <w:t xml:space="preserve"> </w:t>
            </w:r>
            <w:r w:rsidR="002960FD" w:rsidRPr="000A23B7">
              <w:rPr>
                <w:rFonts w:cs="Arial"/>
                <w:b w:val="0"/>
                <w:bCs/>
                <w:color w:val="auto"/>
                <w:sz w:val="22"/>
                <w:szCs w:val="22"/>
              </w:rPr>
              <w:t>(CiP)</w:t>
            </w:r>
            <w:r w:rsidR="00EB459A" w:rsidRPr="000A23B7">
              <w:rPr>
                <w:rFonts w:cs="Arial"/>
                <w:b w:val="0"/>
                <w:bCs/>
                <w:color w:val="auto"/>
                <w:sz w:val="22"/>
                <w:szCs w:val="22"/>
              </w:rPr>
              <w:t xml:space="preserve">, </w:t>
            </w:r>
            <w:r w:rsidR="00A94697" w:rsidRPr="000A23B7">
              <w:rPr>
                <w:rFonts w:cs="Arial"/>
                <w:b w:val="0"/>
                <w:bCs/>
                <w:color w:val="auto"/>
                <w:sz w:val="22"/>
                <w:szCs w:val="22"/>
              </w:rPr>
              <w:t xml:space="preserve">they are still </w:t>
            </w:r>
            <w:r w:rsidR="006E450C" w:rsidRPr="000A23B7">
              <w:rPr>
                <w:rFonts w:cs="Arial"/>
                <w:b w:val="0"/>
                <w:bCs/>
                <w:color w:val="auto"/>
                <w:sz w:val="22"/>
                <w:szCs w:val="22"/>
              </w:rPr>
              <w:t xml:space="preserve">requested to align themselves to the </w:t>
            </w:r>
            <w:r w:rsidR="004569E8" w:rsidRPr="000A23B7">
              <w:rPr>
                <w:rFonts w:cs="Arial"/>
                <w:b w:val="0"/>
                <w:bCs/>
                <w:color w:val="auto"/>
                <w:sz w:val="22"/>
                <w:szCs w:val="22"/>
              </w:rPr>
              <w:t>C</w:t>
            </w:r>
            <w:r w:rsidR="002960FD" w:rsidRPr="000A23B7">
              <w:rPr>
                <w:rFonts w:cs="Arial"/>
                <w:b w:val="0"/>
                <w:bCs/>
                <w:color w:val="auto"/>
                <w:sz w:val="22"/>
                <w:szCs w:val="22"/>
              </w:rPr>
              <w:t>i</w:t>
            </w:r>
            <w:r w:rsidR="006E450C" w:rsidRPr="000A23B7">
              <w:rPr>
                <w:rFonts w:cs="Arial"/>
                <w:b w:val="0"/>
                <w:bCs/>
                <w:color w:val="auto"/>
                <w:sz w:val="22"/>
                <w:szCs w:val="22"/>
              </w:rPr>
              <w:t>P</w:t>
            </w:r>
            <w:r w:rsidR="002960FD" w:rsidRPr="000A23B7">
              <w:rPr>
                <w:rFonts w:cs="Arial"/>
                <w:b w:val="0"/>
                <w:bCs/>
                <w:color w:val="auto"/>
                <w:sz w:val="22"/>
                <w:szCs w:val="22"/>
              </w:rPr>
              <w:t xml:space="preserve"> </w:t>
            </w:r>
            <w:r w:rsidR="004569E8" w:rsidRPr="000A23B7">
              <w:rPr>
                <w:rFonts w:cs="Arial"/>
                <w:b w:val="0"/>
                <w:bCs/>
                <w:color w:val="auto"/>
                <w:sz w:val="22"/>
                <w:szCs w:val="22"/>
              </w:rPr>
              <w:t>governance, with</w:t>
            </w:r>
            <w:r w:rsidR="00EB459A" w:rsidRPr="000A23B7">
              <w:rPr>
                <w:rFonts w:cs="Arial"/>
                <w:b w:val="0"/>
                <w:bCs/>
                <w:color w:val="auto"/>
                <w:sz w:val="22"/>
                <w:szCs w:val="22"/>
              </w:rPr>
              <w:t xml:space="preserve"> reg</w:t>
            </w:r>
            <w:r w:rsidR="0014181C" w:rsidRPr="000A23B7">
              <w:rPr>
                <w:rFonts w:cs="Arial"/>
                <w:b w:val="0"/>
                <w:bCs/>
                <w:color w:val="auto"/>
                <w:sz w:val="22"/>
                <w:szCs w:val="22"/>
              </w:rPr>
              <w:t xml:space="preserve">ards to their </w:t>
            </w:r>
            <w:r w:rsidR="00347782" w:rsidRPr="000A23B7">
              <w:rPr>
                <w:rFonts w:cs="Arial"/>
                <w:b w:val="0"/>
                <w:bCs/>
                <w:color w:val="auto"/>
                <w:sz w:val="22"/>
                <w:szCs w:val="22"/>
              </w:rPr>
              <w:t>v</w:t>
            </w:r>
            <w:r w:rsidR="0014181C" w:rsidRPr="000A23B7">
              <w:rPr>
                <w:rFonts w:cs="Arial"/>
                <w:b w:val="0"/>
                <w:bCs/>
                <w:color w:val="auto"/>
                <w:sz w:val="22"/>
                <w:szCs w:val="22"/>
              </w:rPr>
              <w:t>olunteer</w:t>
            </w:r>
            <w:r w:rsidR="00801BB5" w:rsidRPr="000A23B7">
              <w:rPr>
                <w:rFonts w:cs="Arial"/>
                <w:b w:val="0"/>
                <w:bCs/>
                <w:color w:val="auto"/>
                <w:sz w:val="22"/>
                <w:szCs w:val="22"/>
              </w:rPr>
              <w:t>ing activities and numbers</w:t>
            </w:r>
            <w:r w:rsidR="0014181C" w:rsidRPr="000A23B7">
              <w:rPr>
                <w:rFonts w:cs="Arial"/>
                <w:b w:val="0"/>
                <w:bCs/>
                <w:color w:val="auto"/>
                <w:sz w:val="22"/>
                <w:szCs w:val="22"/>
              </w:rPr>
              <w:t xml:space="preserve">. </w:t>
            </w:r>
            <w:r w:rsidR="00564C0C" w:rsidRPr="000A23B7">
              <w:rPr>
                <w:rFonts w:cs="Arial"/>
                <w:b w:val="0"/>
                <w:bCs/>
                <w:color w:val="auto"/>
                <w:sz w:val="22"/>
                <w:szCs w:val="22"/>
              </w:rPr>
              <w:t xml:space="preserve"> </w:t>
            </w:r>
            <w:r w:rsidR="0014181C" w:rsidRPr="000A23B7">
              <w:rPr>
                <w:rFonts w:cs="Arial"/>
                <w:b w:val="0"/>
                <w:bCs/>
                <w:color w:val="auto"/>
                <w:sz w:val="22"/>
                <w:szCs w:val="22"/>
              </w:rPr>
              <w:t>A</w:t>
            </w:r>
            <w:r w:rsidRPr="000A23B7">
              <w:rPr>
                <w:rFonts w:cs="Arial"/>
                <w:b w:val="0"/>
                <w:bCs/>
                <w:color w:val="auto"/>
                <w:sz w:val="22"/>
                <w:szCs w:val="22"/>
              </w:rPr>
              <w:t xml:space="preserve"> brief update on their </w:t>
            </w:r>
            <w:r w:rsidR="002C05DB" w:rsidRPr="000A23B7">
              <w:rPr>
                <w:rFonts w:cs="Arial"/>
                <w:b w:val="0"/>
                <w:bCs/>
                <w:color w:val="auto"/>
                <w:sz w:val="22"/>
                <w:szCs w:val="22"/>
              </w:rPr>
              <w:t>v</w:t>
            </w:r>
            <w:r w:rsidR="0014181C" w:rsidRPr="000A23B7">
              <w:rPr>
                <w:rFonts w:cs="Arial"/>
                <w:b w:val="0"/>
                <w:bCs/>
                <w:color w:val="auto"/>
                <w:sz w:val="22"/>
                <w:szCs w:val="22"/>
              </w:rPr>
              <w:t xml:space="preserve">olunteering </w:t>
            </w:r>
            <w:r w:rsidRPr="000A23B7">
              <w:rPr>
                <w:rFonts w:cs="Arial"/>
                <w:b w:val="0"/>
                <w:bCs/>
                <w:color w:val="auto"/>
                <w:sz w:val="22"/>
                <w:szCs w:val="22"/>
              </w:rPr>
              <w:t xml:space="preserve">activities </w:t>
            </w:r>
            <w:r w:rsidR="00A2667A" w:rsidRPr="000A23B7">
              <w:rPr>
                <w:rFonts w:cs="Arial"/>
                <w:b w:val="0"/>
                <w:bCs/>
                <w:color w:val="auto"/>
                <w:sz w:val="22"/>
                <w:szCs w:val="22"/>
              </w:rPr>
              <w:t>is</w:t>
            </w:r>
            <w:r w:rsidRPr="000A23B7">
              <w:rPr>
                <w:rFonts w:cs="Arial"/>
                <w:b w:val="0"/>
                <w:bCs/>
                <w:color w:val="auto"/>
                <w:sz w:val="22"/>
                <w:szCs w:val="22"/>
              </w:rPr>
              <w:t xml:space="preserve"> also included.</w:t>
            </w:r>
          </w:p>
          <w:p w14:paraId="3B541A68" w14:textId="77777777" w:rsidR="00115B9B" w:rsidRPr="000A23B7" w:rsidRDefault="00115B9B" w:rsidP="000A23B7">
            <w:pPr>
              <w:pStyle w:val="FrontCoverSubtitle"/>
              <w:framePr w:hSpace="0" w:wrap="auto" w:vAnchor="margin" w:hAnchor="text" w:yAlign="inline"/>
              <w:ind w:left="1126"/>
              <w:jc w:val="both"/>
              <w:rPr>
                <w:rFonts w:cs="Arial"/>
                <w:b w:val="0"/>
                <w:bCs/>
                <w:color w:val="auto"/>
                <w:sz w:val="22"/>
                <w:szCs w:val="22"/>
              </w:rPr>
            </w:pPr>
          </w:p>
          <w:p w14:paraId="3A53A8EB" w14:textId="2F83ABFE" w:rsidR="00595F17" w:rsidRPr="000A23B7" w:rsidRDefault="009E4E18" w:rsidP="000A23B7">
            <w:pPr>
              <w:jc w:val="both"/>
              <w:rPr>
                <w:rFonts w:eastAsia="Times New Roman" w:cs="Arial"/>
                <w:bCs/>
                <w:iCs/>
                <w:sz w:val="22"/>
                <w:szCs w:val="22"/>
              </w:rPr>
            </w:pPr>
            <w:r w:rsidRPr="000A23B7">
              <w:rPr>
                <w:rFonts w:eastAsia="Times New Roman" w:cs="Arial"/>
                <w:bCs/>
                <w:iCs/>
                <w:sz w:val="22"/>
                <w:szCs w:val="22"/>
              </w:rPr>
              <w:t>Over the past 12 months there has been a focus on integration of volunteers into business as usual and this has been successful with the support of the All Wales CiP g</w:t>
            </w:r>
            <w:r w:rsidR="00C7122E" w:rsidRPr="000A23B7">
              <w:rPr>
                <w:rFonts w:eastAsia="Times New Roman" w:cs="Arial"/>
                <w:bCs/>
                <w:iCs/>
                <w:sz w:val="22"/>
                <w:szCs w:val="22"/>
              </w:rPr>
              <w:t xml:space="preserve">overnance </w:t>
            </w:r>
            <w:r w:rsidRPr="000A23B7">
              <w:rPr>
                <w:rFonts w:eastAsia="Times New Roman" w:cs="Arial"/>
                <w:bCs/>
                <w:iCs/>
                <w:sz w:val="22"/>
                <w:szCs w:val="22"/>
              </w:rPr>
              <w:t xml:space="preserve">and working relationships with other Welsh forces for best practice and problem solving.  </w:t>
            </w:r>
          </w:p>
          <w:p w14:paraId="368423A0" w14:textId="77777777" w:rsidR="00595F17" w:rsidRPr="000A23B7" w:rsidRDefault="00595F17" w:rsidP="000A23B7">
            <w:pPr>
              <w:jc w:val="both"/>
              <w:rPr>
                <w:rFonts w:eastAsia="Times New Roman" w:cs="Arial"/>
                <w:bCs/>
                <w:iCs/>
                <w:sz w:val="22"/>
                <w:szCs w:val="22"/>
              </w:rPr>
            </w:pPr>
          </w:p>
          <w:p w14:paraId="06578C51" w14:textId="656C2CA3" w:rsidR="00595F17" w:rsidRPr="000A23B7" w:rsidRDefault="00434916" w:rsidP="000A23B7">
            <w:pPr>
              <w:jc w:val="both"/>
              <w:rPr>
                <w:rFonts w:eastAsia="Times New Roman" w:cs="Arial"/>
                <w:bCs/>
                <w:iCs/>
                <w:sz w:val="22"/>
                <w:szCs w:val="22"/>
              </w:rPr>
            </w:pPr>
            <w:r w:rsidRPr="000A23B7">
              <w:rPr>
                <w:rFonts w:eastAsia="Times New Roman" w:cs="Arial"/>
                <w:bCs/>
                <w:iCs/>
                <w:sz w:val="22"/>
                <w:szCs w:val="22"/>
              </w:rPr>
              <w:t>The All Wales CiP Strategy 2022-2026 is being utilised for strategy development within Gwent and this will be further developed over the coming months</w:t>
            </w:r>
            <w:r w:rsidR="00C7122E" w:rsidRPr="000A23B7">
              <w:rPr>
                <w:rFonts w:eastAsia="Times New Roman" w:cs="Arial"/>
                <w:bCs/>
                <w:iCs/>
                <w:sz w:val="22"/>
                <w:szCs w:val="22"/>
              </w:rPr>
              <w:t xml:space="preserve"> under the guidance of a new strategic lead. </w:t>
            </w:r>
            <w:r w:rsidR="00595F17" w:rsidRPr="000A23B7">
              <w:rPr>
                <w:rFonts w:eastAsia="Times New Roman" w:cs="Arial"/>
                <w:bCs/>
                <w:iCs/>
                <w:sz w:val="22"/>
                <w:szCs w:val="22"/>
              </w:rPr>
              <w:t xml:space="preserve">The </w:t>
            </w:r>
            <w:r w:rsidRPr="000A23B7">
              <w:rPr>
                <w:rFonts w:eastAsia="Times New Roman" w:cs="Arial"/>
                <w:bCs/>
                <w:iCs/>
                <w:sz w:val="22"/>
                <w:szCs w:val="22"/>
              </w:rPr>
              <w:t>Gwent</w:t>
            </w:r>
            <w:r w:rsidR="00595F17" w:rsidRPr="000A23B7">
              <w:rPr>
                <w:rFonts w:eastAsia="Times New Roman" w:cs="Arial"/>
                <w:bCs/>
                <w:iCs/>
                <w:sz w:val="22"/>
                <w:szCs w:val="22"/>
              </w:rPr>
              <w:t xml:space="preserve"> strategy will not only align to </w:t>
            </w:r>
            <w:r w:rsidR="00C91F65" w:rsidRPr="000A23B7">
              <w:rPr>
                <w:rFonts w:eastAsia="Times New Roman" w:cs="Arial"/>
                <w:bCs/>
                <w:iCs/>
                <w:sz w:val="22"/>
                <w:szCs w:val="22"/>
              </w:rPr>
              <w:t>N</w:t>
            </w:r>
            <w:r w:rsidR="00595F17" w:rsidRPr="000A23B7">
              <w:rPr>
                <w:rFonts w:eastAsia="Times New Roman" w:cs="Arial"/>
                <w:bCs/>
                <w:iCs/>
                <w:sz w:val="22"/>
                <w:szCs w:val="22"/>
              </w:rPr>
              <w:t>ational CiP objectives but to policing in Wales and will allow for local variances to meet community need</w:t>
            </w:r>
            <w:r w:rsidRPr="000A23B7">
              <w:rPr>
                <w:rFonts w:eastAsia="Times New Roman" w:cs="Arial"/>
                <w:bCs/>
                <w:iCs/>
                <w:sz w:val="22"/>
                <w:szCs w:val="22"/>
              </w:rPr>
              <w:t xml:space="preserve">s in line with the Police and Crime Plan 2021-2025.  </w:t>
            </w:r>
          </w:p>
          <w:p w14:paraId="67AEB513" w14:textId="77777777" w:rsidR="00595F17" w:rsidRPr="000A23B7" w:rsidRDefault="00595F17" w:rsidP="000A23B7">
            <w:pPr>
              <w:jc w:val="both"/>
              <w:rPr>
                <w:rFonts w:eastAsia="Times New Roman" w:cs="Arial"/>
                <w:bCs/>
                <w:iCs/>
                <w:sz w:val="22"/>
                <w:szCs w:val="22"/>
              </w:rPr>
            </w:pPr>
          </w:p>
          <w:p w14:paraId="75A76DA5" w14:textId="4802C635" w:rsidR="00BF1937" w:rsidRPr="000A23B7" w:rsidRDefault="00434916" w:rsidP="000A23B7">
            <w:pPr>
              <w:jc w:val="both"/>
              <w:rPr>
                <w:rFonts w:eastAsia="Times New Roman" w:cs="Arial"/>
                <w:bCs/>
                <w:iCs/>
                <w:sz w:val="22"/>
                <w:szCs w:val="22"/>
              </w:rPr>
            </w:pPr>
            <w:r w:rsidRPr="000A23B7">
              <w:rPr>
                <w:rFonts w:eastAsia="Times New Roman" w:cs="Arial"/>
                <w:bCs/>
                <w:iCs/>
                <w:sz w:val="22"/>
                <w:szCs w:val="22"/>
              </w:rPr>
              <w:t xml:space="preserve">Over the past 12 months Gwent has seen a change in volunteering and </w:t>
            </w:r>
            <w:r w:rsidR="00C7122E" w:rsidRPr="000A23B7">
              <w:rPr>
                <w:rFonts w:eastAsia="Times New Roman" w:cs="Arial"/>
                <w:bCs/>
                <w:iCs/>
                <w:sz w:val="22"/>
                <w:szCs w:val="22"/>
              </w:rPr>
              <w:t>the</w:t>
            </w:r>
            <w:r w:rsidRPr="000A23B7">
              <w:rPr>
                <w:rFonts w:eastAsia="Times New Roman" w:cs="Arial"/>
                <w:bCs/>
                <w:iCs/>
                <w:sz w:val="22"/>
                <w:szCs w:val="22"/>
              </w:rPr>
              <w:t xml:space="preserve"> needs and requirements of volunteers which has led to a review and areas of improvement across </w:t>
            </w:r>
            <w:r w:rsidR="0054615D" w:rsidRPr="000A23B7">
              <w:rPr>
                <w:rFonts w:eastAsia="Times New Roman" w:cs="Arial"/>
                <w:bCs/>
                <w:iCs/>
                <w:sz w:val="22"/>
                <w:szCs w:val="22"/>
              </w:rPr>
              <w:t>the portfolio.  Decision making is still on going and this will inform the subsequent delivery and growth plans. Considerations around the g</w:t>
            </w:r>
            <w:r w:rsidR="00595F17" w:rsidRPr="000A23B7">
              <w:rPr>
                <w:rFonts w:eastAsia="Times New Roman" w:cs="Arial"/>
                <w:bCs/>
                <w:iCs/>
                <w:sz w:val="22"/>
                <w:szCs w:val="22"/>
              </w:rPr>
              <w:t>overnance structure in Gwent</w:t>
            </w:r>
            <w:r w:rsidR="0054615D" w:rsidRPr="000A23B7">
              <w:rPr>
                <w:rFonts w:eastAsia="Times New Roman" w:cs="Arial"/>
                <w:bCs/>
                <w:iCs/>
                <w:sz w:val="22"/>
                <w:szCs w:val="22"/>
              </w:rPr>
              <w:t xml:space="preserve"> are included within areas of improvement and all volunteering portfolios</w:t>
            </w:r>
            <w:r w:rsidR="00595F17" w:rsidRPr="000A23B7">
              <w:rPr>
                <w:rFonts w:eastAsia="Times New Roman" w:cs="Arial"/>
                <w:bCs/>
                <w:iCs/>
                <w:sz w:val="22"/>
                <w:szCs w:val="22"/>
              </w:rPr>
              <w:t xml:space="preserve"> will continue to be supported by </w:t>
            </w:r>
            <w:r w:rsidR="002F3274" w:rsidRPr="000A23B7">
              <w:rPr>
                <w:rFonts w:eastAsia="Times New Roman" w:cs="Arial"/>
                <w:bCs/>
                <w:iCs/>
                <w:sz w:val="22"/>
                <w:szCs w:val="22"/>
              </w:rPr>
              <w:t>the Assistant Chief Constable.</w:t>
            </w:r>
            <w:r w:rsidR="00BF1937" w:rsidRPr="000A23B7">
              <w:rPr>
                <w:rFonts w:eastAsia="Times New Roman" w:cs="Arial"/>
                <w:bCs/>
                <w:iCs/>
                <w:sz w:val="22"/>
                <w:szCs w:val="22"/>
              </w:rPr>
              <w:t xml:space="preserve"> </w:t>
            </w:r>
          </w:p>
          <w:p w14:paraId="46B97AED" w14:textId="77777777" w:rsidR="00BF1937" w:rsidRPr="000A23B7" w:rsidRDefault="00BF1937" w:rsidP="000A23B7">
            <w:pPr>
              <w:jc w:val="both"/>
              <w:rPr>
                <w:rFonts w:eastAsia="Times New Roman" w:cs="Arial"/>
                <w:bCs/>
                <w:iCs/>
                <w:sz w:val="22"/>
                <w:szCs w:val="22"/>
              </w:rPr>
            </w:pPr>
          </w:p>
          <w:p w14:paraId="691E2CED" w14:textId="07610E74" w:rsidR="002F3274" w:rsidRPr="000A23B7" w:rsidRDefault="00BF1937" w:rsidP="000A23B7">
            <w:pPr>
              <w:jc w:val="both"/>
              <w:rPr>
                <w:rFonts w:eastAsia="Times New Roman" w:cs="Arial"/>
                <w:bCs/>
                <w:iCs/>
                <w:sz w:val="22"/>
                <w:szCs w:val="22"/>
              </w:rPr>
            </w:pPr>
            <w:r w:rsidRPr="000A23B7">
              <w:rPr>
                <w:rFonts w:eastAsia="Times New Roman" w:cs="Arial"/>
                <w:bCs/>
                <w:iCs/>
                <w:sz w:val="22"/>
                <w:szCs w:val="22"/>
              </w:rPr>
              <w:t>T</w:t>
            </w:r>
            <w:r w:rsidR="00880941" w:rsidRPr="000A23B7">
              <w:rPr>
                <w:rFonts w:eastAsia="Times New Roman" w:cs="Arial"/>
                <w:bCs/>
                <w:iCs/>
                <w:sz w:val="22"/>
                <w:szCs w:val="22"/>
              </w:rPr>
              <w:t>he</w:t>
            </w:r>
            <w:r w:rsidR="00931676" w:rsidRPr="000A23B7">
              <w:rPr>
                <w:rFonts w:eastAsia="Times New Roman" w:cs="Arial"/>
                <w:bCs/>
                <w:iCs/>
                <w:sz w:val="22"/>
                <w:szCs w:val="22"/>
              </w:rPr>
              <w:t xml:space="preserve"> Volunteer Police Cadets</w:t>
            </w:r>
            <w:r w:rsidR="0054615D" w:rsidRPr="000A23B7">
              <w:rPr>
                <w:rFonts w:eastAsia="Times New Roman" w:cs="Arial"/>
                <w:bCs/>
                <w:iCs/>
                <w:sz w:val="22"/>
                <w:szCs w:val="22"/>
              </w:rPr>
              <w:t xml:space="preserve"> have implemented the Safe </w:t>
            </w:r>
            <w:r w:rsidR="000925BB" w:rsidRPr="000A23B7">
              <w:rPr>
                <w:rFonts w:eastAsia="Times New Roman" w:cs="Arial"/>
                <w:bCs/>
                <w:iCs/>
                <w:sz w:val="22"/>
                <w:szCs w:val="22"/>
              </w:rPr>
              <w:t>to</w:t>
            </w:r>
            <w:r w:rsidR="0054615D" w:rsidRPr="000A23B7">
              <w:rPr>
                <w:rFonts w:eastAsia="Times New Roman" w:cs="Arial"/>
                <w:bCs/>
                <w:iCs/>
                <w:sz w:val="22"/>
                <w:szCs w:val="22"/>
              </w:rPr>
              <w:t xml:space="preserve"> Operate standards with these regularly being reviewed and progressed in Gwent.  Gwent has been successful at gaining Quality Mark Bronze for their safeguarding processes for Cadets and a policy review has been completed to include further safeguarding measures.  </w:t>
            </w:r>
          </w:p>
          <w:p w14:paraId="4E9488A6" w14:textId="77777777" w:rsidR="002F3274" w:rsidRPr="000A23B7" w:rsidRDefault="002F3274" w:rsidP="000A23B7">
            <w:pPr>
              <w:pStyle w:val="FrontCoverSubtitle"/>
              <w:framePr w:hSpace="0" w:wrap="auto" w:vAnchor="margin" w:hAnchor="text" w:yAlign="inline"/>
              <w:jc w:val="both"/>
              <w:rPr>
                <w:rFonts w:cs="Arial"/>
                <w:sz w:val="32"/>
                <w:szCs w:val="32"/>
              </w:rPr>
            </w:pPr>
          </w:p>
          <w:p w14:paraId="568F5D81" w14:textId="08E2D6DE" w:rsidR="001A2B4A" w:rsidRPr="000A23B7" w:rsidRDefault="001A2B4A" w:rsidP="000A23B7">
            <w:pPr>
              <w:pStyle w:val="FrontCoverSubtitle"/>
              <w:framePr w:hSpace="0" w:wrap="auto" w:vAnchor="margin" w:hAnchor="text" w:yAlign="inline"/>
              <w:numPr>
                <w:ilvl w:val="0"/>
                <w:numId w:val="16"/>
              </w:numPr>
              <w:jc w:val="both"/>
              <w:rPr>
                <w:rFonts w:cs="Arial"/>
                <w:sz w:val="32"/>
                <w:szCs w:val="32"/>
              </w:rPr>
            </w:pPr>
            <w:r w:rsidRPr="000A23B7">
              <w:rPr>
                <w:rFonts w:cs="Arial"/>
                <w:sz w:val="32"/>
                <w:szCs w:val="32"/>
              </w:rPr>
              <w:t>ISS</w:t>
            </w:r>
            <w:r w:rsidRPr="000A23B7">
              <w:rPr>
                <w:rStyle w:val="IntenseEmphasis"/>
                <w:rFonts w:eastAsiaTheme="majorEastAsia" w:cs="Arial"/>
                <w:i w:val="0"/>
                <w:sz w:val="32"/>
                <w:szCs w:val="32"/>
              </w:rPr>
              <w:t>UES FOR CONSIDERATION</w:t>
            </w:r>
          </w:p>
          <w:p w14:paraId="5694E745" w14:textId="77777777" w:rsidR="00980BEC" w:rsidRPr="000A23B7" w:rsidRDefault="00980BEC" w:rsidP="000A23B7">
            <w:pPr>
              <w:pStyle w:val="FrontCoverSubtitle"/>
              <w:framePr w:hSpace="0" w:wrap="auto" w:vAnchor="margin" w:hAnchor="text" w:yAlign="inline"/>
              <w:ind w:left="1080"/>
              <w:jc w:val="both"/>
              <w:rPr>
                <w:rFonts w:cs="Arial"/>
                <w:color w:val="auto"/>
                <w:sz w:val="32"/>
                <w:szCs w:val="32"/>
              </w:rPr>
            </w:pPr>
          </w:p>
          <w:p w14:paraId="6E0F52B1" w14:textId="114FE254" w:rsidR="00C65655" w:rsidRPr="000A23B7" w:rsidRDefault="004E0FD4" w:rsidP="000A23B7">
            <w:pPr>
              <w:pStyle w:val="FrontCoverSubtitle"/>
              <w:framePr w:hSpace="0" w:wrap="auto" w:vAnchor="margin" w:hAnchor="text" w:yAlign="inline"/>
              <w:numPr>
                <w:ilvl w:val="1"/>
                <w:numId w:val="16"/>
              </w:numPr>
              <w:jc w:val="both"/>
              <w:rPr>
                <w:rFonts w:cs="Arial"/>
                <w:color w:val="002060"/>
                <w:sz w:val="22"/>
                <w:szCs w:val="22"/>
              </w:rPr>
            </w:pPr>
            <w:r w:rsidRPr="000A23B7">
              <w:rPr>
                <w:rFonts w:cs="Arial"/>
                <w:color w:val="002060"/>
                <w:sz w:val="22"/>
                <w:szCs w:val="22"/>
              </w:rPr>
              <w:t>Special</w:t>
            </w:r>
            <w:r w:rsidR="00C65655" w:rsidRPr="000A23B7">
              <w:rPr>
                <w:rFonts w:cs="Arial"/>
                <w:color w:val="002060"/>
                <w:sz w:val="22"/>
                <w:szCs w:val="22"/>
              </w:rPr>
              <w:t xml:space="preserve"> Constabulary</w:t>
            </w:r>
          </w:p>
          <w:p w14:paraId="40AA67AA" w14:textId="6457B29B" w:rsidR="00136958" w:rsidRPr="000A23B7" w:rsidRDefault="00136958" w:rsidP="000A23B7">
            <w:pPr>
              <w:pStyle w:val="FrontCoverSubtitle"/>
              <w:framePr w:hSpace="0" w:wrap="auto" w:vAnchor="margin" w:hAnchor="text" w:yAlign="inline"/>
              <w:ind w:left="1080"/>
              <w:jc w:val="both"/>
              <w:rPr>
                <w:rFonts w:cs="Arial"/>
                <w:color w:val="002060"/>
                <w:sz w:val="32"/>
                <w:szCs w:val="32"/>
              </w:rPr>
            </w:pPr>
          </w:p>
          <w:p w14:paraId="314879DD" w14:textId="5CF6E1A9" w:rsidR="00076710" w:rsidRPr="000A23B7" w:rsidRDefault="008D63AF" w:rsidP="000A23B7">
            <w:pPr>
              <w:pStyle w:val="FrontCoverSubtitle"/>
              <w:framePr w:hSpace="0" w:wrap="auto" w:vAnchor="margin" w:hAnchor="text" w:yAlign="inline"/>
              <w:jc w:val="both"/>
              <w:rPr>
                <w:rFonts w:cs="Arial"/>
                <w:color w:val="auto"/>
                <w:sz w:val="22"/>
                <w:szCs w:val="22"/>
              </w:rPr>
            </w:pPr>
            <w:r w:rsidRPr="000A23B7">
              <w:rPr>
                <w:rFonts w:cs="Arial"/>
                <w:b w:val="0"/>
                <w:bCs/>
                <w:color w:val="auto"/>
                <w:sz w:val="22"/>
                <w:szCs w:val="22"/>
              </w:rPr>
              <w:t xml:space="preserve">The Special Constabulary </w:t>
            </w:r>
            <w:r w:rsidR="00C7122E" w:rsidRPr="000A23B7">
              <w:rPr>
                <w:rFonts w:cs="Arial"/>
                <w:b w:val="0"/>
                <w:bCs/>
                <w:color w:val="auto"/>
                <w:sz w:val="22"/>
                <w:szCs w:val="22"/>
              </w:rPr>
              <w:t>i</w:t>
            </w:r>
            <w:r w:rsidR="005F6B37" w:rsidRPr="000A23B7">
              <w:rPr>
                <w:rFonts w:cs="Arial"/>
                <w:b w:val="0"/>
                <w:bCs/>
                <w:color w:val="auto"/>
                <w:sz w:val="22"/>
                <w:szCs w:val="22"/>
              </w:rPr>
              <w:t>s</w:t>
            </w:r>
            <w:r w:rsidRPr="000A23B7">
              <w:rPr>
                <w:rFonts w:cs="Arial"/>
                <w:b w:val="0"/>
                <w:bCs/>
                <w:color w:val="auto"/>
                <w:sz w:val="22"/>
                <w:szCs w:val="22"/>
              </w:rPr>
              <w:t xml:space="preserve"> currently supported by a dedicated PC trainer, CiP Co-Ordinator, </w:t>
            </w:r>
            <w:r w:rsidR="00C7122E" w:rsidRPr="000A23B7">
              <w:rPr>
                <w:rFonts w:cs="Arial"/>
                <w:b w:val="0"/>
                <w:bCs/>
                <w:color w:val="auto"/>
                <w:sz w:val="22"/>
                <w:szCs w:val="22"/>
              </w:rPr>
              <w:t>Supt Portfolio Lead, Chief Insp Tactical Lead</w:t>
            </w:r>
            <w:r w:rsidRPr="000A23B7">
              <w:rPr>
                <w:rFonts w:cs="Arial"/>
                <w:b w:val="0"/>
                <w:bCs/>
                <w:color w:val="auto"/>
                <w:sz w:val="22"/>
                <w:szCs w:val="22"/>
              </w:rPr>
              <w:t>, ACC strategic lead and a dedicated</w:t>
            </w:r>
            <w:r w:rsidR="000A23B7">
              <w:rPr>
                <w:rFonts w:cs="Arial"/>
                <w:b w:val="0"/>
                <w:bCs/>
                <w:color w:val="auto"/>
                <w:sz w:val="22"/>
                <w:szCs w:val="22"/>
              </w:rPr>
              <w:t xml:space="preserve"> </w:t>
            </w:r>
            <w:r w:rsidRPr="000A23B7">
              <w:rPr>
                <w:rFonts w:cs="Arial"/>
                <w:b w:val="0"/>
                <w:bCs/>
                <w:color w:val="auto"/>
                <w:sz w:val="22"/>
                <w:szCs w:val="22"/>
              </w:rPr>
              <w:t>recruitment</w:t>
            </w:r>
            <w:r w:rsidR="000A23B7">
              <w:rPr>
                <w:rFonts w:cs="Arial"/>
                <w:b w:val="0"/>
                <w:bCs/>
                <w:color w:val="auto"/>
                <w:sz w:val="22"/>
                <w:szCs w:val="22"/>
              </w:rPr>
              <w:t xml:space="preserve"> </w:t>
            </w:r>
            <w:r w:rsidRPr="000A23B7">
              <w:rPr>
                <w:rFonts w:cs="Arial"/>
                <w:b w:val="0"/>
                <w:bCs/>
                <w:color w:val="auto"/>
                <w:sz w:val="22"/>
                <w:szCs w:val="22"/>
              </w:rPr>
              <w:t xml:space="preserve">officer.  </w:t>
            </w:r>
            <w:r w:rsidRPr="000A23B7">
              <w:rPr>
                <w:rFonts w:cs="Arial"/>
                <w:b w:val="0"/>
                <w:bCs/>
                <w:color w:val="auto"/>
                <w:sz w:val="22"/>
                <w:szCs w:val="22"/>
              </w:rPr>
              <w:br/>
            </w:r>
          </w:p>
          <w:p w14:paraId="4477EFE6" w14:textId="56A71090" w:rsidR="00076710" w:rsidRPr="000A23B7" w:rsidRDefault="008D63AF" w:rsidP="000A23B7">
            <w:pPr>
              <w:pStyle w:val="FrontCoverSubtitle"/>
              <w:framePr w:hSpace="0" w:wrap="auto" w:vAnchor="margin" w:hAnchor="text" w:yAlign="inline"/>
              <w:jc w:val="both"/>
              <w:rPr>
                <w:rFonts w:cs="Arial"/>
                <w:color w:val="auto"/>
                <w:sz w:val="22"/>
                <w:szCs w:val="22"/>
              </w:rPr>
            </w:pPr>
            <w:r w:rsidRPr="000A23B7">
              <w:rPr>
                <w:rFonts w:cs="Arial"/>
                <w:b w:val="0"/>
                <w:bCs/>
                <w:color w:val="auto"/>
                <w:sz w:val="22"/>
                <w:szCs w:val="22"/>
              </w:rPr>
              <w:t>Within the past 12 months</w:t>
            </w:r>
            <w:r w:rsidR="00076710" w:rsidRPr="000A23B7">
              <w:rPr>
                <w:rFonts w:cs="Arial"/>
                <w:b w:val="0"/>
                <w:bCs/>
                <w:color w:val="auto"/>
                <w:sz w:val="22"/>
                <w:szCs w:val="22"/>
              </w:rPr>
              <w:t xml:space="preserve"> the Special Constabulary </w:t>
            </w:r>
            <w:r w:rsidR="008826EE" w:rsidRPr="000A23B7">
              <w:rPr>
                <w:rFonts w:cs="Arial"/>
                <w:b w:val="0"/>
                <w:bCs/>
                <w:color w:val="auto"/>
                <w:sz w:val="22"/>
                <w:szCs w:val="22"/>
              </w:rPr>
              <w:t xml:space="preserve">has successfully </w:t>
            </w:r>
            <w:r w:rsidR="00076710" w:rsidRPr="000A23B7">
              <w:rPr>
                <w:rFonts w:cs="Arial"/>
                <w:b w:val="0"/>
                <w:bCs/>
                <w:color w:val="auto"/>
                <w:sz w:val="22"/>
                <w:szCs w:val="22"/>
              </w:rPr>
              <w:t>contribut</w:t>
            </w:r>
            <w:r w:rsidR="008826EE" w:rsidRPr="000A23B7">
              <w:rPr>
                <w:rFonts w:cs="Arial"/>
                <w:b w:val="0"/>
                <w:bCs/>
                <w:color w:val="auto"/>
                <w:sz w:val="22"/>
                <w:szCs w:val="22"/>
              </w:rPr>
              <w:t>ed</w:t>
            </w:r>
            <w:r w:rsidR="00076710" w:rsidRPr="000A23B7">
              <w:rPr>
                <w:rFonts w:cs="Arial"/>
                <w:b w:val="0"/>
                <w:bCs/>
                <w:color w:val="auto"/>
                <w:sz w:val="22"/>
                <w:szCs w:val="22"/>
              </w:rPr>
              <w:t xml:space="preserve"> a staggering 3</w:t>
            </w:r>
            <w:r w:rsidR="008826EE" w:rsidRPr="000A23B7">
              <w:rPr>
                <w:rFonts w:cs="Arial"/>
                <w:b w:val="0"/>
                <w:bCs/>
                <w:color w:val="auto"/>
                <w:sz w:val="22"/>
                <w:szCs w:val="22"/>
              </w:rPr>
              <w:t>2,190</w:t>
            </w:r>
            <w:r w:rsidR="00076710" w:rsidRPr="000A23B7">
              <w:rPr>
                <w:rFonts w:cs="Arial"/>
                <w:b w:val="0"/>
                <w:bCs/>
                <w:color w:val="auto"/>
                <w:sz w:val="22"/>
                <w:szCs w:val="22"/>
              </w:rPr>
              <w:t xml:space="preserve"> hours between April 202</w:t>
            </w:r>
            <w:r w:rsidR="008826EE" w:rsidRPr="000A23B7">
              <w:rPr>
                <w:rFonts w:cs="Arial"/>
                <w:b w:val="0"/>
                <w:bCs/>
                <w:color w:val="auto"/>
                <w:sz w:val="22"/>
                <w:szCs w:val="22"/>
              </w:rPr>
              <w:t>2</w:t>
            </w:r>
            <w:r w:rsidR="00076710" w:rsidRPr="000A23B7">
              <w:rPr>
                <w:rFonts w:cs="Arial"/>
                <w:b w:val="0"/>
                <w:bCs/>
                <w:color w:val="auto"/>
                <w:sz w:val="22"/>
                <w:szCs w:val="22"/>
              </w:rPr>
              <w:t xml:space="preserve"> and March 202</w:t>
            </w:r>
            <w:r w:rsidR="008826EE" w:rsidRPr="000A23B7">
              <w:rPr>
                <w:rFonts w:cs="Arial"/>
                <w:b w:val="0"/>
                <w:bCs/>
                <w:color w:val="auto"/>
                <w:sz w:val="22"/>
                <w:szCs w:val="22"/>
              </w:rPr>
              <w:t>3</w:t>
            </w:r>
            <w:r w:rsidR="00076710" w:rsidRPr="000A23B7">
              <w:rPr>
                <w:rFonts w:cs="Arial"/>
                <w:b w:val="0"/>
                <w:bCs/>
                <w:color w:val="auto"/>
                <w:sz w:val="22"/>
                <w:szCs w:val="22"/>
              </w:rPr>
              <w:t xml:space="preserve">, this has been delivered across </w:t>
            </w:r>
            <w:r w:rsidR="005B2C2C" w:rsidRPr="000A23B7">
              <w:rPr>
                <w:rFonts w:cs="Arial"/>
                <w:b w:val="0"/>
                <w:bCs/>
                <w:color w:val="auto"/>
                <w:sz w:val="22"/>
                <w:szCs w:val="22"/>
              </w:rPr>
              <w:t>4,438</w:t>
            </w:r>
            <w:r w:rsidR="00076710" w:rsidRPr="000A23B7">
              <w:rPr>
                <w:rFonts w:cs="Arial"/>
                <w:b w:val="0"/>
                <w:bCs/>
                <w:color w:val="auto"/>
                <w:sz w:val="22"/>
                <w:szCs w:val="22"/>
              </w:rPr>
              <w:t xml:space="preserve"> duties, with an average of 3</w:t>
            </w:r>
            <w:r w:rsidR="00485613" w:rsidRPr="000A23B7">
              <w:rPr>
                <w:rFonts w:cs="Arial"/>
                <w:b w:val="0"/>
                <w:bCs/>
                <w:color w:val="auto"/>
                <w:sz w:val="22"/>
                <w:szCs w:val="22"/>
              </w:rPr>
              <w:t>4</w:t>
            </w:r>
            <w:r w:rsidR="005B2C2C" w:rsidRPr="000A23B7">
              <w:rPr>
                <w:rFonts w:cs="Arial"/>
                <w:b w:val="0"/>
                <w:bCs/>
                <w:color w:val="auto"/>
                <w:sz w:val="22"/>
                <w:szCs w:val="22"/>
              </w:rPr>
              <w:t>.</w:t>
            </w:r>
            <w:r w:rsidR="00485613" w:rsidRPr="000A23B7">
              <w:rPr>
                <w:rFonts w:cs="Arial"/>
                <w:b w:val="0"/>
                <w:bCs/>
                <w:color w:val="auto"/>
                <w:sz w:val="22"/>
                <w:szCs w:val="22"/>
              </w:rPr>
              <w:t>4</w:t>
            </w:r>
            <w:r w:rsidR="00076710" w:rsidRPr="000A23B7">
              <w:rPr>
                <w:rFonts w:cs="Arial"/>
                <w:b w:val="0"/>
                <w:bCs/>
                <w:color w:val="auto"/>
                <w:sz w:val="22"/>
                <w:szCs w:val="22"/>
              </w:rPr>
              <w:t xml:space="preserve"> hours per Special Constable, significantly exceeding the nationally asked minimum of 16 hours per month.</w:t>
            </w:r>
            <w:r w:rsidR="00D03F5F" w:rsidRPr="000A23B7">
              <w:rPr>
                <w:rFonts w:cs="Arial"/>
                <w:b w:val="0"/>
                <w:bCs/>
                <w:color w:val="auto"/>
                <w:sz w:val="22"/>
                <w:szCs w:val="22"/>
              </w:rPr>
              <w:t xml:space="preserve">  Our headcount of Special </w:t>
            </w:r>
            <w:r w:rsidR="00D03F5F" w:rsidRPr="000A23B7">
              <w:rPr>
                <w:rFonts w:cs="Arial"/>
                <w:b w:val="0"/>
                <w:bCs/>
                <w:color w:val="auto"/>
                <w:sz w:val="22"/>
                <w:szCs w:val="22"/>
              </w:rPr>
              <w:lastRenderedPageBreak/>
              <w:t xml:space="preserve">Constables has remained one of the most consistent across Wales and has been the least affected by the National Uplift Programme to date with our headcount up 2% in the last year as seen in the Gwent Local SC Benchmarking Assessment 2023 (Appendix 12.1).  We are one of the few forces to see an increase in headcount. </w:t>
            </w:r>
          </w:p>
          <w:p w14:paraId="483B1183" w14:textId="77777777" w:rsidR="00076710" w:rsidRPr="000A23B7" w:rsidRDefault="00076710" w:rsidP="000A23B7">
            <w:pPr>
              <w:pStyle w:val="FrontCoverSubtitle"/>
              <w:framePr w:hSpace="0" w:wrap="auto" w:vAnchor="margin" w:hAnchor="text" w:yAlign="inline"/>
              <w:ind w:left="1080"/>
              <w:jc w:val="both"/>
              <w:rPr>
                <w:rFonts w:cs="Arial"/>
                <w:color w:val="auto"/>
                <w:sz w:val="22"/>
                <w:szCs w:val="22"/>
              </w:rPr>
            </w:pPr>
            <w:r w:rsidRPr="000A23B7">
              <w:rPr>
                <w:rFonts w:cs="Arial"/>
                <w:b w:val="0"/>
                <w:bCs/>
                <w:color w:val="auto"/>
                <w:sz w:val="22"/>
                <w:szCs w:val="22"/>
              </w:rPr>
              <w:t> </w:t>
            </w:r>
          </w:p>
          <w:p w14:paraId="6FE3E679" w14:textId="1886D2C2" w:rsidR="00076710" w:rsidRPr="000A23B7" w:rsidRDefault="00D03F5F" w:rsidP="000A23B7">
            <w:pPr>
              <w:pStyle w:val="FrontCoverSubtitle"/>
              <w:framePr w:hSpace="0" w:wrap="auto" w:vAnchor="margin" w:hAnchor="text" w:yAlign="inline"/>
              <w:jc w:val="both"/>
              <w:rPr>
                <w:rFonts w:cs="Arial"/>
                <w:color w:val="auto"/>
                <w:sz w:val="22"/>
                <w:szCs w:val="22"/>
              </w:rPr>
            </w:pPr>
            <w:r w:rsidRPr="000A23B7">
              <w:rPr>
                <w:rFonts w:cs="Arial"/>
                <w:b w:val="0"/>
                <w:bCs/>
                <w:color w:val="auto"/>
                <w:sz w:val="22"/>
                <w:szCs w:val="22"/>
              </w:rPr>
              <w:t xml:space="preserve">Over the past 12 months </w:t>
            </w:r>
            <w:r w:rsidR="002F6198" w:rsidRPr="000A23B7">
              <w:rPr>
                <w:rFonts w:cs="Arial"/>
                <w:b w:val="0"/>
                <w:bCs/>
                <w:color w:val="auto"/>
                <w:sz w:val="22"/>
                <w:szCs w:val="22"/>
              </w:rPr>
              <w:t>the Special Constabulary</w:t>
            </w:r>
            <w:r w:rsidRPr="000A23B7">
              <w:rPr>
                <w:rFonts w:cs="Arial"/>
                <w:b w:val="0"/>
                <w:bCs/>
                <w:color w:val="auto"/>
                <w:sz w:val="22"/>
                <w:szCs w:val="22"/>
              </w:rPr>
              <w:t xml:space="preserve"> </w:t>
            </w:r>
            <w:r w:rsidR="003E3302" w:rsidRPr="000A23B7">
              <w:rPr>
                <w:rFonts w:cs="Arial"/>
                <w:b w:val="0"/>
                <w:bCs/>
                <w:color w:val="auto"/>
                <w:sz w:val="22"/>
                <w:szCs w:val="22"/>
              </w:rPr>
              <w:t>seen the resignation of 34 officers with 74% leaving to join the regular</w:t>
            </w:r>
            <w:r w:rsidR="002F6198" w:rsidRPr="000A23B7">
              <w:rPr>
                <w:rFonts w:cs="Arial"/>
                <w:b w:val="0"/>
                <w:bCs/>
                <w:color w:val="auto"/>
                <w:sz w:val="22"/>
                <w:szCs w:val="22"/>
              </w:rPr>
              <w:t xml:space="preserve">s </w:t>
            </w:r>
            <w:r w:rsidR="003E3302" w:rsidRPr="000A23B7">
              <w:rPr>
                <w:rFonts w:cs="Arial"/>
                <w:b w:val="0"/>
                <w:bCs/>
                <w:color w:val="auto"/>
                <w:sz w:val="22"/>
                <w:szCs w:val="22"/>
              </w:rPr>
              <w:t>of both our home force and others</w:t>
            </w:r>
            <w:r w:rsidR="00076710" w:rsidRPr="000A23B7">
              <w:rPr>
                <w:rFonts w:cs="Arial"/>
                <w:b w:val="0"/>
                <w:bCs/>
                <w:color w:val="auto"/>
                <w:sz w:val="22"/>
                <w:szCs w:val="22"/>
              </w:rPr>
              <w:t xml:space="preserve">.  </w:t>
            </w:r>
            <w:r w:rsidR="003E3302" w:rsidRPr="000A23B7">
              <w:rPr>
                <w:rFonts w:cs="Arial"/>
                <w:b w:val="0"/>
                <w:bCs/>
                <w:color w:val="auto"/>
                <w:sz w:val="22"/>
                <w:szCs w:val="22"/>
              </w:rPr>
              <w:t>This is a testament to the training and experiences received as Special Constables and that valued officers wish to continue</w:t>
            </w:r>
            <w:r w:rsidR="002F6198" w:rsidRPr="000A23B7">
              <w:rPr>
                <w:rFonts w:cs="Arial"/>
                <w:b w:val="0"/>
                <w:bCs/>
                <w:color w:val="auto"/>
                <w:sz w:val="22"/>
                <w:szCs w:val="22"/>
              </w:rPr>
              <w:t xml:space="preserve"> to use skills gained</w:t>
            </w:r>
            <w:r w:rsidR="003E3302" w:rsidRPr="000A23B7">
              <w:rPr>
                <w:rFonts w:cs="Arial"/>
                <w:b w:val="0"/>
                <w:bCs/>
                <w:color w:val="auto"/>
                <w:sz w:val="22"/>
                <w:szCs w:val="22"/>
              </w:rPr>
              <w:t xml:space="preserve"> t</w:t>
            </w:r>
            <w:r w:rsidR="002F6198" w:rsidRPr="000A23B7">
              <w:rPr>
                <w:rFonts w:cs="Arial"/>
                <w:b w:val="0"/>
                <w:bCs/>
                <w:color w:val="auto"/>
                <w:sz w:val="22"/>
                <w:szCs w:val="22"/>
              </w:rPr>
              <w:t>owards</w:t>
            </w:r>
            <w:r w:rsidR="003E3302" w:rsidRPr="000A23B7">
              <w:rPr>
                <w:rFonts w:cs="Arial"/>
                <w:b w:val="0"/>
                <w:bCs/>
                <w:color w:val="auto"/>
                <w:sz w:val="22"/>
                <w:szCs w:val="22"/>
              </w:rPr>
              <w:t xml:space="preserve"> a career. </w:t>
            </w:r>
          </w:p>
          <w:p w14:paraId="150DA72C" w14:textId="77777777" w:rsidR="00076710" w:rsidRPr="000A23B7" w:rsidRDefault="00076710" w:rsidP="000A23B7">
            <w:pPr>
              <w:pStyle w:val="FrontCoverSubtitle"/>
              <w:framePr w:hSpace="0" w:wrap="auto" w:vAnchor="margin" w:hAnchor="text" w:yAlign="inline"/>
              <w:jc w:val="both"/>
              <w:rPr>
                <w:rFonts w:cs="Arial"/>
                <w:color w:val="auto"/>
                <w:sz w:val="22"/>
                <w:szCs w:val="22"/>
              </w:rPr>
            </w:pPr>
            <w:r w:rsidRPr="000A23B7">
              <w:rPr>
                <w:rFonts w:cs="Arial"/>
                <w:color w:val="auto"/>
                <w:sz w:val="22"/>
                <w:szCs w:val="22"/>
              </w:rPr>
              <w:t> </w:t>
            </w:r>
          </w:p>
          <w:p w14:paraId="47D2F629" w14:textId="0DFEE0DB" w:rsidR="00076710" w:rsidRPr="000A23B7" w:rsidRDefault="00076710" w:rsidP="000A23B7">
            <w:pPr>
              <w:jc w:val="both"/>
              <w:rPr>
                <w:rFonts w:cs="Arial"/>
                <w:sz w:val="22"/>
                <w:szCs w:val="22"/>
              </w:rPr>
            </w:pPr>
            <w:r w:rsidRPr="000A23B7">
              <w:rPr>
                <w:rFonts w:cs="Arial"/>
                <w:sz w:val="22"/>
                <w:szCs w:val="22"/>
              </w:rPr>
              <w:t>We are still progressing towards achieving a baseline SC establishment of 10% of the regular officer numbers and will continue to work towards this over the next 3 years.</w:t>
            </w:r>
            <w:r w:rsidR="00564C0C" w:rsidRPr="000A23B7">
              <w:rPr>
                <w:rFonts w:cs="Arial"/>
                <w:sz w:val="22"/>
                <w:szCs w:val="22"/>
              </w:rPr>
              <w:t xml:space="preserve"> </w:t>
            </w:r>
            <w:r w:rsidRPr="000A23B7">
              <w:rPr>
                <w:rFonts w:cs="Arial"/>
                <w:sz w:val="22"/>
                <w:szCs w:val="22"/>
              </w:rPr>
              <w:t xml:space="preserve"> This means the force will aim to increase the SC headcount to around 136 officers</w:t>
            </w:r>
            <w:r w:rsidR="002F6198" w:rsidRPr="000A23B7">
              <w:rPr>
                <w:rFonts w:cs="Arial"/>
                <w:sz w:val="22"/>
                <w:szCs w:val="22"/>
              </w:rPr>
              <w:t xml:space="preserve"> and we currently sit comfortably at 73</w:t>
            </w:r>
            <w:r w:rsidRPr="000A23B7">
              <w:rPr>
                <w:rFonts w:cs="Arial"/>
                <w:sz w:val="22"/>
                <w:szCs w:val="22"/>
              </w:rPr>
              <w:t>.</w:t>
            </w:r>
            <w:r w:rsidR="00564C0C" w:rsidRPr="000A23B7">
              <w:rPr>
                <w:rFonts w:cs="Arial"/>
                <w:sz w:val="22"/>
                <w:szCs w:val="22"/>
              </w:rPr>
              <w:t xml:space="preserve"> </w:t>
            </w:r>
            <w:r w:rsidRPr="000A23B7">
              <w:rPr>
                <w:rFonts w:cs="Arial"/>
                <w:sz w:val="22"/>
                <w:szCs w:val="22"/>
              </w:rPr>
              <w:t xml:space="preserve"> To be able to achieve this, and to implement the new College of Policing training standard</w:t>
            </w:r>
            <w:r w:rsidR="002F6198" w:rsidRPr="000A23B7">
              <w:rPr>
                <w:rFonts w:cs="Arial"/>
                <w:sz w:val="22"/>
                <w:szCs w:val="22"/>
              </w:rPr>
              <w:t>s</w:t>
            </w:r>
            <w:r w:rsidRPr="000A23B7">
              <w:rPr>
                <w:rFonts w:cs="Arial"/>
                <w:sz w:val="22"/>
                <w:szCs w:val="22"/>
              </w:rPr>
              <w:t>, we have a full-time trainer in post</w:t>
            </w:r>
            <w:r w:rsidR="002F6198" w:rsidRPr="000A23B7">
              <w:rPr>
                <w:rFonts w:cs="Arial"/>
                <w:sz w:val="22"/>
                <w:szCs w:val="22"/>
              </w:rPr>
              <w:t xml:space="preserve"> with support from a new SC recruitment officer who is focussing on a new recruitment delivery plan. </w:t>
            </w:r>
            <w:r w:rsidR="00C7122E" w:rsidRPr="000A23B7">
              <w:rPr>
                <w:rFonts w:cs="Arial"/>
                <w:sz w:val="22"/>
                <w:szCs w:val="22"/>
              </w:rPr>
              <w:t xml:space="preserve">This will focus on undergraduate students on key courses and career Specials via Employer Supported Policing. </w:t>
            </w:r>
          </w:p>
          <w:p w14:paraId="033A5F0F" w14:textId="77777777" w:rsidR="00076710" w:rsidRPr="000A23B7" w:rsidRDefault="00076710" w:rsidP="000A23B7">
            <w:pPr>
              <w:ind w:left="1126"/>
              <w:jc w:val="both"/>
              <w:rPr>
                <w:rFonts w:cs="Arial"/>
              </w:rPr>
            </w:pPr>
            <w:r w:rsidRPr="000A23B7">
              <w:rPr>
                <w:rFonts w:cs="Arial"/>
              </w:rPr>
              <w:t> </w:t>
            </w:r>
          </w:p>
          <w:p w14:paraId="715D85F5" w14:textId="77777777" w:rsidR="00076710" w:rsidRPr="000A23B7" w:rsidRDefault="00076710" w:rsidP="000A23B7">
            <w:pPr>
              <w:jc w:val="both"/>
              <w:rPr>
                <w:rFonts w:cs="Arial"/>
                <w:color w:val="002060"/>
                <w:sz w:val="22"/>
                <w:szCs w:val="22"/>
              </w:rPr>
            </w:pPr>
            <w:r w:rsidRPr="000A23B7">
              <w:rPr>
                <w:rFonts w:cs="Arial"/>
                <w:b/>
                <w:bCs/>
                <w:color w:val="002060"/>
                <w:sz w:val="22"/>
                <w:szCs w:val="22"/>
              </w:rPr>
              <w:t>New leadership structure</w:t>
            </w:r>
          </w:p>
          <w:p w14:paraId="2BE8FB19" w14:textId="77777777" w:rsidR="00076710" w:rsidRPr="000A23B7" w:rsidRDefault="00076710" w:rsidP="000A23B7">
            <w:pPr>
              <w:ind w:left="1126"/>
              <w:jc w:val="both"/>
              <w:rPr>
                <w:rFonts w:cs="Arial"/>
                <w:sz w:val="22"/>
                <w:szCs w:val="22"/>
              </w:rPr>
            </w:pPr>
            <w:r w:rsidRPr="000A23B7">
              <w:rPr>
                <w:rFonts w:cs="Arial"/>
                <w:b/>
                <w:bCs/>
                <w:sz w:val="22"/>
                <w:szCs w:val="22"/>
              </w:rPr>
              <w:t> </w:t>
            </w:r>
          </w:p>
          <w:p w14:paraId="23F5B8A3" w14:textId="3A943627" w:rsidR="00076710" w:rsidRPr="000A23B7" w:rsidRDefault="00076710" w:rsidP="000A23B7">
            <w:pPr>
              <w:jc w:val="both"/>
              <w:rPr>
                <w:rFonts w:cs="Arial"/>
                <w:sz w:val="22"/>
                <w:szCs w:val="22"/>
              </w:rPr>
            </w:pPr>
            <w:r w:rsidRPr="000A23B7">
              <w:rPr>
                <w:rFonts w:cs="Arial"/>
                <w:sz w:val="22"/>
                <w:szCs w:val="22"/>
              </w:rPr>
              <w:t>There ha</w:t>
            </w:r>
            <w:r w:rsidR="00426CD8" w:rsidRPr="000A23B7">
              <w:rPr>
                <w:rFonts w:cs="Arial"/>
                <w:sz w:val="22"/>
                <w:szCs w:val="22"/>
              </w:rPr>
              <w:t>ve</w:t>
            </w:r>
            <w:r w:rsidRPr="000A23B7">
              <w:rPr>
                <w:rFonts w:cs="Arial"/>
                <w:sz w:val="22"/>
                <w:szCs w:val="22"/>
              </w:rPr>
              <w:t xml:space="preserve"> been several changes to the leadership structure this year</w:t>
            </w:r>
            <w:r w:rsidR="00C67D61" w:rsidRPr="000A23B7">
              <w:rPr>
                <w:rFonts w:cs="Arial"/>
                <w:sz w:val="22"/>
                <w:szCs w:val="22"/>
              </w:rPr>
              <w:t xml:space="preserve"> with the retirement of Specials Chief Officer after 39 </w:t>
            </w:r>
            <w:r w:rsidR="000925BB" w:rsidRPr="000A23B7">
              <w:rPr>
                <w:rFonts w:cs="Arial"/>
                <w:sz w:val="22"/>
                <w:szCs w:val="22"/>
              </w:rPr>
              <w:t>years’ service</w:t>
            </w:r>
            <w:r w:rsidR="00C67D61" w:rsidRPr="000A23B7">
              <w:rPr>
                <w:rFonts w:cs="Arial"/>
                <w:sz w:val="22"/>
                <w:szCs w:val="22"/>
              </w:rPr>
              <w:t xml:space="preserve"> and with the stepping down of a valued Specials Chief Inspector.</w:t>
            </w:r>
            <w:r w:rsidRPr="000A23B7">
              <w:rPr>
                <w:rFonts w:cs="Arial"/>
                <w:sz w:val="22"/>
                <w:szCs w:val="22"/>
              </w:rPr>
              <w:t xml:space="preserve"> </w:t>
            </w:r>
            <w:r w:rsidR="00C67D61" w:rsidRPr="000A23B7">
              <w:rPr>
                <w:rFonts w:cs="Arial"/>
                <w:sz w:val="22"/>
                <w:szCs w:val="22"/>
              </w:rPr>
              <w:t>The need for additional supportive structures has been highlighted as a result of this and a review of current challenges and needs has been instigated.</w:t>
            </w:r>
            <w:r w:rsidR="00564C0C" w:rsidRPr="000A23B7">
              <w:rPr>
                <w:rFonts w:cs="Arial"/>
                <w:sz w:val="22"/>
                <w:szCs w:val="22"/>
              </w:rPr>
              <w:t xml:space="preserve"> </w:t>
            </w:r>
            <w:r w:rsidRPr="000A23B7">
              <w:rPr>
                <w:rFonts w:cs="Arial"/>
                <w:sz w:val="22"/>
                <w:szCs w:val="22"/>
              </w:rPr>
              <w:t xml:space="preserve"> </w:t>
            </w:r>
            <w:r w:rsidR="00C67D61" w:rsidRPr="000A23B7">
              <w:rPr>
                <w:rFonts w:cs="Arial"/>
                <w:sz w:val="22"/>
                <w:szCs w:val="22"/>
              </w:rPr>
              <w:t xml:space="preserve">In the interim, the portfolio lead Chief Inspector has been working closely with the Special Constabulary and has personally invested </w:t>
            </w:r>
            <w:r w:rsidR="000925BB" w:rsidRPr="000A23B7">
              <w:rPr>
                <w:rFonts w:cs="Arial"/>
                <w:sz w:val="22"/>
                <w:szCs w:val="22"/>
              </w:rPr>
              <w:t>into</w:t>
            </w:r>
            <w:r w:rsidR="00C67D61" w:rsidRPr="000A23B7">
              <w:rPr>
                <w:rFonts w:cs="Arial"/>
                <w:sz w:val="22"/>
                <w:szCs w:val="22"/>
              </w:rPr>
              <w:t xml:space="preserve"> the position of Chief Inspector for oversight and direction</w:t>
            </w:r>
            <w:r w:rsidRPr="000A23B7">
              <w:rPr>
                <w:rFonts w:cs="Arial"/>
                <w:sz w:val="22"/>
                <w:szCs w:val="22"/>
              </w:rPr>
              <w:t xml:space="preserve">. Appendix </w:t>
            </w:r>
            <w:r w:rsidR="000122FD" w:rsidRPr="000A23B7">
              <w:rPr>
                <w:rFonts w:cs="Arial"/>
                <w:sz w:val="22"/>
                <w:szCs w:val="22"/>
              </w:rPr>
              <w:t>12.</w:t>
            </w:r>
            <w:r w:rsidRPr="000A23B7">
              <w:rPr>
                <w:rFonts w:cs="Arial"/>
                <w:sz w:val="22"/>
                <w:szCs w:val="22"/>
              </w:rPr>
              <w:t>2</w:t>
            </w:r>
            <w:r w:rsidR="00E132C9" w:rsidRPr="000A23B7">
              <w:rPr>
                <w:rFonts w:cs="Arial"/>
                <w:sz w:val="22"/>
                <w:szCs w:val="22"/>
              </w:rPr>
              <w:t xml:space="preserve"> outlines the current SC SMT structure. </w:t>
            </w:r>
          </w:p>
          <w:p w14:paraId="68517F7D" w14:textId="01F63044" w:rsidR="00564C0C" w:rsidRPr="000A23B7" w:rsidRDefault="00076710" w:rsidP="000A23B7">
            <w:pPr>
              <w:jc w:val="both"/>
              <w:rPr>
                <w:rFonts w:cs="Arial"/>
                <w:sz w:val="22"/>
                <w:szCs w:val="22"/>
              </w:rPr>
            </w:pPr>
            <w:r w:rsidRPr="000A23B7">
              <w:rPr>
                <w:rFonts w:cs="Arial"/>
                <w:sz w:val="22"/>
                <w:szCs w:val="22"/>
              </w:rPr>
              <w:t> </w:t>
            </w:r>
          </w:p>
          <w:p w14:paraId="6B5F5F79" w14:textId="77777777" w:rsidR="00076710" w:rsidRPr="000A23B7" w:rsidRDefault="00076710" w:rsidP="000A23B7">
            <w:pPr>
              <w:jc w:val="both"/>
              <w:rPr>
                <w:rFonts w:cs="Arial"/>
                <w:color w:val="002060"/>
                <w:sz w:val="22"/>
                <w:szCs w:val="22"/>
              </w:rPr>
            </w:pPr>
            <w:r w:rsidRPr="000A23B7">
              <w:rPr>
                <w:rFonts w:cs="Arial"/>
                <w:b/>
                <w:bCs/>
                <w:color w:val="002060"/>
                <w:sz w:val="22"/>
                <w:szCs w:val="22"/>
              </w:rPr>
              <w:t>Changes to SC Training</w:t>
            </w:r>
          </w:p>
          <w:p w14:paraId="13C3B29C" w14:textId="77777777" w:rsidR="00A73CBA" w:rsidRPr="000A23B7" w:rsidRDefault="00076710" w:rsidP="000A23B7">
            <w:pPr>
              <w:jc w:val="both"/>
              <w:rPr>
                <w:rStyle w:val="ui-provider"/>
                <w:rFonts w:cs="Arial"/>
              </w:rPr>
            </w:pPr>
            <w:r w:rsidRPr="000A23B7">
              <w:rPr>
                <w:rFonts w:cs="Arial"/>
                <w:b/>
                <w:bCs/>
                <w:sz w:val="22"/>
                <w:szCs w:val="22"/>
              </w:rPr>
              <w:t> </w:t>
            </w:r>
          </w:p>
          <w:p w14:paraId="174D9B74" w14:textId="34D24E52" w:rsidR="00076710" w:rsidRPr="000A23B7" w:rsidRDefault="00A73CBA" w:rsidP="000A23B7">
            <w:pPr>
              <w:jc w:val="both"/>
              <w:rPr>
                <w:rFonts w:cs="Arial"/>
                <w:sz w:val="22"/>
                <w:szCs w:val="22"/>
              </w:rPr>
            </w:pPr>
            <w:r w:rsidRPr="000A23B7">
              <w:rPr>
                <w:rStyle w:val="ui-provider"/>
                <w:rFonts w:cs="Arial"/>
                <w:sz w:val="22"/>
                <w:szCs w:val="22"/>
              </w:rPr>
              <w:t xml:space="preserve">SCLP </w:t>
            </w:r>
            <w:r w:rsidR="001E15D9" w:rsidRPr="000A23B7">
              <w:rPr>
                <w:rStyle w:val="ui-provider"/>
                <w:rFonts w:cs="Arial"/>
                <w:sz w:val="22"/>
                <w:szCs w:val="22"/>
              </w:rPr>
              <w:t>Phase 1 is now completed and is in full implementation</w:t>
            </w:r>
            <w:r w:rsidR="00172812" w:rsidRPr="000A23B7">
              <w:rPr>
                <w:rStyle w:val="ui-provider"/>
                <w:rFonts w:cs="Arial"/>
                <w:sz w:val="22"/>
                <w:szCs w:val="22"/>
              </w:rPr>
              <w:t xml:space="preserve"> </w:t>
            </w:r>
            <w:r w:rsidR="001E15D9" w:rsidRPr="000A23B7">
              <w:rPr>
                <w:rStyle w:val="ui-provider"/>
                <w:rFonts w:cs="Arial"/>
                <w:sz w:val="22"/>
                <w:szCs w:val="22"/>
              </w:rPr>
              <w:t>with the new PDP now issued. Work with U</w:t>
            </w:r>
            <w:r w:rsidRPr="000A23B7">
              <w:rPr>
                <w:rStyle w:val="ui-provider"/>
                <w:rFonts w:cs="Arial"/>
                <w:sz w:val="22"/>
                <w:szCs w:val="22"/>
              </w:rPr>
              <w:t xml:space="preserve">niversity </w:t>
            </w:r>
            <w:r w:rsidR="001E15D9" w:rsidRPr="000A23B7">
              <w:rPr>
                <w:rStyle w:val="ui-provider"/>
                <w:rFonts w:cs="Arial"/>
                <w:sz w:val="22"/>
                <w:szCs w:val="22"/>
              </w:rPr>
              <w:t>W</w:t>
            </w:r>
            <w:r w:rsidRPr="000A23B7">
              <w:rPr>
                <w:rStyle w:val="ui-provider"/>
                <w:rFonts w:cs="Arial"/>
                <w:sz w:val="22"/>
                <w:szCs w:val="22"/>
              </w:rPr>
              <w:t xml:space="preserve">ales </w:t>
            </w:r>
            <w:r w:rsidR="001E15D9" w:rsidRPr="000A23B7">
              <w:rPr>
                <w:rStyle w:val="ui-provider"/>
                <w:rFonts w:cs="Arial"/>
                <w:sz w:val="22"/>
                <w:szCs w:val="22"/>
              </w:rPr>
              <w:t>T</w:t>
            </w:r>
            <w:r w:rsidRPr="000A23B7">
              <w:rPr>
                <w:rStyle w:val="ui-provider"/>
                <w:rFonts w:cs="Arial"/>
                <w:sz w:val="22"/>
                <w:szCs w:val="22"/>
              </w:rPr>
              <w:t xml:space="preserve">rinity </w:t>
            </w:r>
            <w:r w:rsidR="001E15D9" w:rsidRPr="000A23B7">
              <w:rPr>
                <w:rStyle w:val="ui-provider"/>
                <w:rFonts w:cs="Arial"/>
                <w:sz w:val="22"/>
                <w:szCs w:val="22"/>
              </w:rPr>
              <w:t>S</w:t>
            </w:r>
            <w:r w:rsidRPr="000A23B7">
              <w:rPr>
                <w:rStyle w:val="ui-provider"/>
                <w:rFonts w:cs="Arial"/>
                <w:sz w:val="22"/>
                <w:szCs w:val="22"/>
              </w:rPr>
              <w:t xml:space="preserve">aint </w:t>
            </w:r>
            <w:r w:rsidR="001E15D9" w:rsidRPr="000A23B7">
              <w:rPr>
                <w:rStyle w:val="ui-provider"/>
                <w:rFonts w:cs="Arial"/>
                <w:sz w:val="22"/>
                <w:szCs w:val="22"/>
              </w:rPr>
              <w:t>D</w:t>
            </w:r>
            <w:r w:rsidRPr="000A23B7">
              <w:rPr>
                <w:rStyle w:val="ui-provider"/>
                <w:rFonts w:cs="Arial"/>
                <w:sz w:val="22"/>
                <w:szCs w:val="22"/>
              </w:rPr>
              <w:t>avid</w:t>
            </w:r>
            <w:r w:rsidR="001E15D9" w:rsidRPr="000A23B7">
              <w:rPr>
                <w:rStyle w:val="ui-provider"/>
                <w:rFonts w:cs="Arial"/>
                <w:sz w:val="22"/>
                <w:szCs w:val="22"/>
              </w:rPr>
              <w:t xml:space="preserve"> did not proceed due to the lack of students from the Gwent area at their </w:t>
            </w:r>
            <w:r w:rsidRPr="000A23B7">
              <w:rPr>
                <w:rStyle w:val="ui-provider"/>
                <w:rFonts w:cs="Arial"/>
                <w:sz w:val="22"/>
                <w:szCs w:val="22"/>
              </w:rPr>
              <w:t>u</w:t>
            </w:r>
            <w:r w:rsidR="001E15D9" w:rsidRPr="000A23B7">
              <w:rPr>
                <w:rStyle w:val="ui-provider"/>
                <w:rFonts w:cs="Arial"/>
                <w:sz w:val="22"/>
                <w:szCs w:val="22"/>
              </w:rPr>
              <w:t>niversity</w:t>
            </w:r>
            <w:r w:rsidRPr="000A23B7">
              <w:rPr>
                <w:rStyle w:val="ui-provider"/>
                <w:rFonts w:cs="Arial"/>
                <w:sz w:val="22"/>
                <w:szCs w:val="22"/>
              </w:rPr>
              <w:t>. However,</w:t>
            </w:r>
            <w:r w:rsidR="001E15D9" w:rsidRPr="000A23B7">
              <w:rPr>
                <w:rStyle w:val="ui-provider"/>
                <w:rFonts w:cs="Arial"/>
                <w:sz w:val="22"/>
                <w:szCs w:val="22"/>
              </w:rPr>
              <w:t xml:space="preserve"> </w:t>
            </w:r>
            <w:r w:rsidRPr="000A23B7">
              <w:rPr>
                <w:rStyle w:val="ui-provider"/>
                <w:rFonts w:cs="Arial"/>
                <w:sz w:val="22"/>
                <w:szCs w:val="22"/>
              </w:rPr>
              <w:t>initial scoping is in progress to</w:t>
            </w:r>
            <w:r w:rsidR="001E15D9" w:rsidRPr="000A23B7">
              <w:rPr>
                <w:rStyle w:val="ui-provider"/>
                <w:rFonts w:cs="Arial"/>
                <w:sz w:val="22"/>
                <w:szCs w:val="22"/>
              </w:rPr>
              <w:t xml:space="preserve"> develop a </w:t>
            </w:r>
            <w:r w:rsidRPr="000A23B7">
              <w:rPr>
                <w:rStyle w:val="ui-provider"/>
                <w:rFonts w:cs="Arial"/>
                <w:sz w:val="22"/>
                <w:szCs w:val="22"/>
              </w:rPr>
              <w:t>b</w:t>
            </w:r>
            <w:r w:rsidR="001E15D9" w:rsidRPr="000A23B7">
              <w:rPr>
                <w:rStyle w:val="ui-provider"/>
                <w:rFonts w:cs="Arial"/>
                <w:sz w:val="22"/>
                <w:szCs w:val="22"/>
              </w:rPr>
              <w:t>espoke 'Summertime' course' to capture students who will attend</w:t>
            </w:r>
            <w:r w:rsidRPr="000A23B7">
              <w:rPr>
                <w:rStyle w:val="ui-provider"/>
                <w:rFonts w:cs="Arial"/>
                <w:sz w:val="22"/>
                <w:szCs w:val="22"/>
              </w:rPr>
              <w:t xml:space="preserve"> SC training</w:t>
            </w:r>
            <w:r w:rsidR="001E15D9" w:rsidRPr="000A23B7">
              <w:rPr>
                <w:rStyle w:val="ui-provider"/>
                <w:rFonts w:cs="Arial"/>
                <w:sz w:val="22"/>
                <w:szCs w:val="22"/>
              </w:rPr>
              <w:t xml:space="preserve"> full time for 6 weeks in the summer then go operational alongside their </w:t>
            </w:r>
            <w:r w:rsidR="00A3406E" w:rsidRPr="000A23B7">
              <w:rPr>
                <w:rStyle w:val="ui-provider"/>
                <w:rFonts w:cs="Arial"/>
                <w:sz w:val="22"/>
                <w:szCs w:val="22"/>
              </w:rPr>
              <w:t>u</w:t>
            </w:r>
            <w:r w:rsidR="001E15D9" w:rsidRPr="000A23B7">
              <w:rPr>
                <w:rStyle w:val="ui-provider"/>
                <w:rFonts w:cs="Arial"/>
                <w:sz w:val="22"/>
                <w:szCs w:val="22"/>
              </w:rPr>
              <w:t>niversity studies.</w:t>
            </w:r>
            <w:r w:rsidRPr="000A23B7">
              <w:rPr>
                <w:rStyle w:val="ui-provider"/>
                <w:rFonts w:cs="Arial"/>
                <w:sz w:val="22"/>
                <w:szCs w:val="22"/>
              </w:rPr>
              <w:br/>
            </w:r>
            <w:r w:rsidRPr="000A23B7">
              <w:rPr>
                <w:rStyle w:val="ui-provider"/>
                <w:rFonts w:cs="Arial"/>
                <w:sz w:val="22"/>
                <w:szCs w:val="22"/>
              </w:rPr>
              <w:br/>
              <w:t>Further training opportunities have been implemented to improve operational capabilities, all officers are now up to date with Niche training</w:t>
            </w:r>
            <w:r w:rsidR="00A279DB" w:rsidRPr="000A23B7">
              <w:rPr>
                <w:rStyle w:val="ui-provider"/>
                <w:rFonts w:cs="Arial"/>
                <w:sz w:val="22"/>
                <w:szCs w:val="22"/>
              </w:rPr>
              <w:t xml:space="preserve"> and driver training has been progressed for A to B, small van awareness and compliant stop. </w:t>
            </w:r>
            <w:r w:rsidR="00A3406E" w:rsidRPr="000A23B7">
              <w:rPr>
                <w:rStyle w:val="ui-provider"/>
                <w:rFonts w:cs="Arial"/>
                <w:sz w:val="22"/>
                <w:szCs w:val="22"/>
              </w:rPr>
              <w:t xml:space="preserve">One SC has attended counter drones training to assist with high profile events and provide mutual aid as and when required. </w:t>
            </w:r>
            <w:r w:rsidR="00A279DB" w:rsidRPr="000A23B7">
              <w:rPr>
                <w:rStyle w:val="ui-provider"/>
                <w:rFonts w:cs="Arial"/>
                <w:sz w:val="22"/>
                <w:szCs w:val="22"/>
              </w:rPr>
              <w:br/>
            </w:r>
            <w:r w:rsidR="00A279DB" w:rsidRPr="000A23B7">
              <w:rPr>
                <w:rStyle w:val="ui-provider"/>
                <w:rFonts w:cs="Arial"/>
                <w:sz w:val="22"/>
                <w:szCs w:val="22"/>
              </w:rPr>
              <w:br/>
              <w:t>An initial cohort of three SC’s are going to be accessing blue light driver training over the summer with 6 consecutive weekends to ensure the course is achievable.  This will support the officers who are using taser in line with operational need and ensure policy compliance.  It also enhances continuous professional development for career specials to increase their operational capabilities</w:t>
            </w:r>
            <w:r w:rsidR="00A279DB" w:rsidRPr="000A23B7">
              <w:rPr>
                <w:rStyle w:val="ui-provider"/>
                <w:rFonts w:cs="Arial"/>
              </w:rPr>
              <w:t xml:space="preserve">. </w:t>
            </w:r>
            <w:r w:rsidR="00853822" w:rsidRPr="000A23B7">
              <w:rPr>
                <w:rStyle w:val="ui-provider"/>
                <w:rFonts w:cs="Arial"/>
              </w:rPr>
              <w:br/>
            </w:r>
            <w:r w:rsidR="00853822" w:rsidRPr="000A23B7">
              <w:rPr>
                <w:rStyle w:val="ui-provider"/>
                <w:rFonts w:cs="Arial"/>
              </w:rPr>
              <w:br/>
            </w:r>
            <w:r w:rsidR="00853822" w:rsidRPr="000A23B7">
              <w:rPr>
                <w:rStyle w:val="ui-provider"/>
                <w:rFonts w:cs="Arial"/>
                <w:sz w:val="22"/>
                <w:szCs w:val="22"/>
              </w:rPr>
              <w:t xml:space="preserve">Attestation has moved to week 1 of training to reflect Federation and College </w:t>
            </w:r>
            <w:r w:rsidR="000925BB" w:rsidRPr="000A23B7">
              <w:rPr>
                <w:rStyle w:val="ui-provider"/>
                <w:rFonts w:cs="Arial"/>
                <w:sz w:val="22"/>
                <w:szCs w:val="22"/>
              </w:rPr>
              <w:t>of</w:t>
            </w:r>
            <w:r w:rsidR="00853822" w:rsidRPr="000A23B7">
              <w:rPr>
                <w:rStyle w:val="ui-provider"/>
                <w:rFonts w:cs="Arial"/>
                <w:sz w:val="22"/>
                <w:szCs w:val="22"/>
              </w:rPr>
              <w:t xml:space="preserve"> Policing Guidance</w:t>
            </w:r>
            <w:r w:rsidR="000A23B7">
              <w:rPr>
                <w:rStyle w:val="ui-provider"/>
                <w:rFonts w:cs="Arial"/>
                <w:sz w:val="22"/>
                <w:szCs w:val="22"/>
              </w:rPr>
              <w:t xml:space="preserve"> </w:t>
            </w:r>
            <w:r w:rsidR="00853822" w:rsidRPr="000A23B7">
              <w:rPr>
                <w:rStyle w:val="ui-provider"/>
                <w:rFonts w:cs="Arial"/>
                <w:sz w:val="22"/>
                <w:szCs w:val="22"/>
              </w:rPr>
              <w:t>(Appendi</w:t>
            </w:r>
            <w:r w:rsidR="000A23B7">
              <w:rPr>
                <w:rStyle w:val="ui-provider"/>
                <w:rFonts w:cs="Arial"/>
                <w:sz w:val="22"/>
                <w:szCs w:val="22"/>
              </w:rPr>
              <w:t xml:space="preserve">x </w:t>
            </w:r>
            <w:r w:rsidR="00853822" w:rsidRPr="000A23B7">
              <w:rPr>
                <w:rStyle w:val="ui-provider"/>
                <w:rFonts w:cs="Arial"/>
                <w:sz w:val="22"/>
                <w:szCs w:val="22"/>
              </w:rPr>
              <w:t>12.3)</w:t>
            </w:r>
            <w:r w:rsidR="00D56C66" w:rsidRPr="000A23B7">
              <w:rPr>
                <w:rFonts w:cs="Arial"/>
                <w:b/>
                <w:bCs/>
                <w:sz w:val="22"/>
                <w:szCs w:val="22"/>
              </w:rPr>
              <w:br/>
            </w:r>
          </w:p>
          <w:p w14:paraId="17518118" w14:textId="77777777" w:rsidR="00076710" w:rsidRPr="000A23B7" w:rsidRDefault="00076710" w:rsidP="000A23B7">
            <w:pPr>
              <w:jc w:val="both"/>
              <w:rPr>
                <w:rFonts w:cs="Arial"/>
                <w:color w:val="002060"/>
                <w:sz w:val="22"/>
                <w:szCs w:val="22"/>
              </w:rPr>
            </w:pPr>
            <w:r w:rsidRPr="000A23B7">
              <w:rPr>
                <w:rFonts w:cs="Arial"/>
                <w:b/>
                <w:bCs/>
                <w:color w:val="002060"/>
                <w:sz w:val="22"/>
                <w:szCs w:val="22"/>
              </w:rPr>
              <w:t>Operational effectiveness</w:t>
            </w:r>
          </w:p>
          <w:p w14:paraId="2CD221EE" w14:textId="77777777" w:rsidR="00076710" w:rsidRPr="000A23B7" w:rsidRDefault="00076710" w:rsidP="000A23B7">
            <w:pPr>
              <w:ind w:left="1126"/>
              <w:jc w:val="both"/>
              <w:rPr>
                <w:rFonts w:cs="Arial"/>
                <w:sz w:val="22"/>
                <w:szCs w:val="22"/>
              </w:rPr>
            </w:pPr>
            <w:r w:rsidRPr="000A23B7">
              <w:rPr>
                <w:rFonts w:cs="Arial"/>
                <w:b/>
                <w:bCs/>
                <w:sz w:val="22"/>
                <w:szCs w:val="22"/>
              </w:rPr>
              <w:t> </w:t>
            </w:r>
          </w:p>
          <w:p w14:paraId="146C6162" w14:textId="223207FF" w:rsidR="00076710" w:rsidRPr="000A23B7" w:rsidRDefault="00076710" w:rsidP="000A23B7">
            <w:pPr>
              <w:jc w:val="both"/>
              <w:rPr>
                <w:rFonts w:cs="Arial"/>
                <w:sz w:val="22"/>
                <w:szCs w:val="22"/>
              </w:rPr>
            </w:pPr>
            <w:r w:rsidRPr="000A23B7">
              <w:rPr>
                <w:rFonts w:cs="Arial"/>
                <w:sz w:val="22"/>
                <w:szCs w:val="22"/>
              </w:rPr>
              <w:lastRenderedPageBreak/>
              <w:t xml:space="preserve">The Gwent SC team go above and beyond the minimum requirement of 16 hours per month. </w:t>
            </w:r>
            <w:r w:rsidR="00564C0C" w:rsidRPr="000A23B7">
              <w:rPr>
                <w:rFonts w:cs="Arial"/>
                <w:sz w:val="22"/>
                <w:szCs w:val="22"/>
              </w:rPr>
              <w:t xml:space="preserve"> </w:t>
            </w:r>
            <w:r w:rsidRPr="000A23B7">
              <w:rPr>
                <w:rFonts w:cs="Arial"/>
                <w:sz w:val="22"/>
                <w:szCs w:val="22"/>
              </w:rPr>
              <w:t>This small but dedicated team have continued their support across all departments.</w:t>
            </w:r>
            <w:r w:rsidR="00564C0C" w:rsidRPr="000A23B7">
              <w:rPr>
                <w:rFonts w:cs="Arial"/>
                <w:sz w:val="22"/>
                <w:szCs w:val="22"/>
              </w:rPr>
              <w:t xml:space="preserve"> </w:t>
            </w:r>
            <w:r w:rsidRPr="000A23B7">
              <w:rPr>
                <w:rFonts w:cs="Arial"/>
                <w:sz w:val="22"/>
                <w:szCs w:val="22"/>
              </w:rPr>
              <w:t xml:space="preserve"> They have support</w:t>
            </w:r>
            <w:r w:rsidR="002F3274" w:rsidRPr="000A23B7">
              <w:rPr>
                <w:rFonts w:cs="Arial"/>
                <w:sz w:val="22"/>
                <w:szCs w:val="22"/>
              </w:rPr>
              <w:t>ed</w:t>
            </w:r>
            <w:r w:rsidRPr="000A23B7">
              <w:rPr>
                <w:rFonts w:cs="Arial"/>
                <w:sz w:val="22"/>
                <w:szCs w:val="22"/>
              </w:rPr>
              <w:t xml:space="preserve"> Neighbourhood Policing teams with over </w:t>
            </w:r>
            <w:r w:rsidR="005D64ED" w:rsidRPr="000A23B7">
              <w:rPr>
                <w:rFonts w:cs="Arial"/>
                <w:sz w:val="22"/>
                <w:szCs w:val="22"/>
              </w:rPr>
              <w:t>2,672</w:t>
            </w:r>
            <w:r w:rsidRPr="000A23B7">
              <w:rPr>
                <w:rFonts w:cs="Arial"/>
                <w:sz w:val="22"/>
                <w:szCs w:val="22"/>
              </w:rPr>
              <w:t xml:space="preserve"> dut</w:t>
            </w:r>
            <w:r w:rsidR="005D64ED" w:rsidRPr="000A23B7">
              <w:rPr>
                <w:rFonts w:cs="Arial"/>
                <w:sz w:val="22"/>
                <w:szCs w:val="22"/>
              </w:rPr>
              <w:t>y hours</w:t>
            </w:r>
            <w:r w:rsidR="00D361FB" w:rsidRPr="000A23B7">
              <w:rPr>
                <w:rFonts w:cs="Arial"/>
                <w:sz w:val="22"/>
                <w:szCs w:val="22"/>
              </w:rPr>
              <w:t xml:space="preserve"> (8%)</w:t>
            </w:r>
            <w:r w:rsidRPr="000A23B7">
              <w:rPr>
                <w:rFonts w:cs="Arial"/>
                <w:sz w:val="22"/>
                <w:szCs w:val="22"/>
              </w:rPr>
              <w:t xml:space="preserve">, response teams with </w:t>
            </w:r>
            <w:r w:rsidR="005D64ED" w:rsidRPr="000A23B7">
              <w:rPr>
                <w:rFonts w:cs="Arial"/>
                <w:sz w:val="22"/>
                <w:szCs w:val="22"/>
              </w:rPr>
              <w:t>11,933 hours</w:t>
            </w:r>
            <w:r w:rsidR="00D361FB" w:rsidRPr="000A23B7">
              <w:rPr>
                <w:rFonts w:cs="Arial"/>
                <w:sz w:val="22"/>
                <w:szCs w:val="22"/>
              </w:rPr>
              <w:t xml:space="preserve"> (37%)</w:t>
            </w:r>
            <w:r w:rsidRPr="000A23B7">
              <w:rPr>
                <w:rFonts w:cs="Arial"/>
                <w:sz w:val="22"/>
                <w:szCs w:val="22"/>
              </w:rPr>
              <w:t xml:space="preserve"> and prearranged events</w:t>
            </w:r>
            <w:r w:rsidR="005D64ED" w:rsidRPr="000A23B7">
              <w:rPr>
                <w:rFonts w:cs="Arial"/>
                <w:sz w:val="22"/>
                <w:szCs w:val="22"/>
              </w:rPr>
              <w:t xml:space="preserve"> / operations </w:t>
            </w:r>
            <w:r w:rsidRPr="000A23B7">
              <w:rPr>
                <w:rFonts w:cs="Arial"/>
                <w:sz w:val="22"/>
                <w:szCs w:val="22"/>
              </w:rPr>
              <w:t xml:space="preserve">with over </w:t>
            </w:r>
            <w:r w:rsidR="005D64ED" w:rsidRPr="000A23B7">
              <w:rPr>
                <w:rFonts w:cs="Arial"/>
                <w:sz w:val="22"/>
                <w:szCs w:val="22"/>
              </w:rPr>
              <w:t>2</w:t>
            </w:r>
            <w:r w:rsidR="00CF74BA" w:rsidRPr="000A23B7">
              <w:rPr>
                <w:rFonts w:cs="Arial"/>
                <w:sz w:val="22"/>
                <w:szCs w:val="22"/>
              </w:rPr>
              <w:t>,</w:t>
            </w:r>
            <w:r w:rsidR="005D64ED" w:rsidRPr="000A23B7">
              <w:rPr>
                <w:rFonts w:cs="Arial"/>
                <w:sz w:val="22"/>
                <w:szCs w:val="22"/>
              </w:rPr>
              <w:t>713</w:t>
            </w:r>
            <w:r w:rsidRPr="000A23B7">
              <w:rPr>
                <w:rFonts w:cs="Arial"/>
                <w:sz w:val="22"/>
                <w:szCs w:val="22"/>
              </w:rPr>
              <w:t xml:space="preserve"> </w:t>
            </w:r>
            <w:r w:rsidR="005D64ED" w:rsidRPr="000A23B7">
              <w:rPr>
                <w:rFonts w:cs="Arial"/>
                <w:sz w:val="22"/>
                <w:szCs w:val="22"/>
              </w:rPr>
              <w:t>hours</w:t>
            </w:r>
            <w:r w:rsidR="00D361FB" w:rsidRPr="000A23B7">
              <w:rPr>
                <w:rFonts w:cs="Arial"/>
                <w:sz w:val="22"/>
                <w:szCs w:val="22"/>
              </w:rPr>
              <w:t xml:space="preserve"> (8.4%)</w:t>
            </w:r>
            <w:r w:rsidR="001864B1" w:rsidRPr="000A23B7">
              <w:rPr>
                <w:rFonts w:cs="Arial"/>
                <w:sz w:val="22"/>
                <w:szCs w:val="22"/>
              </w:rPr>
              <w:t xml:space="preserve"> and 4108 hours specialist negotiation (12%). </w:t>
            </w:r>
            <w:r w:rsidR="0091490D" w:rsidRPr="000A23B7">
              <w:rPr>
                <w:rFonts w:cs="Arial"/>
                <w:sz w:val="22"/>
                <w:szCs w:val="22"/>
              </w:rPr>
              <w:br/>
            </w:r>
            <w:r w:rsidR="0091490D" w:rsidRPr="000A23B7">
              <w:rPr>
                <w:rFonts w:cs="Arial"/>
                <w:sz w:val="22"/>
                <w:szCs w:val="22"/>
              </w:rPr>
              <w:br/>
            </w:r>
            <w:r w:rsidR="0091490D" w:rsidRPr="000A23B7">
              <w:rPr>
                <w:rFonts w:cs="Arial"/>
                <w:noProof/>
              </w:rPr>
              <w:t xml:space="preserve"> </w:t>
            </w:r>
            <w:r w:rsidR="0091490D" w:rsidRPr="000A23B7">
              <w:rPr>
                <w:rFonts w:cs="Arial"/>
                <w:noProof/>
              </w:rPr>
              <w:drawing>
                <wp:inline distT="0" distB="0" distL="0" distR="0" wp14:anchorId="6364F1DB" wp14:editId="481A2AE6">
                  <wp:extent cx="5476875" cy="2571750"/>
                  <wp:effectExtent l="0" t="0" r="9525" b="0"/>
                  <wp:docPr id="2" name="Chart 2" descr="Bar chart">
                    <a:extLst xmlns:a="http://schemas.openxmlformats.org/drawingml/2006/main">
                      <a:ext uri="{FF2B5EF4-FFF2-40B4-BE49-F238E27FC236}">
                        <a16:creationId xmlns:a16="http://schemas.microsoft.com/office/drawing/2014/main" id="{74074C98-B164-9AD7-D49E-66CD7D5DE5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CE0AFBD" w14:textId="77777777" w:rsidR="00076710" w:rsidRPr="000A23B7" w:rsidRDefault="00076710" w:rsidP="000A23B7">
            <w:pPr>
              <w:ind w:left="1126"/>
              <w:jc w:val="both"/>
              <w:rPr>
                <w:rFonts w:cs="Arial"/>
                <w:sz w:val="22"/>
                <w:szCs w:val="22"/>
              </w:rPr>
            </w:pPr>
            <w:r w:rsidRPr="000A23B7">
              <w:rPr>
                <w:rFonts w:cs="Arial"/>
                <w:sz w:val="22"/>
                <w:szCs w:val="22"/>
              </w:rPr>
              <w:t> </w:t>
            </w:r>
          </w:p>
          <w:p w14:paraId="72C2B5E8" w14:textId="6900580C" w:rsidR="00076710" w:rsidRPr="000A23B7" w:rsidRDefault="00076710" w:rsidP="000A23B7">
            <w:pPr>
              <w:jc w:val="both"/>
              <w:rPr>
                <w:rFonts w:cs="Arial"/>
                <w:sz w:val="22"/>
                <w:szCs w:val="22"/>
              </w:rPr>
            </w:pPr>
            <w:r w:rsidRPr="000A23B7">
              <w:rPr>
                <w:rFonts w:cs="Arial"/>
                <w:sz w:val="22"/>
                <w:szCs w:val="22"/>
              </w:rPr>
              <w:t xml:space="preserve">As well as providing a </w:t>
            </w:r>
            <w:r w:rsidR="0004492E" w:rsidRPr="000A23B7">
              <w:rPr>
                <w:rFonts w:cs="Arial"/>
                <w:sz w:val="22"/>
                <w:szCs w:val="22"/>
              </w:rPr>
              <w:t xml:space="preserve">valuable responsive resource, running successful </w:t>
            </w:r>
            <w:r w:rsidR="000925BB" w:rsidRPr="000A23B7">
              <w:rPr>
                <w:rFonts w:cs="Arial"/>
                <w:sz w:val="22"/>
                <w:szCs w:val="22"/>
              </w:rPr>
              <w:t>operations,</w:t>
            </w:r>
            <w:r w:rsidR="0004492E" w:rsidRPr="000A23B7">
              <w:rPr>
                <w:rFonts w:cs="Arial"/>
                <w:sz w:val="22"/>
                <w:szCs w:val="22"/>
              </w:rPr>
              <w:t xml:space="preserve"> and assisting at planned public engagement events</w:t>
            </w:r>
            <w:r w:rsidRPr="000A23B7">
              <w:rPr>
                <w:rFonts w:cs="Arial"/>
                <w:sz w:val="22"/>
                <w:szCs w:val="22"/>
              </w:rPr>
              <w:t>, below provides a</w:t>
            </w:r>
            <w:r w:rsidR="0004492E" w:rsidRPr="000A23B7">
              <w:rPr>
                <w:rFonts w:cs="Arial"/>
                <w:sz w:val="22"/>
                <w:szCs w:val="22"/>
              </w:rPr>
              <w:t xml:space="preserve"> condensed</w:t>
            </w:r>
            <w:r w:rsidRPr="000A23B7">
              <w:rPr>
                <w:rFonts w:cs="Arial"/>
                <w:sz w:val="22"/>
                <w:szCs w:val="22"/>
              </w:rPr>
              <w:t xml:space="preserve"> snapshot of several activities the SCs have undertaken in the past 12 months:</w:t>
            </w:r>
          </w:p>
          <w:p w14:paraId="32C973BA" w14:textId="52C03E4C" w:rsidR="00076710" w:rsidRPr="000A23B7" w:rsidRDefault="00076710" w:rsidP="000A23B7">
            <w:pPr>
              <w:ind w:left="1126"/>
              <w:jc w:val="both"/>
              <w:rPr>
                <w:rFonts w:cs="Arial"/>
                <w:sz w:val="20"/>
                <w:szCs w:val="20"/>
              </w:rPr>
            </w:pPr>
          </w:p>
          <w:p w14:paraId="796C8642" w14:textId="77777777" w:rsidR="0004492E" w:rsidRPr="000A23B7" w:rsidRDefault="00076710" w:rsidP="000A23B7">
            <w:pPr>
              <w:ind w:left="1126"/>
              <w:jc w:val="both"/>
              <w:rPr>
                <w:rFonts w:cs="Arial"/>
                <w:sz w:val="22"/>
                <w:szCs w:val="22"/>
              </w:rPr>
            </w:pPr>
            <w:r w:rsidRPr="000A23B7">
              <w:rPr>
                <w:rFonts w:cs="Arial"/>
                <w:sz w:val="22"/>
                <w:szCs w:val="22"/>
              </w:rPr>
              <w:t> </w:t>
            </w:r>
          </w:p>
          <w:tbl>
            <w:tblPr>
              <w:tblW w:w="4920" w:type="dxa"/>
              <w:tblLook w:val="04A0" w:firstRow="1" w:lastRow="0" w:firstColumn="1" w:lastColumn="0" w:noHBand="0" w:noVBand="1"/>
            </w:tblPr>
            <w:tblGrid>
              <w:gridCol w:w="3760"/>
              <w:gridCol w:w="1160"/>
            </w:tblGrid>
            <w:tr w:rsidR="0004492E" w:rsidRPr="000A23B7" w14:paraId="17E7FA4E" w14:textId="77777777" w:rsidTr="0004492E">
              <w:trPr>
                <w:trHeight w:val="300"/>
              </w:trPr>
              <w:tc>
                <w:tcPr>
                  <w:tcW w:w="3760" w:type="dxa"/>
                  <w:tcBorders>
                    <w:top w:val="single" w:sz="4" w:space="0" w:color="8EA9DB"/>
                    <w:left w:val="single" w:sz="4" w:space="0" w:color="8EA9DB"/>
                    <w:bottom w:val="single" w:sz="4" w:space="0" w:color="8EA9DB"/>
                    <w:right w:val="nil"/>
                  </w:tcBorders>
                  <w:shd w:val="clear" w:color="4472C4" w:fill="4472C4"/>
                  <w:noWrap/>
                  <w:vAlign w:val="bottom"/>
                  <w:hideMark/>
                </w:tcPr>
                <w:p w14:paraId="536796AC" w14:textId="77777777" w:rsidR="0004492E" w:rsidRPr="000A23B7" w:rsidRDefault="0004492E" w:rsidP="000A23B7">
                  <w:pPr>
                    <w:framePr w:hSpace="180" w:wrap="around" w:vAnchor="text" w:hAnchor="margin" w:x="-127" w:y="875"/>
                    <w:spacing w:after="0" w:line="240" w:lineRule="auto"/>
                    <w:jc w:val="both"/>
                    <w:rPr>
                      <w:rFonts w:eastAsia="Times New Roman" w:cs="Arial"/>
                      <w:b/>
                      <w:bCs/>
                      <w:color w:val="FFFFFF"/>
                      <w:lang w:eastAsia="en-GB"/>
                    </w:rPr>
                  </w:pPr>
                  <w:r w:rsidRPr="000A23B7">
                    <w:rPr>
                      <w:rFonts w:eastAsia="Times New Roman" w:cs="Arial"/>
                      <w:b/>
                      <w:bCs/>
                      <w:color w:val="FFFFFF"/>
                      <w:lang w:eastAsia="en-GB"/>
                    </w:rPr>
                    <w:t xml:space="preserve">Activity Type </w:t>
                  </w:r>
                </w:p>
              </w:tc>
              <w:tc>
                <w:tcPr>
                  <w:tcW w:w="1160" w:type="dxa"/>
                  <w:tcBorders>
                    <w:top w:val="single" w:sz="4" w:space="0" w:color="8EA9DB"/>
                    <w:left w:val="nil"/>
                    <w:bottom w:val="single" w:sz="4" w:space="0" w:color="8EA9DB"/>
                    <w:right w:val="single" w:sz="4" w:space="0" w:color="8EA9DB"/>
                  </w:tcBorders>
                  <w:shd w:val="clear" w:color="4472C4" w:fill="4472C4"/>
                  <w:noWrap/>
                  <w:vAlign w:val="bottom"/>
                  <w:hideMark/>
                </w:tcPr>
                <w:p w14:paraId="480C38B3" w14:textId="77777777" w:rsidR="0004492E" w:rsidRPr="000A23B7" w:rsidRDefault="0004492E" w:rsidP="000A23B7">
                  <w:pPr>
                    <w:framePr w:hSpace="180" w:wrap="around" w:vAnchor="text" w:hAnchor="margin" w:x="-127" w:y="875"/>
                    <w:spacing w:after="0" w:line="240" w:lineRule="auto"/>
                    <w:jc w:val="both"/>
                    <w:rPr>
                      <w:rFonts w:eastAsia="Times New Roman" w:cs="Arial"/>
                      <w:b/>
                      <w:bCs/>
                      <w:color w:val="FFFFFF"/>
                      <w:lang w:eastAsia="en-GB"/>
                    </w:rPr>
                  </w:pPr>
                  <w:r w:rsidRPr="000A23B7">
                    <w:rPr>
                      <w:rFonts w:eastAsia="Times New Roman" w:cs="Arial"/>
                      <w:b/>
                      <w:bCs/>
                      <w:color w:val="FFFFFF"/>
                      <w:lang w:eastAsia="en-GB"/>
                    </w:rPr>
                    <w:t>Total</w:t>
                  </w:r>
                </w:p>
              </w:tc>
            </w:tr>
            <w:tr w:rsidR="0004492E" w:rsidRPr="000A23B7" w14:paraId="2B749759" w14:textId="77777777" w:rsidTr="0004492E">
              <w:trPr>
                <w:trHeight w:val="300"/>
              </w:trPr>
              <w:tc>
                <w:tcPr>
                  <w:tcW w:w="3760" w:type="dxa"/>
                  <w:tcBorders>
                    <w:top w:val="single" w:sz="4" w:space="0" w:color="8EA9DB"/>
                    <w:left w:val="single" w:sz="4" w:space="0" w:color="8EA9DB"/>
                    <w:bottom w:val="single" w:sz="4" w:space="0" w:color="8EA9DB"/>
                    <w:right w:val="nil"/>
                  </w:tcBorders>
                  <w:shd w:val="clear" w:color="D9E1F2" w:fill="D9E1F2"/>
                  <w:noWrap/>
                  <w:vAlign w:val="bottom"/>
                  <w:hideMark/>
                </w:tcPr>
                <w:p w14:paraId="397A3C8E" w14:textId="77777777" w:rsidR="0004492E" w:rsidRPr="000A23B7" w:rsidRDefault="0004492E" w:rsidP="000A23B7">
                  <w:pPr>
                    <w:framePr w:hSpace="180" w:wrap="around" w:vAnchor="text" w:hAnchor="margin" w:x="-127" w:y="875"/>
                    <w:spacing w:after="0" w:line="240" w:lineRule="auto"/>
                    <w:jc w:val="both"/>
                    <w:rPr>
                      <w:rFonts w:eastAsia="Times New Roman" w:cs="Arial"/>
                      <w:color w:val="000000"/>
                      <w:lang w:eastAsia="en-GB"/>
                    </w:rPr>
                  </w:pPr>
                  <w:r w:rsidRPr="000A23B7">
                    <w:rPr>
                      <w:rFonts w:eastAsia="Times New Roman" w:cs="Arial"/>
                      <w:color w:val="000000"/>
                      <w:lang w:eastAsia="en-GB"/>
                    </w:rPr>
                    <w:t>1-2-1 or 2-1 (Custody or A&amp;E)</w:t>
                  </w:r>
                </w:p>
              </w:tc>
              <w:tc>
                <w:tcPr>
                  <w:tcW w:w="1160" w:type="dxa"/>
                  <w:tcBorders>
                    <w:top w:val="single" w:sz="4" w:space="0" w:color="8EA9DB"/>
                    <w:left w:val="nil"/>
                    <w:bottom w:val="single" w:sz="4" w:space="0" w:color="8EA9DB"/>
                    <w:right w:val="single" w:sz="4" w:space="0" w:color="8EA9DB"/>
                  </w:tcBorders>
                  <w:shd w:val="clear" w:color="D9E1F2" w:fill="D9E1F2"/>
                  <w:noWrap/>
                  <w:vAlign w:val="bottom"/>
                  <w:hideMark/>
                </w:tcPr>
                <w:p w14:paraId="2171F299" w14:textId="77777777" w:rsidR="0004492E" w:rsidRPr="000A23B7" w:rsidRDefault="0004492E" w:rsidP="000A23B7">
                  <w:pPr>
                    <w:framePr w:hSpace="180" w:wrap="around" w:vAnchor="text" w:hAnchor="margin" w:x="-127" w:y="875"/>
                    <w:spacing w:after="0" w:line="240" w:lineRule="auto"/>
                    <w:jc w:val="both"/>
                    <w:rPr>
                      <w:rFonts w:eastAsia="Times New Roman" w:cs="Arial"/>
                      <w:color w:val="000000"/>
                      <w:lang w:eastAsia="en-GB"/>
                    </w:rPr>
                  </w:pPr>
                  <w:r w:rsidRPr="000A23B7">
                    <w:rPr>
                      <w:rFonts w:eastAsia="Times New Roman" w:cs="Arial"/>
                      <w:color w:val="000000"/>
                      <w:lang w:eastAsia="en-GB"/>
                    </w:rPr>
                    <w:t>105</w:t>
                  </w:r>
                </w:p>
              </w:tc>
            </w:tr>
            <w:tr w:rsidR="0004492E" w:rsidRPr="000A23B7" w14:paraId="2A580C26" w14:textId="77777777" w:rsidTr="0004492E">
              <w:trPr>
                <w:trHeight w:val="300"/>
              </w:trPr>
              <w:tc>
                <w:tcPr>
                  <w:tcW w:w="3760" w:type="dxa"/>
                  <w:tcBorders>
                    <w:top w:val="single" w:sz="4" w:space="0" w:color="8EA9DB"/>
                    <w:left w:val="single" w:sz="4" w:space="0" w:color="8EA9DB"/>
                    <w:bottom w:val="single" w:sz="4" w:space="0" w:color="8EA9DB"/>
                    <w:right w:val="nil"/>
                  </w:tcBorders>
                  <w:shd w:val="clear" w:color="auto" w:fill="auto"/>
                  <w:noWrap/>
                  <w:vAlign w:val="bottom"/>
                  <w:hideMark/>
                </w:tcPr>
                <w:p w14:paraId="32DEFAEA" w14:textId="77777777" w:rsidR="0004492E" w:rsidRPr="000A23B7" w:rsidRDefault="0004492E" w:rsidP="000A23B7">
                  <w:pPr>
                    <w:framePr w:hSpace="180" w:wrap="around" w:vAnchor="text" w:hAnchor="margin" w:x="-127" w:y="875"/>
                    <w:spacing w:after="0" w:line="240" w:lineRule="auto"/>
                    <w:jc w:val="both"/>
                    <w:rPr>
                      <w:rFonts w:eastAsia="Times New Roman" w:cs="Arial"/>
                      <w:color w:val="000000"/>
                      <w:lang w:eastAsia="en-GB"/>
                    </w:rPr>
                  </w:pPr>
                  <w:r w:rsidRPr="000A23B7">
                    <w:rPr>
                      <w:rFonts w:eastAsia="Times New Roman" w:cs="Arial"/>
                      <w:color w:val="000000"/>
                      <w:lang w:eastAsia="en-GB"/>
                    </w:rPr>
                    <w:t>Alarm/Premises Check</w:t>
                  </w:r>
                </w:p>
              </w:tc>
              <w:tc>
                <w:tcPr>
                  <w:tcW w:w="1160" w:type="dxa"/>
                  <w:tcBorders>
                    <w:top w:val="single" w:sz="4" w:space="0" w:color="8EA9DB"/>
                    <w:left w:val="nil"/>
                    <w:bottom w:val="single" w:sz="4" w:space="0" w:color="8EA9DB"/>
                    <w:right w:val="single" w:sz="4" w:space="0" w:color="8EA9DB"/>
                  </w:tcBorders>
                  <w:shd w:val="clear" w:color="auto" w:fill="auto"/>
                  <w:noWrap/>
                  <w:vAlign w:val="bottom"/>
                  <w:hideMark/>
                </w:tcPr>
                <w:p w14:paraId="2F4CA4B9" w14:textId="77777777" w:rsidR="0004492E" w:rsidRPr="000A23B7" w:rsidRDefault="0004492E" w:rsidP="000A23B7">
                  <w:pPr>
                    <w:framePr w:hSpace="180" w:wrap="around" w:vAnchor="text" w:hAnchor="margin" w:x="-127" w:y="875"/>
                    <w:spacing w:after="0" w:line="240" w:lineRule="auto"/>
                    <w:jc w:val="both"/>
                    <w:rPr>
                      <w:rFonts w:eastAsia="Times New Roman" w:cs="Arial"/>
                      <w:color w:val="000000"/>
                      <w:lang w:eastAsia="en-GB"/>
                    </w:rPr>
                  </w:pPr>
                  <w:r w:rsidRPr="000A23B7">
                    <w:rPr>
                      <w:rFonts w:eastAsia="Times New Roman" w:cs="Arial"/>
                      <w:color w:val="000000"/>
                      <w:lang w:eastAsia="en-GB"/>
                    </w:rPr>
                    <w:t>76</w:t>
                  </w:r>
                </w:p>
              </w:tc>
            </w:tr>
            <w:tr w:rsidR="0004492E" w:rsidRPr="000A23B7" w14:paraId="2746E60B" w14:textId="77777777" w:rsidTr="0004492E">
              <w:trPr>
                <w:trHeight w:val="300"/>
              </w:trPr>
              <w:tc>
                <w:tcPr>
                  <w:tcW w:w="3760" w:type="dxa"/>
                  <w:tcBorders>
                    <w:top w:val="single" w:sz="4" w:space="0" w:color="8EA9DB"/>
                    <w:left w:val="single" w:sz="4" w:space="0" w:color="8EA9DB"/>
                    <w:bottom w:val="single" w:sz="4" w:space="0" w:color="8EA9DB"/>
                    <w:right w:val="nil"/>
                  </w:tcBorders>
                  <w:shd w:val="clear" w:color="D9E1F2" w:fill="D9E1F2"/>
                  <w:noWrap/>
                  <w:vAlign w:val="bottom"/>
                  <w:hideMark/>
                </w:tcPr>
                <w:p w14:paraId="0ED6D776" w14:textId="77777777" w:rsidR="0004492E" w:rsidRPr="000A23B7" w:rsidRDefault="0004492E" w:rsidP="000A23B7">
                  <w:pPr>
                    <w:framePr w:hSpace="180" w:wrap="around" w:vAnchor="text" w:hAnchor="margin" w:x="-127" w:y="875"/>
                    <w:spacing w:after="0" w:line="240" w:lineRule="auto"/>
                    <w:jc w:val="both"/>
                    <w:rPr>
                      <w:rFonts w:eastAsia="Times New Roman" w:cs="Arial"/>
                      <w:color w:val="000000"/>
                      <w:lang w:eastAsia="en-GB"/>
                    </w:rPr>
                  </w:pPr>
                  <w:r w:rsidRPr="000A23B7">
                    <w:rPr>
                      <w:rFonts w:eastAsia="Times New Roman" w:cs="Arial"/>
                      <w:color w:val="000000"/>
                      <w:lang w:eastAsia="en-GB"/>
                    </w:rPr>
                    <w:t>Arrest/Assist Arrest</w:t>
                  </w:r>
                </w:p>
              </w:tc>
              <w:tc>
                <w:tcPr>
                  <w:tcW w:w="1160" w:type="dxa"/>
                  <w:tcBorders>
                    <w:top w:val="single" w:sz="4" w:space="0" w:color="8EA9DB"/>
                    <w:left w:val="nil"/>
                    <w:bottom w:val="single" w:sz="4" w:space="0" w:color="8EA9DB"/>
                    <w:right w:val="single" w:sz="4" w:space="0" w:color="8EA9DB"/>
                  </w:tcBorders>
                  <w:shd w:val="clear" w:color="D9E1F2" w:fill="D9E1F2"/>
                  <w:noWrap/>
                  <w:vAlign w:val="bottom"/>
                  <w:hideMark/>
                </w:tcPr>
                <w:p w14:paraId="6314928C" w14:textId="77777777" w:rsidR="0004492E" w:rsidRPr="000A23B7" w:rsidRDefault="0004492E" w:rsidP="000A23B7">
                  <w:pPr>
                    <w:framePr w:hSpace="180" w:wrap="around" w:vAnchor="text" w:hAnchor="margin" w:x="-127" w:y="875"/>
                    <w:spacing w:after="0" w:line="240" w:lineRule="auto"/>
                    <w:jc w:val="both"/>
                    <w:rPr>
                      <w:rFonts w:eastAsia="Times New Roman" w:cs="Arial"/>
                      <w:color w:val="000000"/>
                      <w:lang w:eastAsia="en-GB"/>
                    </w:rPr>
                  </w:pPr>
                  <w:r w:rsidRPr="000A23B7">
                    <w:rPr>
                      <w:rFonts w:eastAsia="Times New Roman" w:cs="Arial"/>
                      <w:color w:val="000000"/>
                      <w:lang w:eastAsia="en-GB"/>
                    </w:rPr>
                    <w:t>447</w:t>
                  </w:r>
                </w:p>
              </w:tc>
            </w:tr>
            <w:tr w:rsidR="0004492E" w:rsidRPr="000A23B7" w14:paraId="2D4B20F8" w14:textId="77777777" w:rsidTr="0004492E">
              <w:trPr>
                <w:trHeight w:val="300"/>
              </w:trPr>
              <w:tc>
                <w:tcPr>
                  <w:tcW w:w="3760" w:type="dxa"/>
                  <w:tcBorders>
                    <w:top w:val="single" w:sz="4" w:space="0" w:color="8EA9DB"/>
                    <w:left w:val="single" w:sz="4" w:space="0" w:color="8EA9DB"/>
                    <w:bottom w:val="single" w:sz="4" w:space="0" w:color="8EA9DB"/>
                    <w:right w:val="nil"/>
                  </w:tcBorders>
                  <w:shd w:val="clear" w:color="auto" w:fill="auto"/>
                  <w:noWrap/>
                  <w:vAlign w:val="bottom"/>
                  <w:hideMark/>
                </w:tcPr>
                <w:p w14:paraId="65F3FE06" w14:textId="77777777" w:rsidR="0004492E" w:rsidRPr="000A23B7" w:rsidRDefault="0004492E" w:rsidP="000A23B7">
                  <w:pPr>
                    <w:framePr w:hSpace="180" w:wrap="around" w:vAnchor="text" w:hAnchor="margin" w:x="-127" w:y="875"/>
                    <w:spacing w:after="0" w:line="240" w:lineRule="auto"/>
                    <w:jc w:val="both"/>
                    <w:rPr>
                      <w:rFonts w:eastAsia="Times New Roman" w:cs="Arial"/>
                      <w:color w:val="000000"/>
                      <w:lang w:eastAsia="en-GB"/>
                    </w:rPr>
                  </w:pPr>
                  <w:r w:rsidRPr="000A23B7">
                    <w:rPr>
                      <w:rFonts w:eastAsia="Times New Roman" w:cs="Arial"/>
                      <w:color w:val="000000"/>
                      <w:lang w:eastAsia="en-GB"/>
                    </w:rPr>
                    <w:t>Crimes Recorded</w:t>
                  </w:r>
                </w:p>
              </w:tc>
              <w:tc>
                <w:tcPr>
                  <w:tcW w:w="1160" w:type="dxa"/>
                  <w:tcBorders>
                    <w:top w:val="single" w:sz="4" w:space="0" w:color="8EA9DB"/>
                    <w:left w:val="nil"/>
                    <w:bottom w:val="single" w:sz="4" w:space="0" w:color="8EA9DB"/>
                    <w:right w:val="single" w:sz="4" w:space="0" w:color="8EA9DB"/>
                  </w:tcBorders>
                  <w:shd w:val="clear" w:color="auto" w:fill="auto"/>
                  <w:noWrap/>
                  <w:vAlign w:val="bottom"/>
                  <w:hideMark/>
                </w:tcPr>
                <w:p w14:paraId="5C6517B3" w14:textId="77777777" w:rsidR="0004492E" w:rsidRPr="000A23B7" w:rsidRDefault="0004492E" w:rsidP="000A23B7">
                  <w:pPr>
                    <w:framePr w:hSpace="180" w:wrap="around" w:vAnchor="text" w:hAnchor="margin" w:x="-127" w:y="875"/>
                    <w:spacing w:after="0" w:line="240" w:lineRule="auto"/>
                    <w:jc w:val="both"/>
                    <w:rPr>
                      <w:rFonts w:eastAsia="Times New Roman" w:cs="Arial"/>
                      <w:color w:val="000000"/>
                      <w:lang w:eastAsia="en-GB"/>
                    </w:rPr>
                  </w:pPr>
                  <w:r w:rsidRPr="000A23B7">
                    <w:rPr>
                      <w:rFonts w:eastAsia="Times New Roman" w:cs="Arial"/>
                      <w:color w:val="000000"/>
                      <w:lang w:eastAsia="en-GB"/>
                    </w:rPr>
                    <w:t>165</w:t>
                  </w:r>
                </w:p>
              </w:tc>
            </w:tr>
            <w:tr w:rsidR="0004492E" w:rsidRPr="000A23B7" w14:paraId="0BA0C6DE" w14:textId="77777777" w:rsidTr="0004492E">
              <w:trPr>
                <w:trHeight w:val="300"/>
              </w:trPr>
              <w:tc>
                <w:tcPr>
                  <w:tcW w:w="3760" w:type="dxa"/>
                  <w:tcBorders>
                    <w:top w:val="single" w:sz="4" w:space="0" w:color="8EA9DB"/>
                    <w:left w:val="single" w:sz="4" w:space="0" w:color="8EA9DB"/>
                    <w:bottom w:val="single" w:sz="4" w:space="0" w:color="8EA9DB"/>
                    <w:right w:val="nil"/>
                  </w:tcBorders>
                  <w:shd w:val="clear" w:color="D9E1F2" w:fill="D9E1F2"/>
                  <w:noWrap/>
                  <w:vAlign w:val="bottom"/>
                  <w:hideMark/>
                </w:tcPr>
                <w:p w14:paraId="363C95FF" w14:textId="77777777" w:rsidR="0004492E" w:rsidRPr="000A23B7" w:rsidRDefault="0004492E" w:rsidP="000A23B7">
                  <w:pPr>
                    <w:framePr w:hSpace="180" w:wrap="around" w:vAnchor="text" w:hAnchor="margin" w:x="-127" w:y="875"/>
                    <w:spacing w:after="0" w:line="240" w:lineRule="auto"/>
                    <w:jc w:val="both"/>
                    <w:rPr>
                      <w:rFonts w:eastAsia="Times New Roman" w:cs="Arial"/>
                      <w:color w:val="000000"/>
                      <w:lang w:eastAsia="en-GB"/>
                    </w:rPr>
                  </w:pPr>
                  <w:r w:rsidRPr="000A23B7">
                    <w:rPr>
                      <w:rFonts w:eastAsia="Times New Roman" w:cs="Arial"/>
                      <w:color w:val="000000"/>
                      <w:lang w:eastAsia="en-GB"/>
                    </w:rPr>
                    <w:t>Domestic (Crime/</w:t>
                  </w:r>
                  <w:proofErr w:type="gramStart"/>
                  <w:r w:rsidRPr="000A23B7">
                    <w:rPr>
                      <w:rFonts w:eastAsia="Times New Roman" w:cs="Arial"/>
                      <w:color w:val="000000"/>
                      <w:lang w:eastAsia="en-GB"/>
                    </w:rPr>
                    <w:t>Non Crime</w:t>
                  </w:r>
                  <w:proofErr w:type="gramEnd"/>
                  <w:r w:rsidRPr="000A23B7">
                    <w:rPr>
                      <w:rFonts w:eastAsia="Times New Roman" w:cs="Arial"/>
                      <w:color w:val="000000"/>
                      <w:lang w:eastAsia="en-GB"/>
                    </w:rPr>
                    <w:t>)</w:t>
                  </w:r>
                </w:p>
              </w:tc>
              <w:tc>
                <w:tcPr>
                  <w:tcW w:w="1160" w:type="dxa"/>
                  <w:tcBorders>
                    <w:top w:val="single" w:sz="4" w:space="0" w:color="8EA9DB"/>
                    <w:left w:val="nil"/>
                    <w:bottom w:val="single" w:sz="4" w:space="0" w:color="8EA9DB"/>
                    <w:right w:val="single" w:sz="4" w:space="0" w:color="8EA9DB"/>
                  </w:tcBorders>
                  <w:shd w:val="clear" w:color="D9E1F2" w:fill="D9E1F2"/>
                  <w:noWrap/>
                  <w:vAlign w:val="bottom"/>
                  <w:hideMark/>
                </w:tcPr>
                <w:p w14:paraId="4D53318D" w14:textId="77777777" w:rsidR="0004492E" w:rsidRPr="000A23B7" w:rsidRDefault="0004492E" w:rsidP="000A23B7">
                  <w:pPr>
                    <w:framePr w:hSpace="180" w:wrap="around" w:vAnchor="text" w:hAnchor="margin" w:x="-127" w:y="875"/>
                    <w:spacing w:after="0" w:line="240" w:lineRule="auto"/>
                    <w:jc w:val="both"/>
                    <w:rPr>
                      <w:rFonts w:eastAsia="Times New Roman" w:cs="Arial"/>
                      <w:color w:val="000000"/>
                      <w:lang w:eastAsia="en-GB"/>
                    </w:rPr>
                  </w:pPr>
                  <w:r w:rsidRPr="000A23B7">
                    <w:rPr>
                      <w:rFonts w:eastAsia="Times New Roman" w:cs="Arial"/>
                      <w:color w:val="000000"/>
                      <w:lang w:eastAsia="en-GB"/>
                    </w:rPr>
                    <w:t>257</w:t>
                  </w:r>
                </w:p>
              </w:tc>
            </w:tr>
            <w:tr w:rsidR="0004492E" w:rsidRPr="000A23B7" w14:paraId="1D08A0AC" w14:textId="77777777" w:rsidTr="0004492E">
              <w:trPr>
                <w:trHeight w:val="300"/>
              </w:trPr>
              <w:tc>
                <w:tcPr>
                  <w:tcW w:w="3760" w:type="dxa"/>
                  <w:tcBorders>
                    <w:top w:val="single" w:sz="4" w:space="0" w:color="8EA9DB"/>
                    <w:left w:val="single" w:sz="4" w:space="0" w:color="8EA9DB"/>
                    <w:bottom w:val="single" w:sz="4" w:space="0" w:color="8EA9DB"/>
                    <w:right w:val="nil"/>
                  </w:tcBorders>
                  <w:shd w:val="clear" w:color="auto" w:fill="auto"/>
                  <w:noWrap/>
                  <w:vAlign w:val="bottom"/>
                  <w:hideMark/>
                </w:tcPr>
                <w:p w14:paraId="31F9E18E" w14:textId="77777777" w:rsidR="0004492E" w:rsidRPr="000A23B7" w:rsidRDefault="0004492E" w:rsidP="000A23B7">
                  <w:pPr>
                    <w:framePr w:hSpace="180" w:wrap="around" w:vAnchor="text" w:hAnchor="margin" w:x="-127" w:y="875"/>
                    <w:spacing w:after="0" w:line="240" w:lineRule="auto"/>
                    <w:jc w:val="both"/>
                    <w:rPr>
                      <w:rFonts w:eastAsia="Times New Roman" w:cs="Arial"/>
                      <w:color w:val="000000"/>
                      <w:lang w:eastAsia="en-GB"/>
                    </w:rPr>
                  </w:pPr>
                  <w:r w:rsidRPr="000A23B7">
                    <w:rPr>
                      <w:rFonts w:eastAsia="Times New Roman" w:cs="Arial"/>
                      <w:color w:val="000000"/>
                      <w:lang w:eastAsia="en-GB"/>
                    </w:rPr>
                    <w:t>Drug/Alcohol Seizure</w:t>
                  </w:r>
                </w:p>
              </w:tc>
              <w:tc>
                <w:tcPr>
                  <w:tcW w:w="1160" w:type="dxa"/>
                  <w:tcBorders>
                    <w:top w:val="single" w:sz="4" w:space="0" w:color="8EA9DB"/>
                    <w:left w:val="nil"/>
                    <w:bottom w:val="single" w:sz="4" w:space="0" w:color="8EA9DB"/>
                    <w:right w:val="single" w:sz="4" w:space="0" w:color="8EA9DB"/>
                  </w:tcBorders>
                  <w:shd w:val="clear" w:color="auto" w:fill="auto"/>
                  <w:noWrap/>
                  <w:vAlign w:val="bottom"/>
                  <w:hideMark/>
                </w:tcPr>
                <w:p w14:paraId="5A4ED32F" w14:textId="77777777" w:rsidR="0004492E" w:rsidRPr="000A23B7" w:rsidRDefault="0004492E" w:rsidP="000A23B7">
                  <w:pPr>
                    <w:framePr w:hSpace="180" w:wrap="around" w:vAnchor="text" w:hAnchor="margin" w:x="-127" w:y="875"/>
                    <w:spacing w:after="0" w:line="240" w:lineRule="auto"/>
                    <w:jc w:val="both"/>
                    <w:rPr>
                      <w:rFonts w:eastAsia="Times New Roman" w:cs="Arial"/>
                      <w:color w:val="000000"/>
                      <w:lang w:eastAsia="en-GB"/>
                    </w:rPr>
                  </w:pPr>
                  <w:r w:rsidRPr="000A23B7">
                    <w:rPr>
                      <w:rFonts w:eastAsia="Times New Roman" w:cs="Arial"/>
                      <w:color w:val="000000"/>
                      <w:lang w:eastAsia="en-GB"/>
                    </w:rPr>
                    <w:t>41</w:t>
                  </w:r>
                </w:p>
              </w:tc>
            </w:tr>
            <w:tr w:rsidR="0004492E" w:rsidRPr="000A23B7" w14:paraId="70178F7C" w14:textId="77777777" w:rsidTr="0004492E">
              <w:trPr>
                <w:trHeight w:val="300"/>
              </w:trPr>
              <w:tc>
                <w:tcPr>
                  <w:tcW w:w="3760" w:type="dxa"/>
                  <w:tcBorders>
                    <w:top w:val="single" w:sz="4" w:space="0" w:color="8EA9DB"/>
                    <w:left w:val="single" w:sz="4" w:space="0" w:color="8EA9DB"/>
                    <w:bottom w:val="single" w:sz="4" w:space="0" w:color="8EA9DB"/>
                    <w:right w:val="nil"/>
                  </w:tcBorders>
                  <w:shd w:val="clear" w:color="D9E1F2" w:fill="D9E1F2"/>
                  <w:noWrap/>
                  <w:vAlign w:val="bottom"/>
                  <w:hideMark/>
                </w:tcPr>
                <w:p w14:paraId="6F089DDB" w14:textId="77777777" w:rsidR="0004492E" w:rsidRPr="000A23B7" w:rsidRDefault="0004492E" w:rsidP="000A23B7">
                  <w:pPr>
                    <w:framePr w:hSpace="180" w:wrap="around" w:vAnchor="text" w:hAnchor="margin" w:x="-127" w:y="875"/>
                    <w:spacing w:after="0" w:line="240" w:lineRule="auto"/>
                    <w:jc w:val="both"/>
                    <w:rPr>
                      <w:rFonts w:eastAsia="Times New Roman" w:cs="Arial"/>
                      <w:color w:val="000000"/>
                      <w:lang w:eastAsia="en-GB"/>
                    </w:rPr>
                  </w:pPr>
                  <w:r w:rsidRPr="000A23B7">
                    <w:rPr>
                      <w:rFonts w:eastAsia="Times New Roman" w:cs="Arial"/>
                      <w:color w:val="000000"/>
                      <w:lang w:eastAsia="en-GB"/>
                    </w:rPr>
                    <w:t>Fixed Penalty Notice (Traffic)</w:t>
                  </w:r>
                </w:p>
              </w:tc>
              <w:tc>
                <w:tcPr>
                  <w:tcW w:w="1160" w:type="dxa"/>
                  <w:tcBorders>
                    <w:top w:val="single" w:sz="4" w:space="0" w:color="8EA9DB"/>
                    <w:left w:val="nil"/>
                    <w:bottom w:val="single" w:sz="4" w:space="0" w:color="8EA9DB"/>
                    <w:right w:val="single" w:sz="4" w:space="0" w:color="8EA9DB"/>
                  </w:tcBorders>
                  <w:shd w:val="clear" w:color="D9E1F2" w:fill="D9E1F2"/>
                  <w:noWrap/>
                  <w:vAlign w:val="bottom"/>
                  <w:hideMark/>
                </w:tcPr>
                <w:p w14:paraId="389CBD51" w14:textId="77777777" w:rsidR="0004492E" w:rsidRPr="000A23B7" w:rsidRDefault="0004492E" w:rsidP="000A23B7">
                  <w:pPr>
                    <w:framePr w:hSpace="180" w:wrap="around" w:vAnchor="text" w:hAnchor="margin" w:x="-127" w:y="875"/>
                    <w:spacing w:after="0" w:line="240" w:lineRule="auto"/>
                    <w:jc w:val="both"/>
                    <w:rPr>
                      <w:rFonts w:eastAsia="Times New Roman" w:cs="Arial"/>
                      <w:color w:val="000000"/>
                      <w:lang w:eastAsia="en-GB"/>
                    </w:rPr>
                  </w:pPr>
                  <w:r w:rsidRPr="000A23B7">
                    <w:rPr>
                      <w:rFonts w:eastAsia="Times New Roman" w:cs="Arial"/>
                      <w:color w:val="000000"/>
                      <w:lang w:eastAsia="en-GB"/>
                    </w:rPr>
                    <w:t>46</w:t>
                  </w:r>
                </w:p>
              </w:tc>
            </w:tr>
            <w:tr w:rsidR="0004492E" w:rsidRPr="000A23B7" w14:paraId="4FFB1D07" w14:textId="77777777" w:rsidTr="0004492E">
              <w:trPr>
                <w:trHeight w:val="300"/>
              </w:trPr>
              <w:tc>
                <w:tcPr>
                  <w:tcW w:w="3760" w:type="dxa"/>
                  <w:tcBorders>
                    <w:top w:val="single" w:sz="4" w:space="0" w:color="8EA9DB"/>
                    <w:left w:val="single" w:sz="4" w:space="0" w:color="8EA9DB"/>
                    <w:bottom w:val="single" w:sz="4" w:space="0" w:color="8EA9DB"/>
                    <w:right w:val="nil"/>
                  </w:tcBorders>
                  <w:shd w:val="clear" w:color="auto" w:fill="auto"/>
                  <w:noWrap/>
                  <w:vAlign w:val="bottom"/>
                  <w:hideMark/>
                </w:tcPr>
                <w:p w14:paraId="52E877B0" w14:textId="77777777" w:rsidR="0004492E" w:rsidRPr="000A23B7" w:rsidRDefault="0004492E" w:rsidP="000A23B7">
                  <w:pPr>
                    <w:framePr w:hSpace="180" w:wrap="around" w:vAnchor="text" w:hAnchor="margin" w:x="-127" w:y="875"/>
                    <w:spacing w:after="0" w:line="240" w:lineRule="auto"/>
                    <w:jc w:val="both"/>
                    <w:rPr>
                      <w:rFonts w:eastAsia="Times New Roman" w:cs="Arial"/>
                      <w:color w:val="000000"/>
                      <w:lang w:eastAsia="en-GB"/>
                    </w:rPr>
                  </w:pPr>
                  <w:r w:rsidRPr="000A23B7">
                    <w:rPr>
                      <w:rFonts w:eastAsia="Times New Roman" w:cs="Arial"/>
                      <w:color w:val="000000"/>
                      <w:lang w:eastAsia="en-GB"/>
                    </w:rPr>
                    <w:t>Foot Patrols (Uniform)</w:t>
                  </w:r>
                </w:p>
              </w:tc>
              <w:tc>
                <w:tcPr>
                  <w:tcW w:w="1160" w:type="dxa"/>
                  <w:tcBorders>
                    <w:top w:val="single" w:sz="4" w:space="0" w:color="8EA9DB"/>
                    <w:left w:val="nil"/>
                    <w:bottom w:val="single" w:sz="4" w:space="0" w:color="8EA9DB"/>
                    <w:right w:val="single" w:sz="4" w:space="0" w:color="8EA9DB"/>
                  </w:tcBorders>
                  <w:shd w:val="clear" w:color="auto" w:fill="auto"/>
                  <w:noWrap/>
                  <w:vAlign w:val="bottom"/>
                  <w:hideMark/>
                </w:tcPr>
                <w:p w14:paraId="3B448DA7" w14:textId="77777777" w:rsidR="0004492E" w:rsidRPr="000A23B7" w:rsidRDefault="0004492E" w:rsidP="000A23B7">
                  <w:pPr>
                    <w:framePr w:hSpace="180" w:wrap="around" w:vAnchor="text" w:hAnchor="margin" w:x="-127" w:y="875"/>
                    <w:spacing w:after="0" w:line="240" w:lineRule="auto"/>
                    <w:jc w:val="both"/>
                    <w:rPr>
                      <w:rFonts w:eastAsia="Times New Roman" w:cs="Arial"/>
                      <w:color w:val="000000"/>
                      <w:lang w:eastAsia="en-GB"/>
                    </w:rPr>
                  </w:pPr>
                  <w:r w:rsidRPr="000A23B7">
                    <w:rPr>
                      <w:rFonts w:eastAsia="Times New Roman" w:cs="Arial"/>
                      <w:color w:val="000000"/>
                      <w:lang w:eastAsia="en-GB"/>
                    </w:rPr>
                    <w:t>218</w:t>
                  </w:r>
                </w:p>
              </w:tc>
            </w:tr>
            <w:tr w:rsidR="0004492E" w:rsidRPr="000A23B7" w14:paraId="4B2B04AB" w14:textId="77777777" w:rsidTr="0004492E">
              <w:trPr>
                <w:trHeight w:val="300"/>
              </w:trPr>
              <w:tc>
                <w:tcPr>
                  <w:tcW w:w="3760" w:type="dxa"/>
                  <w:tcBorders>
                    <w:top w:val="single" w:sz="4" w:space="0" w:color="8EA9DB"/>
                    <w:left w:val="single" w:sz="4" w:space="0" w:color="8EA9DB"/>
                    <w:bottom w:val="single" w:sz="4" w:space="0" w:color="8EA9DB"/>
                    <w:right w:val="nil"/>
                  </w:tcBorders>
                  <w:shd w:val="clear" w:color="D9E1F2" w:fill="D9E1F2"/>
                  <w:noWrap/>
                  <w:vAlign w:val="bottom"/>
                  <w:hideMark/>
                </w:tcPr>
                <w:p w14:paraId="6F957BD1" w14:textId="77777777" w:rsidR="0004492E" w:rsidRPr="000A23B7" w:rsidRDefault="0004492E" w:rsidP="000A23B7">
                  <w:pPr>
                    <w:framePr w:hSpace="180" w:wrap="around" w:vAnchor="text" w:hAnchor="margin" w:x="-127" w:y="875"/>
                    <w:spacing w:after="0" w:line="240" w:lineRule="auto"/>
                    <w:jc w:val="both"/>
                    <w:rPr>
                      <w:rFonts w:eastAsia="Times New Roman" w:cs="Arial"/>
                      <w:color w:val="000000"/>
                      <w:lang w:eastAsia="en-GB"/>
                    </w:rPr>
                  </w:pPr>
                  <w:r w:rsidRPr="000A23B7">
                    <w:rPr>
                      <w:rFonts w:eastAsia="Times New Roman" w:cs="Arial"/>
                      <w:color w:val="000000"/>
                      <w:lang w:eastAsia="en-GB"/>
                    </w:rPr>
                    <w:t>Licensing Checks</w:t>
                  </w:r>
                </w:p>
              </w:tc>
              <w:tc>
                <w:tcPr>
                  <w:tcW w:w="1160" w:type="dxa"/>
                  <w:tcBorders>
                    <w:top w:val="single" w:sz="4" w:space="0" w:color="8EA9DB"/>
                    <w:left w:val="nil"/>
                    <w:bottom w:val="single" w:sz="4" w:space="0" w:color="8EA9DB"/>
                    <w:right w:val="single" w:sz="4" w:space="0" w:color="8EA9DB"/>
                  </w:tcBorders>
                  <w:shd w:val="clear" w:color="D9E1F2" w:fill="D9E1F2"/>
                  <w:noWrap/>
                  <w:vAlign w:val="bottom"/>
                  <w:hideMark/>
                </w:tcPr>
                <w:p w14:paraId="54BBFECE" w14:textId="77777777" w:rsidR="0004492E" w:rsidRPr="000A23B7" w:rsidRDefault="0004492E" w:rsidP="000A23B7">
                  <w:pPr>
                    <w:framePr w:hSpace="180" w:wrap="around" w:vAnchor="text" w:hAnchor="margin" w:x="-127" w:y="875"/>
                    <w:spacing w:after="0" w:line="240" w:lineRule="auto"/>
                    <w:jc w:val="both"/>
                    <w:rPr>
                      <w:rFonts w:eastAsia="Times New Roman" w:cs="Arial"/>
                      <w:color w:val="000000"/>
                      <w:lang w:eastAsia="en-GB"/>
                    </w:rPr>
                  </w:pPr>
                  <w:r w:rsidRPr="000A23B7">
                    <w:rPr>
                      <w:rFonts w:eastAsia="Times New Roman" w:cs="Arial"/>
                      <w:color w:val="000000"/>
                      <w:lang w:eastAsia="en-GB"/>
                    </w:rPr>
                    <w:t>66</w:t>
                  </w:r>
                </w:p>
              </w:tc>
            </w:tr>
            <w:tr w:rsidR="0004492E" w:rsidRPr="000A23B7" w14:paraId="716B6D33" w14:textId="77777777" w:rsidTr="0004492E">
              <w:trPr>
                <w:trHeight w:val="300"/>
              </w:trPr>
              <w:tc>
                <w:tcPr>
                  <w:tcW w:w="3760" w:type="dxa"/>
                  <w:tcBorders>
                    <w:top w:val="single" w:sz="4" w:space="0" w:color="8EA9DB"/>
                    <w:left w:val="single" w:sz="4" w:space="0" w:color="8EA9DB"/>
                    <w:bottom w:val="single" w:sz="4" w:space="0" w:color="8EA9DB"/>
                    <w:right w:val="nil"/>
                  </w:tcBorders>
                  <w:shd w:val="clear" w:color="auto" w:fill="auto"/>
                  <w:noWrap/>
                  <w:vAlign w:val="bottom"/>
                  <w:hideMark/>
                </w:tcPr>
                <w:p w14:paraId="4C5EFA2C" w14:textId="77777777" w:rsidR="0004492E" w:rsidRPr="000A23B7" w:rsidRDefault="0004492E" w:rsidP="000A23B7">
                  <w:pPr>
                    <w:framePr w:hSpace="180" w:wrap="around" w:vAnchor="text" w:hAnchor="margin" w:x="-127" w:y="875"/>
                    <w:spacing w:after="0" w:line="240" w:lineRule="auto"/>
                    <w:jc w:val="both"/>
                    <w:rPr>
                      <w:rFonts w:eastAsia="Times New Roman" w:cs="Arial"/>
                      <w:color w:val="000000"/>
                      <w:lang w:eastAsia="en-GB"/>
                    </w:rPr>
                  </w:pPr>
                  <w:r w:rsidRPr="000A23B7">
                    <w:rPr>
                      <w:rFonts w:eastAsia="Times New Roman" w:cs="Arial"/>
                      <w:color w:val="000000"/>
                      <w:lang w:eastAsia="en-GB"/>
                    </w:rPr>
                    <w:t>Misper (Located)</w:t>
                  </w:r>
                </w:p>
              </w:tc>
              <w:tc>
                <w:tcPr>
                  <w:tcW w:w="1160" w:type="dxa"/>
                  <w:tcBorders>
                    <w:top w:val="single" w:sz="4" w:space="0" w:color="8EA9DB"/>
                    <w:left w:val="nil"/>
                    <w:bottom w:val="single" w:sz="4" w:space="0" w:color="8EA9DB"/>
                    <w:right w:val="single" w:sz="4" w:space="0" w:color="8EA9DB"/>
                  </w:tcBorders>
                  <w:shd w:val="clear" w:color="auto" w:fill="auto"/>
                  <w:noWrap/>
                  <w:vAlign w:val="bottom"/>
                  <w:hideMark/>
                </w:tcPr>
                <w:p w14:paraId="72B052F5" w14:textId="77777777" w:rsidR="0004492E" w:rsidRPr="000A23B7" w:rsidRDefault="0004492E" w:rsidP="000A23B7">
                  <w:pPr>
                    <w:framePr w:hSpace="180" w:wrap="around" w:vAnchor="text" w:hAnchor="margin" w:x="-127" w:y="875"/>
                    <w:spacing w:after="0" w:line="240" w:lineRule="auto"/>
                    <w:jc w:val="both"/>
                    <w:rPr>
                      <w:rFonts w:eastAsia="Times New Roman" w:cs="Arial"/>
                      <w:color w:val="000000"/>
                      <w:lang w:eastAsia="en-GB"/>
                    </w:rPr>
                  </w:pPr>
                  <w:r w:rsidRPr="000A23B7">
                    <w:rPr>
                      <w:rFonts w:eastAsia="Times New Roman" w:cs="Arial"/>
                      <w:color w:val="000000"/>
                      <w:lang w:eastAsia="en-GB"/>
                    </w:rPr>
                    <w:t>107</w:t>
                  </w:r>
                </w:p>
              </w:tc>
            </w:tr>
            <w:tr w:rsidR="0004492E" w:rsidRPr="000A23B7" w14:paraId="1452635F" w14:textId="77777777" w:rsidTr="0004492E">
              <w:trPr>
                <w:trHeight w:val="300"/>
              </w:trPr>
              <w:tc>
                <w:tcPr>
                  <w:tcW w:w="3760" w:type="dxa"/>
                  <w:tcBorders>
                    <w:top w:val="single" w:sz="4" w:space="0" w:color="8EA9DB"/>
                    <w:left w:val="single" w:sz="4" w:space="0" w:color="8EA9DB"/>
                    <w:bottom w:val="single" w:sz="4" w:space="0" w:color="8EA9DB"/>
                    <w:right w:val="nil"/>
                  </w:tcBorders>
                  <w:shd w:val="clear" w:color="D9E1F2" w:fill="D9E1F2"/>
                  <w:noWrap/>
                  <w:vAlign w:val="bottom"/>
                  <w:hideMark/>
                </w:tcPr>
                <w:p w14:paraId="41492275" w14:textId="77777777" w:rsidR="0004492E" w:rsidRPr="000A23B7" w:rsidRDefault="0004492E" w:rsidP="000A23B7">
                  <w:pPr>
                    <w:framePr w:hSpace="180" w:wrap="around" w:vAnchor="text" w:hAnchor="margin" w:x="-127" w:y="875"/>
                    <w:spacing w:after="0" w:line="240" w:lineRule="auto"/>
                    <w:jc w:val="both"/>
                    <w:rPr>
                      <w:rFonts w:eastAsia="Times New Roman" w:cs="Arial"/>
                      <w:color w:val="000000"/>
                      <w:lang w:eastAsia="en-GB"/>
                    </w:rPr>
                  </w:pPr>
                  <w:r w:rsidRPr="000A23B7">
                    <w:rPr>
                      <w:rFonts w:eastAsia="Times New Roman" w:cs="Arial"/>
                      <w:color w:val="000000"/>
                      <w:lang w:eastAsia="en-GB"/>
                    </w:rPr>
                    <w:t>Misper (Search)</w:t>
                  </w:r>
                </w:p>
              </w:tc>
              <w:tc>
                <w:tcPr>
                  <w:tcW w:w="1160" w:type="dxa"/>
                  <w:tcBorders>
                    <w:top w:val="single" w:sz="4" w:space="0" w:color="8EA9DB"/>
                    <w:left w:val="nil"/>
                    <w:bottom w:val="single" w:sz="4" w:space="0" w:color="8EA9DB"/>
                    <w:right w:val="single" w:sz="4" w:space="0" w:color="8EA9DB"/>
                  </w:tcBorders>
                  <w:shd w:val="clear" w:color="D9E1F2" w:fill="D9E1F2"/>
                  <w:noWrap/>
                  <w:vAlign w:val="bottom"/>
                  <w:hideMark/>
                </w:tcPr>
                <w:p w14:paraId="2DBBAFC2" w14:textId="77777777" w:rsidR="0004492E" w:rsidRPr="000A23B7" w:rsidRDefault="0004492E" w:rsidP="000A23B7">
                  <w:pPr>
                    <w:framePr w:hSpace="180" w:wrap="around" w:vAnchor="text" w:hAnchor="margin" w:x="-127" w:y="875"/>
                    <w:spacing w:after="0" w:line="240" w:lineRule="auto"/>
                    <w:jc w:val="both"/>
                    <w:rPr>
                      <w:rFonts w:eastAsia="Times New Roman" w:cs="Arial"/>
                      <w:color w:val="000000"/>
                      <w:lang w:eastAsia="en-GB"/>
                    </w:rPr>
                  </w:pPr>
                  <w:r w:rsidRPr="000A23B7">
                    <w:rPr>
                      <w:rFonts w:eastAsia="Times New Roman" w:cs="Arial"/>
                      <w:color w:val="000000"/>
                      <w:lang w:eastAsia="en-GB"/>
                    </w:rPr>
                    <w:t>177</w:t>
                  </w:r>
                </w:p>
              </w:tc>
            </w:tr>
            <w:tr w:rsidR="0004492E" w:rsidRPr="000A23B7" w14:paraId="1CD3248E" w14:textId="77777777" w:rsidTr="0004492E">
              <w:trPr>
                <w:trHeight w:val="300"/>
              </w:trPr>
              <w:tc>
                <w:tcPr>
                  <w:tcW w:w="3760" w:type="dxa"/>
                  <w:tcBorders>
                    <w:top w:val="single" w:sz="4" w:space="0" w:color="8EA9DB"/>
                    <w:left w:val="single" w:sz="4" w:space="0" w:color="8EA9DB"/>
                    <w:bottom w:val="single" w:sz="4" w:space="0" w:color="8EA9DB"/>
                    <w:right w:val="nil"/>
                  </w:tcBorders>
                  <w:shd w:val="clear" w:color="auto" w:fill="auto"/>
                  <w:noWrap/>
                  <w:vAlign w:val="bottom"/>
                  <w:hideMark/>
                </w:tcPr>
                <w:p w14:paraId="37BAE856" w14:textId="77777777" w:rsidR="0004492E" w:rsidRPr="000A23B7" w:rsidRDefault="0004492E" w:rsidP="000A23B7">
                  <w:pPr>
                    <w:framePr w:hSpace="180" w:wrap="around" w:vAnchor="text" w:hAnchor="margin" w:x="-127" w:y="875"/>
                    <w:spacing w:after="0" w:line="240" w:lineRule="auto"/>
                    <w:jc w:val="both"/>
                    <w:rPr>
                      <w:rFonts w:eastAsia="Times New Roman" w:cs="Arial"/>
                      <w:color w:val="000000"/>
                      <w:lang w:eastAsia="en-GB"/>
                    </w:rPr>
                  </w:pPr>
                  <w:r w:rsidRPr="000A23B7">
                    <w:rPr>
                      <w:rFonts w:eastAsia="Times New Roman" w:cs="Arial"/>
                      <w:color w:val="000000"/>
                      <w:lang w:eastAsia="en-GB"/>
                    </w:rPr>
                    <w:t>Mobile/Vehicle Patrols (Uniform)</w:t>
                  </w:r>
                </w:p>
              </w:tc>
              <w:tc>
                <w:tcPr>
                  <w:tcW w:w="1160" w:type="dxa"/>
                  <w:tcBorders>
                    <w:top w:val="single" w:sz="4" w:space="0" w:color="8EA9DB"/>
                    <w:left w:val="nil"/>
                    <w:bottom w:val="single" w:sz="4" w:space="0" w:color="8EA9DB"/>
                    <w:right w:val="single" w:sz="4" w:space="0" w:color="8EA9DB"/>
                  </w:tcBorders>
                  <w:shd w:val="clear" w:color="auto" w:fill="auto"/>
                  <w:noWrap/>
                  <w:vAlign w:val="bottom"/>
                  <w:hideMark/>
                </w:tcPr>
                <w:p w14:paraId="18700742" w14:textId="77777777" w:rsidR="0004492E" w:rsidRPr="000A23B7" w:rsidRDefault="0004492E" w:rsidP="000A23B7">
                  <w:pPr>
                    <w:framePr w:hSpace="180" w:wrap="around" w:vAnchor="text" w:hAnchor="margin" w:x="-127" w:y="875"/>
                    <w:spacing w:after="0" w:line="240" w:lineRule="auto"/>
                    <w:jc w:val="both"/>
                    <w:rPr>
                      <w:rFonts w:eastAsia="Times New Roman" w:cs="Arial"/>
                      <w:color w:val="000000"/>
                      <w:lang w:eastAsia="en-GB"/>
                    </w:rPr>
                  </w:pPr>
                  <w:r w:rsidRPr="000A23B7">
                    <w:rPr>
                      <w:rFonts w:eastAsia="Times New Roman" w:cs="Arial"/>
                      <w:color w:val="000000"/>
                      <w:lang w:eastAsia="en-GB"/>
                    </w:rPr>
                    <w:t>580</w:t>
                  </w:r>
                </w:p>
              </w:tc>
            </w:tr>
            <w:tr w:rsidR="0004492E" w:rsidRPr="000A23B7" w14:paraId="0B2C4D9F" w14:textId="77777777" w:rsidTr="0004492E">
              <w:trPr>
                <w:trHeight w:val="300"/>
              </w:trPr>
              <w:tc>
                <w:tcPr>
                  <w:tcW w:w="3760" w:type="dxa"/>
                  <w:tcBorders>
                    <w:top w:val="single" w:sz="4" w:space="0" w:color="8EA9DB"/>
                    <w:left w:val="single" w:sz="4" w:space="0" w:color="8EA9DB"/>
                    <w:bottom w:val="single" w:sz="4" w:space="0" w:color="8EA9DB"/>
                    <w:right w:val="nil"/>
                  </w:tcBorders>
                  <w:shd w:val="clear" w:color="D9E1F2" w:fill="D9E1F2"/>
                  <w:noWrap/>
                  <w:vAlign w:val="bottom"/>
                  <w:hideMark/>
                </w:tcPr>
                <w:p w14:paraId="6B2E0A30" w14:textId="77777777" w:rsidR="0004492E" w:rsidRPr="000A23B7" w:rsidRDefault="0004492E" w:rsidP="000A23B7">
                  <w:pPr>
                    <w:framePr w:hSpace="180" w:wrap="around" w:vAnchor="text" w:hAnchor="margin" w:x="-127" w:y="875"/>
                    <w:spacing w:after="0" w:line="240" w:lineRule="auto"/>
                    <w:jc w:val="both"/>
                    <w:rPr>
                      <w:rFonts w:eastAsia="Times New Roman" w:cs="Arial"/>
                      <w:color w:val="000000"/>
                      <w:lang w:eastAsia="en-GB"/>
                    </w:rPr>
                  </w:pPr>
                  <w:r w:rsidRPr="000A23B7">
                    <w:rPr>
                      <w:rFonts w:eastAsia="Times New Roman" w:cs="Arial"/>
                      <w:color w:val="000000"/>
                      <w:lang w:eastAsia="en-GB"/>
                    </w:rPr>
                    <w:t>Prisoner Transport</w:t>
                  </w:r>
                </w:p>
              </w:tc>
              <w:tc>
                <w:tcPr>
                  <w:tcW w:w="1160" w:type="dxa"/>
                  <w:tcBorders>
                    <w:top w:val="single" w:sz="4" w:space="0" w:color="8EA9DB"/>
                    <w:left w:val="nil"/>
                    <w:bottom w:val="single" w:sz="4" w:space="0" w:color="8EA9DB"/>
                    <w:right w:val="single" w:sz="4" w:space="0" w:color="8EA9DB"/>
                  </w:tcBorders>
                  <w:shd w:val="clear" w:color="D9E1F2" w:fill="D9E1F2"/>
                  <w:noWrap/>
                  <w:vAlign w:val="bottom"/>
                  <w:hideMark/>
                </w:tcPr>
                <w:p w14:paraId="6049D2E4" w14:textId="77777777" w:rsidR="0004492E" w:rsidRPr="000A23B7" w:rsidRDefault="0004492E" w:rsidP="000A23B7">
                  <w:pPr>
                    <w:framePr w:hSpace="180" w:wrap="around" w:vAnchor="text" w:hAnchor="margin" w:x="-127" w:y="875"/>
                    <w:spacing w:after="0" w:line="240" w:lineRule="auto"/>
                    <w:jc w:val="both"/>
                    <w:rPr>
                      <w:rFonts w:eastAsia="Times New Roman" w:cs="Arial"/>
                      <w:color w:val="000000"/>
                      <w:lang w:eastAsia="en-GB"/>
                    </w:rPr>
                  </w:pPr>
                  <w:r w:rsidRPr="000A23B7">
                    <w:rPr>
                      <w:rFonts w:eastAsia="Times New Roman" w:cs="Arial"/>
                      <w:color w:val="000000"/>
                      <w:lang w:eastAsia="en-GB"/>
                    </w:rPr>
                    <w:t>180</w:t>
                  </w:r>
                </w:p>
              </w:tc>
            </w:tr>
            <w:tr w:rsidR="0004492E" w:rsidRPr="000A23B7" w14:paraId="5844FA1A" w14:textId="77777777" w:rsidTr="0004492E">
              <w:trPr>
                <w:trHeight w:val="300"/>
              </w:trPr>
              <w:tc>
                <w:tcPr>
                  <w:tcW w:w="3760" w:type="dxa"/>
                  <w:tcBorders>
                    <w:top w:val="single" w:sz="4" w:space="0" w:color="8EA9DB"/>
                    <w:left w:val="single" w:sz="4" w:space="0" w:color="8EA9DB"/>
                    <w:bottom w:val="single" w:sz="4" w:space="0" w:color="8EA9DB"/>
                    <w:right w:val="nil"/>
                  </w:tcBorders>
                  <w:shd w:val="clear" w:color="auto" w:fill="auto"/>
                  <w:noWrap/>
                  <w:vAlign w:val="bottom"/>
                  <w:hideMark/>
                </w:tcPr>
                <w:p w14:paraId="3DAA899B" w14:textId="77777777" w:rsidR="0004492E" w:rsidRPr="000A23B7" w:rsidRDefault="0004492E" w:rsidP="000A23B7">
                  <w:pPr>
                    <w:framePr w:hSpace="180" w:wrap="around" w:vAnchor="text" w:hAnchor="margin" w:x="-127" w:y="875"/>
                    <w:spacing w:after="0" w:line="240" w:lineRule="auto"/>
                    <w:jc w:val="both"/>
                    <w:rPr>
                      <w:rFonts w:eastAsia="Times New Roman" w:cs="Arial"/>
                      <w:color w:val="000000"/>
                      <w:lang w:eastAsia="en-GB"/>
                    </w:rPr>
                  </w:pPr>
                  <w:r w:rsidRPr="000A23B7">
                    <w:rPr>
                      <w:rFonts w:eastAsia="Times New Roman" w:cs="Arial"/>
                      <w:color w:val="000000"/>
                      <w:lang w:eastAsia="en-GB"/>
                    </w:rPr>
                    <w:t>Stop and Search</w:t>
                  </w:r>
                </w:p>
              </w:tc>
              <w:tc>
                <w:tcPr>
                  <w:tcW w:w="1160" w:type="dxa"/>
                  <w:tcBorders>
                    <w:top w:val="single" w:sz="4" w:space="0" w:color="8EA9DB"/>
                    <w:left w:val="nil"/>
                    <w:bottom w:val="single" w:sz="4" w:space="0" w:color="8EA9DB"/>
                    <w:right w:val="single" w:sz="4" w:space="0" w:color="8EA9DB"/>
                  </w:tcBorders>
                  <w:shd w:val="clear" w:color="auto" w:fill="auto"/>
                  <w:noWrap/>
                  <w:vAlign w:val="bottom"/>
                  <w:hideMark/>
                </w:tcPr>
                <w:p w14:paraId="526DC5AA" w14:textId="77777777" w:rsidR="0004492E" w:rsidRPr="000A23B7" w:rsidRDefault="0004492E" w:rsidP="000A23B7">
                  <w:pPr>
                    <w:framePr w:hSpace="180" w:wrap="around" w:vAnchor="text" w:hAnchor="margin" w:x="-127" w:y="875"/>
                    <w:spacing w:after="0" w:line="240" w:lineRule="auto"/>
                    <w:jc w:val="both"/>
                    <w:rPr>
                      <w:rFonts w:eastAsia="Times New Roman" w:cs="Arial"/>
                      <w:color w:val="000000"/>
                      <w:lang w:eastAsia="en-GB"/>
                    </w:rPr>
                  </w:pPr>
                  <w:r w:rsidRPr="000A23B7">
                    <w:rPr>
                      <w:rFonts w:eastAsia="Times New Roman" w:cs="Arial"/>
                      <w:color w:val="000000"/>
                      <w:lang w:eastAsia="en-GB"/>
                    </w:rPr>
                    <w:t>67</w:t>
                  </w:r>
                </w:p>
              </w:tc>
            </w:tr>
            <w:tr w:rsidR="0004492E" w:rsidRPr="000A23B7" w14:paraId="2AC624C9" w14:textId="77777777" w:rsidTr="0004492E">
              <w:trPr>
                <w:trHeight w:val="300"/>
              </w:trPr>
              <w:tc>
                <w:tcPr>
                  <w:tcW w:w="3760" w:type="dxa"/>
                  <w:tcBorders>
                    <w:top w:val="single" w:sz="4" w:space="0" w:color="8EA9DB"/>
                    <w:left w:val="single" w:sz="4" w:space="0" w:color="8EA9DB"/>
                    <w:bottom w:val="single" w:sz="4" w:space="0" w:color="8EA9DB"/>
                    <w:right w:val="nil"/>
                  </w:tcBorders>
                  <w:shd w:val="clear" w:color="D9E1F2" w:fill="D9E1F2"/>
                  <w:noWrap/>
                  <w:vAlign w:val="bottom"/>
                  <w:hideMark/>
                </w:tcPr>
                <w:p w14:paraId="693B8E23" w14:textId="77777777" w:rsidR="0004492E" w:rsidRPr="000A23B7" w:rsidRDefault="0004492E" w:rsidP="000A23B7">
                  <w:pPr>
                    <w:framePr w:hSpace="180" w:wrap="around" w:vAnchor="text" w:hAnchor="margin" w:x="-127" w:y="875"/>
                    <w:spacing w:after="0" w:line="240" w:lineRule="auto"/>
                    <w:jc w:val="both"/>
                    <w:rPr>
                      <w:rFonts w:eastAsia="Times New Roman" w:cs="Arial"/>
                      <w:color w:val="000000"/>
                      <w:lang w:eastAsia="en-GB"/>
                    </w:rPr>
                  </w:pPr>
                  <w:r w:rsidRPr="000A23B7">
                    <w:rPr>
                      <w:rFonts w:eastAsia="Times New Roman" w:cs="Arial"/>
                      <w:color w:val="000000"/>
                      <w:lang w:eastAsia="en-GB"/>
                    </w:rPr>
                    <w:t>Vehicle Check (Moving)</w:t>
                  </w:r>
                </w:p>
              </w:tc>
              <w:tc>
                <w:tcPr>
                  <w:tcW w:w="1160" w:type="dxa"/>
                  <w:tcBorders>
                    <w:top w:val="single" w:sz="4" w:space="0" w:color="8EA9DB"/>
                    <w:left w:val="nil"/>
                    <w:bottom w:val="single" w:sz="4" w:space="0" w:color="8EA9DB"/>
                    <w:right w:val="single" w:sz="4" w:space="0" w:color="8EA9DB"/>
                  </w:tcBorders>
                  <w:shd w:val="clear" w:color="D9E1F2" w:fill="D9E1F2"/>
                  <w:noWrap/>
                  <w:vAlign w:val="bottom"/>
                  <w:hideMark/>
                </w:tcPr>
                <w:p w14:paraId="2CC8B4A0" w14:textId="77777777" w:rsidR="0004492E" w:rsidRPr="000A23B7" w:rsidRDefault="0004492E" w:rsidP="000A23B7">
                  <w:pPr>
                    <w:framePr w:hSpace="180" w:wrap="around" w:vAnchor="text" w:hAnchor="margin" w:x="-127" w:y="875"/>
                    <w:spacing w:after="0" w:line="240" w:lineRule="auto"/>
                    <w:jc w:val="both"/>
                    <w:rPr>
                      <w:rFonts w:eastAsia="Times New Roman" w:cs="Arial"/>
                      <w:color w:val="000000"/>
                      <w:lang w:eastAsia="en-GB"/>
                    </w:rPr>
                  </w:pPr>
                  <w:r w:rsidRPr="000A23B7">
                    <w:rPr>
                      <w:rFonts w:eastAsia="Times New Roman" w:cs="Arial"/>
                      <w:color w:val="000000"/>
                      <w:lang w:eastAsia="en-GB"/>
                    </w:rPr>
                    <w:t>878</w:t>
                  </w:r>
                </w:p>
              </w:tc>
            </w:tr>
            <w:tr w:rsidR="0004492E" w:rsidRPr="000A23B7" w14:paraId="700A1783" w14:textId="77777777" w:rsidTr="0004492E">
              <w:trPr>
                <w:trHeight w:val="300"/>
              </w:trPr>
              <w:tc>
                <w:tcPr>
                  <w:tcW w:w="3760" w:type="dxa"/>
                  <w:tcBorders>
                    <w:top w:val="single" w:sz="4" w:space="0" w:color="8EA9DB"/>
                    <w:left w:val="single" w:sz="4" w:space="0" w:color="8EA9DB"/>
                    <w:bottom w:val="single" w:sz="4" w:space="0" w:color="8EA9DB"/>
                    <w:right w:val="nil"/>
                  </w:tcBorders>
                  <w:shd w:val="clear" w:color="auto" w:fill="auto"/>
                  <w:noWrap/>
                  <w:vAlign w:val="bottom"/>
                  <w:hideMark/>
                </w:tcPr>
                <w:p w14:paraId="0E7DF183" w14:textId="77777777" w:rsidR="0004492E" w:rsidRPr="000A23B7" w:rsidRDefault="0004492E" w:rsidP="000A23B7">
                  <w:pPr>
                    <w:framePr w:hSpace="180" w:wrap="around" w:vAnchor="text" w:hAnchor="margin" w:x="-127" w:y="875"/>
                    <w:spacing w:after="0" w:line="240" w:lineRule="auto"/>
                    <w:jc w:val="both"/>
                    <w:rPr>
                      <w:rFonts w:eastAsia="Times New Roman" w:cs="Arial"/>
                      <w:color w:val="000000"/>
                      <w:lang w:eastAsia="en-GB"/>
                    </w:rPr>
                  </w:pPr>
                  <w:r w:rsidRPr="000A23B7">
                    <w:rPr>
                      <w:rFonts w:eastAsia="Times New Roman" w:cs="Arial"/>
                      <w:color w:val="000000"/>
                      <w:lang w:eastAsia="en-GB"/>
                    </w:rPr>
                    <w:t>Vehicle Check (Roadside)</w:t>
                  </w:r>
                </w:p>
              </w:tc>
              <w:tc>
                <w:tcPr>
                  <w:tcW w:w="1160" w:type="dxa"/>
                  <w:tcBorders>
                    <w:top w:val="single" w:sz="4" w:space="0" w:color="8EA9DB"/>
                    <w:left w:val="nil"/>
                    <w:bottom w:val="single" w:sz="4" w:space="0" w:color="8EA9DB"/>
                    <w:right w:val="single" w:sz="4" w:space="0" w:color="8EA9DB"/>
                  </w:tcBorders>
                  <w:shd w:val="clear" w:color="auto" w:fill="auto"/>
                  <w:noWrap/>
                  <w:vAlign w:val="bottom"/>
                  <w:hideMark/>
                </w:tcPr>
                <w:p w14:paraId="10A6F4CD" w14:textId="77777777" w:rsidR="0004492E" w:rsidRPr="000A23B7" w:rsidRDefault="0004492E" w:rsidP="000A23B7">
                  <w:pPr>
                    <w:framePr w:hSpace="180" w:wrap="around" w:vAnchor="text" w:hAnchor="margin" w:x="-127" w:y="875"/>
                    <w:spacing w:after="0" w:line="240" w:lineRule="auto"/>
                    <w:jc w:val="both"/>
                    <w:rPr>
                      <w:rFonts w:eastAsia="Times New Roman" w:cs="Arial"/>
                      <w:color w:val="000000"/>
                      <w:lang w:eastAsia="en-GB"/>
                    </w:rPr>
                  </w:pPr>
                  <w:r w:rsidRPr="000A23B7">
                    <w:rPr>
                      <w:rFonts w:eastAsia="Times New Roman" w:cs="Arial"/>
                      <w:color w:val="000000"/>
                      <w:lang w:eastAsia="en-GB"/>
                    </w:rPr>
                    <w:t>282</w:t>
                  </w:r>
                </w:p>
              </w:tc>
            </w:tr>
          </w:tbl>
          <w:p w14:paraId="1F53421F" w14:textId="2F054D20" w:rsidR="00076710" w:rsidRPr="000A23B7" w:rsidRDefault="00076710" w:rsidP="000A23B7">
            <w:pPr>
              <w:ind w:left="1126"/>
              <w:jc w:val="both"/>
              <w:rPr>
                <w:rFonts w:cs="Arial"/>
                <w:sz w:val="22"/>
                <w:szCs w:val="22"/>
              </w:rPr>
            </w:pPr>
          </w:p>
          <w:p w14:paraId="51A4AE13" w14:textId="77777777" w:rsidR="00076710" w:rsidRPr="000A23B7" w:rsidRDefault="00076710" w:rsidP="000A23B7">
            <w:pPr>
              <w:ind w:left="1126"/>
              <w:jc w:val="both"/>
              <w:rPr>
                <w:rFonts w:cs="Arial"/>
                <w:sz w:val="22"/>
                <w:szCs w:val="22"/>
              </w:rPr>
            </w:pPr>
            <w:r w:rsidRPr="000A23B7">
              <w:rPr>
                <w:rFonts w:cs="Arial"/>
                <w:sz w:val="22"/>
                <w:szCs w:val="22"/>
              </w:rPr>
              <w:t> </w:t>
            </w:r>
          </w:p>
          <w:p w14:paraId="701F94BC" w14:textId="490EDD07" w:rsidR="00076710" w:rsidRPr="000A23B7" w:rsidRDefault="00276C44" w:rsidP="000A23B7">
            <w:pPr>
              <w:jc w:val="both"/>
              <w:rPr>
                <w:rFonts w:cs="Arial"/>
                <w:sz w:val="22"/>
                <w:szCs w:val="22"/>
              </w:rPr>
            </w:pPr>
            <w:r w:rsidRPr="000A23B7">
              <w:rPr>
                <w:rFonts w:cs="Arial"/>
                <w:sz w:val="22"/>
                <w:szCs w:val="22"/>
              </w:rPr>
              <w:t xml:space="preserve">The Special Constabulary senior management team has seen a decrease in numbers with vacant positions that are hoping to be filled post review with the support of positive action </w:t>
            </w:r>
            <w:r w:rsidRPr="000A23B7">
              <w:rPr>
                <w:rFonts w:cs="Arial"/>
                <w:sz w:val="22"/>
                <w:szCs w:val="22"/>
              </w:rPr>
              <w:lastRenderedPageBreak/>
              <w:t xml:space="preserve">to improve diversity within the team. </w:t>
            </w:r>
            <w:r w:rsidRPr="000A23B7">
              <w:rPr>
                <w:rFonts w:cs="Arial"/>
                <w:sz w:val="22"/>
                <w:szCs w:val="22"/>
              </w:rPr>
              <w:br/>
              <w:t xml:space="preserve">Specials led operations has been running successfully across the LPA’s including </w:t>
            </w:r>
            <w:r w:rsidR="00076710" w:rsidRPr="000A23B7">
              <w:rPr>
                <w:rFonts w:cs="Arial"/>
                <w:sz w:val="22"/>
                <w:szCs w:val="22"/>
              </w:rPr>
              <w:t xml:space="preserve">Operation </w:t>
            </w:r>
            <w:r w:rsidRPr="000A23B7">
              <w:rPr>
                <w:rFonts w:cs="Arial"/>
                <w:sz w:val="22"/>
                <w:szCs w:val="22"/>
              </w:rPr>
              <w:t xml:space="preserve">Toogood which includes the Special Constabulary enforcing no bail warrants to reduce demand upon response teams.  </w:t>
            </w:r>
            <w:r w:rsidR="0014175C" w:rsidRPr="000A23B7">
              <w:rPr>
                <w:rFonts w:cs="Arial"/>
                <w:sz w:val="22"/>
                <w:szCs w:val="22"/>
              </w:rPr>
              <w:t xml:space="preserve">This has led to 18 arrests, multiple areas of intelligence gathered relating to nominals which have led to further arrests by regular officers and proactive patrols throughout deployments. </w:t>
            </w:r>
            <w:r w:rsidR="001D0048" w:rsidRPr="000A23B7">
              <w:rPr>
                <w:rFonts w:cs="Arial"/>
                <w:sz w:val="22"/>
                <w:szCs w:val="22"/>
              </w:rPr>
              <w:t>Further developments for operations to target drink drive and drugs intelligence are being undertaken in addition to another for a Gwent</w:t>
            </w:r>
            <w:r w:rsidR="00426CD8" w:rsidRPr="000A23B7">
              <w:rPr>
                <w:rFonts w:cs="Arial"/>
                <w:sz w:val="22"/>
                <w:szCs w:val="22"/>
              </w:rPr>
              <w:t xml:space="preserve"> </w:t>
            </w:r>
            <w:r w:rsidR="001D0048" w:rsidRPr="000A23B7">
              <w:rPr>
                <w:rFonts w:cs="Arial"/>
                <w:sz w:val="22"/>
                <w:szCs w:val="22"/>
              </w:rPr>
              <w:t xml:space="preserve">wide task force with specialist skills for areas of high demand. </w:t>
            </w:r>
            <w:r w:rsidR="001D0048" w:rsidRPr="000A23B7">
              <w:rPr>
                <w:rFonts w:cs="Arial"/>
                <w:sz w:val="22"/>
                <w:szCs w:val="22"/>
              </w:rPr>
              <w:br/>
            </w:r>
            <w:r w:rsidR="001D0048" w:rsidRPr="000A23B7">
              <w:rPr>
                <w:rFonts w:cs="Arial"/>
                <w:sz w:val="22"/>
                <w:szCs w:val="22"/>
              </w:rPr>
              <w:br/>
              <w:t xml:space="preserve">Additional work has been carried out by the SC with the licencing team and trading standards to test licenced premises, neighbourhood policing week of actions and Operation Harley deployments.  As a result, some special constabulary officers are now able to carry and deploy SmartTag in partnership with the We Don’t Buy Crime Team. </w:t>
            </w:r>
            <w:r w:rsidR="001D0048" w:rsidRPr="000A23B7">
              <w:rPr>
                <w:rFonts w:cs="Arial"/>
                <w:sz w:val="22"/>
                <w:szCs w:val="22"/>
              </w:rPr>
              <w:br/>
            </w:r>
          </w:p>
          <w:p w14:paraId="0699DFCB" w14:textId="77777777" w:rsidR="00076710" w:rsidRPr="000A23B7" w:rsidRDefault="00076710" w:rsidP="000A23B7">
            <w:pPr>
              <w:ind w:left="1126"/>
              <w:jc w:val="both"/>
              <w:rPr>
                <w:rFonts w:cs="Arial"/>
                <w:sz w:val="22"/>
                <w:szCs w:val="22"/>
              </w:rPr>
            </w:pPr>
            <w:r w:rsidRPr="000A23B7">
              <w:rPr>
                <w:rFonts w:cs="Arial"/>
                <w:b/>
                <w:bCs/>
                <w:sz w:val="22"/>
                <w:szCs w:val="22"/>
              </w:rPr>
              <w:t> </w:t>
            </w:r>
          </w:p>
          <w:p w14:paraId="582B2D03" w14:textId="77777777" w:rsidR="00076710" w:rsidRPr="000A23B7" w:rsidRDefault="00076710" w:rsidP="000A23B7">
            <w:pPr>
              <w:jc w:val="both"/>
              <w:rPr>
                <w:rFonts w:cs="Arial"/>
                <w:color w:val="002060"/>
                <w:sz w:val="22"/>
                <w:szCs w:val="22"/>
              </w:rPr>
            </w:pPr>
            <w:r w:rsidRPr="000A23B7">
              <w:rPr>
                <w:rFonts w:cs="Arial"/>
                <w:b/>
                <w:bCs/>
                <w:color w:val="002060"/>
                <w:sz w:val="22"/>
                <w:szCs w:val="22"/>
              </w:rPr>
              <w:t>Federation Representation and Taser</w:t>
            </w:r>
          </w:p>
          <w:p w14:paraId="0B6AA3C2" w14:textId="77777777" w:rsidR="00076710" w:rsidRPr="000A23B7" w:rsidRDefault="00076710" w:rsidP="000A23B7">
            <w:pPr>
              <w:ind w:left="1126"/>
              <w:jc w:val="both"/>
              <w:rPr>
                <w:rFonts w:cs="Arial"/>
                <w:sz w:val="22"/>
                <w:szCs w:val="22"/>
              </w:rPr>
            </w:pPr>
            <w:r w:rsidRPr="000A23B7">
              <w:rPr>
                <w:rFonts w:cs="Arial"/>
                <w:b/>
                <w:bCs/>
                <w:sz w:val="22"/>
                <w:szCs w:val="22"/>
              </w:rPr>
              <w:t> </w:t>
            </w:r>
          </w:p>
          <w:p w14:paraId="151910E3" w14:textId="1353F2A1" w:rsidR="00076710" w:rsidRPr="000A23B7" w:rsidRDefault="00076710" w:rsidP="000A23B7">
            <w:pPr>
              <w:jc w:val="both"/>
              <w:rPr>
                <w:rFonts w:cs="Arial"/>
                <w:sz w:val="22"/>
                <w:szCs w:val="22"/>
              </w:rPr>
            </w:pPr>
            <w:r w:rsidRPr="000A23B7">
              <w:rPr>
                <w:rFonts w:cs="Arial"/>
                <w:sz w:val="22"/>
                <w:szCs w:val="22"/>
              </w:rPr>
              <w:t>On the 28</w:t>
            </w:r>
            <w:r w:rsidRPr="000A23B7">
              <w:rPr>
                <w:rFonts w:cs="Arial"/>
                <w:sz w:val="22"/>
                <w:szCs w:val="22"/>
                <w:vertAlign w:val="superscript"/>
              </w:rPr>
              <w:t xml:space="preserve">th </w:t>
            </w:r>
            <w:r w:rsidRPr="000A23B7">
              <w:rPr>
                <w:rFonts w:cs="Arial"/>
                <w:sz w:val="22"/>
                <w:szCs w:val="22"/>
              </w:rPr>
              <w:t>of April the Police</w:t>
            </w:r>
            <w:r w:rsidR="002F3274" w:rsidRPr="000A23B7">
              <w:rPr>
                <w:rFonts w:cs="Arial"/>
                <w:sz w:val="22"/>
                <w:szCs w:val="22"/>
              </w:rPr>
              <w:t xml:space="preserve"> </w:t>
            </w:r>
            <w:r w:rsidRPr="000A23B7">
              <w:rPr>
                <w:rFonts w:cs="Arial"/>
                <w:sz w:val="22"/>
                <w:szCs w:val="22"/>
              </w:rPr>
              <w:t xml:space="preserve">Crime, Sentencing and Courts Act 2022 was enacted.  This act effectively made changes to the provisions in place to support Special Constables, with the introduction of Federation Representation.  </w:t>
            </w:r>
            <w:r w:rsidR="00A3406E" w:rsidRPr="000A23B7">
              <w:rPr>
                <w:rFonts w:cs="Arial"/>
                <w:sz w:val="22"/>
                <w:szCs w:val="22"/>
              </w:rPr>
              <w:t>The Federation representation has been fully supported within Gwent police with all SC’s having the opportunity to sign up with financial support from Gwent Police and Crime Commissioner.  This has been welcomed by the SC and we have one of the highest saturation rates within Wale</w:t>
            </w:r>
            <w:r w:rsidR="00374A3E" w:rsidRPr="000A23B7">
              <w:rPr>
                <w:rFonts w:cs="Arial"/>
                <w:sz w:val="22"/>
                <w:szCs w:val="22"/>
              </w:rPr>
              <w:t xml:space="preserve">s at 79%. </w:t>
            </w:r>
          </w:p>
          <w:p w14:paraId="7DA98BE9" w14:textId="77777777" w:rsidR="00076710" w:rsidRPr="000A23B7" w:rsidRDefault="00076710" w:rsidP="000A23B7">
            <w:pPr>
              <w:ind w:left="1126"/>
              <w:jc w:val="both"/>
              <w:rPr>
                <w:rFonts w:cs="Arial"/>
                <w:sz w:val="22"/>
                <w:szCs w:val="22"/>
              </w:rPr>
            </w:pPr>
            <w:r w:rsidRPr="000A23B7">
              <w:rPr>
                <w:rFonts w:cs="Arial"/>
                <w:sz w:val="22"/>
                <w:szCs w:val="22"/>
              </w:rPr>
              <w:t> </w:t>
            </w:r>
          </w:p>
          <w:p w14:paraId="6C69535E" w14:textId="3067D9B8" w:rsidR="00076710" w:rsidRPr="000A23B7" w:rsidRDefault="00076710" w:rsidP="000A23B7">
            <w:pPr>
              <w:jc w:val="both"/>
              <w:rPr>
                <w:rFonts w:cs="Arial"/>
                <w:sz w:val="22"/>
                <w:szCs w:val="22"/>
              </w:rPr>
            </w:pPr>
            <w:r w:rsidRPr="000A23B7">
              <w:rPr>
                <w:rFonts w:cs="Arial"/>
                <w:sz w:val="22"/>
                <w:szCs w:val="22"/>
              </w:rPr>
              <w:t xml:space="preserve">As a result of the implementation of the Act and Federation Representation, the National Police Chief Council has </w:t>
            </w:r>
            <w:r w:rsidR="002F3274" w:rsidRPr="000A23B7">
              <w:rPr>
                <w:rFonts w:cs="Arial"/>
                <w:sz w:val="22"/>
                <w:szCs w:val="22"/>
              </w:rPr>
              <w:t xml:space="preserve">also </w:t>
            </w:r>
            <w:r w:rsidRPr="000A23B7">
              <w:rPr>
                <w:rFonts w:cs="Arial"/>
                <w:sz w:val="22"/>
                <w:szCs w:val="22"/>
              </w:rPr>
              <w:t xml:space="preserve">shown full support for Special Constables to be deployable with Taser.  </w:t>
            </w:r>
            <w:r w:rsidR="00A3406E" w:rsidRPr="000A23B7">
              <w:rPr>
                <w:rFonts w:cs="Arial"/>
                <w:sz w:val="22"/>
                <w:szCs w:val="22"/>
              </w:rPr>
              <w:t xml:space="preserve">As a result, taser implementation for Special Constables has been embraced by Gwent Police with the application process now embedded into the constabulary.  There is an initial cohort of 3 SC’s attending taser training in August, with further applications approved and waiting training allocation.  </w:t>
            </w:r>
          </w:p>
          <w:p w14:paraId="1FB02261" w14:textId="77777777" w:rsidR="00076710" w:rsidRPr="000A23B7" w:rsidRDefault="00076710" w:rsidP="000A23B7">
            <w:pPr>
              <w:ind w:left="1126"/>
              <w:jc w:val="both"/>
              <w:rPr>
                <w:rFonts w:cs="Arial"/>
                <w:sz w:val="22"/>
                <w:szCs w:val="22"/>
              </w:rPr>
            </w:pPr>
            <w:r w:rsidRPr="000A23B7">
              <w:rPr>
                <w:rFonts w:cs="Arial"/>
                <w:b/>
                <w:bCs/>
                <w:sz w:val="22"/>
                <w:szCs w:val="22"/>
              </w:rPr>
              <w:t> </w:t>
            </w:r>
          </w:p>
          <w:p w14:paraId="4323A600" w14:textId="59F91AF1" w:rsidR="00076710" w:rsidRPr="000A23B7" w:rsidRDefault="00076710" w:rsidP="000A23B7">
            <w:pPr>
              <w:jc w:val="both"/>
              <w:rPr>
                <w:rFonts w:cs="Arial"/>
                <w:color w:val="002060"/>
                <w:sz w:val="22"/>
                <w:szCs w:val="22"/>
              </w:rPr>
            </w:pPr>
            <w:r w:rsidRPr="000A23B7">
              <w:rPr>
                <w:rFonts w:cs="Arial"/>
                <w:b/>
                <w:bCs/>
                <w:color w:val="002060"/>
                <w:sz w:val="22"/>
                <w:szCs w:val="22"/>
              </w:rPr>
              <w:t xml:space="preserve">Regional and </w:t>
            </w:r>
            <w:r w:rsidR="002F3274" w:rsidRPr="000A23B7">
              <w:rPr>
                <w:rFonts w:cs="Arial"/>
                <w:b/>
                <w:bCs/>
                <w:color w:val="002060"/>
                <w:sz w:val="22"/>
                <w:szCs w:val="22"/>
              </w:rPr>
              <w:t>N</w:t>
            </w:r>
            <w:r w:rsidRPr="000A23B7">
              <w:rPr>
                <w:rFonts w:cs="Arial"/>
                <w:b/>
                <w:bCs/>
                <w:color w:val="002060"/>
                <w:sz w:val="22"/>
                <w:szCs w:val="22"/>
              </w:rPr>
              <w:t xml:space="preserve">ational </w:t>
            </w:r>
            <w:r w:rsidR="002F3274" w:rsidRPr="000A23B7">
              <w:rPr>
                <w:rFonts w:cs="Arial"/>
                <w:b/>
                <w:bCs/>
                <w:color w:val="002060"/>
                <w:sz w:val="22"/>
                <w:szCs w:val="22"/>
              </w:rPr>
              <w:t>E</w:t>
            </w:r>
            <w:r w:rsidRPr="000A23B7">
              <w:rPr>
                <w:rFonts w:cs="Arial"/>
                <w:b/>
                <w:bCs/>
                <w:color w:val="002060"/>
                <w:sz w:val="22"/>
                <w:szCs w:val="22"/>
              </w:rPr>
              <w:t>ngagement</w:t>
            </w:r>
          </w:p>
          <w:p w14:paraId="49A421C5" w14:textId="77777777" w:rsidR="00076710" w:rsidRPr="000A23B7" w:rsidRDefault="00076710" w:rsidP="000A23B7">
            <w:pPr>
              <w:ind w:left="1126"/>
              <w:jc w:val="both"/>
              <w:rPr>
                <w:rFonts w:cs="Arial"/>
                <w:sz w:val="22"/>
                <w:szCs w:val="22"/>
              </w:rPr>
            </w:pPr>
            <w:r w:rsidRPr="000A23B7">
              <w:rPr>
                <w:rFonts w:cs="Arial"/>
                <w:b/>
                <w:bCs/>
                <w:sz w:val="22"/>
                <w:szCs w:val="22"/>
              </w:rPr>
              <w:t> </w:t>
            </w:r>
          </w:p>
          <w:p w14:paraId="38B05F41" w14:textId="77202468" w:rsidR="00076710" w:rsidRPr="000A23B7" w:rsidRDefault="00076710" w:rsidP="000A23B7">
            <w:pPr>
              <w:jc w:val="both"/>
              <w:rPr>
                <w:rFonts w:cs="Arial"/>
                <w:sz w:val="22"/>
                <w:szCs w:val="22"/>
              </w:rPr>
            </w:pPr>
            <w:r w:rsidRPr="000A23B7">
              <w:rPr>
                <w:rFonts w:cs="Arial"/>
                <w:sz w:val="22"/>
                <w:szCs w:val="22"/>
              </w:rPr>
              <w:t xml:space="preserve">The Gwent </w:t>
            </w:r>
            <w:r w:rsidR="00760F68" w:rsidRPr="000A23B7">
              <w:rPr>
                <w:rFonts w:cs="Arial"/>
                <w:sz w:val="22"/>
                <w:szCs w:val="22"/>
              </w:rPr>
              <w:t>CiP</w:t>
            </w:r>
            <w:r w:rsidRPr="000A23B7">
              <w:rPr>
                <w:rFonts w:cs="Arial"/>
                <w:sz w:val="22"/>
                <w:szCs w:val="22"/>
              </w:rPr>
              <w:t xml:space="preserve"> team continue</w:t>
            </w:r>
            <w:r w:rsidR="00760F68" w:rsidRPr="000A23B7">
              <w:rPr>
                <w:rFonts w:cs="Arial"/>
                <w:sz w:val="22"/>
                <w:szCs w:val="22"/>
              </w:rPr>
              <w:t>s</w:t>
            </w:r>
            <w:r w:rsidRPr="000A23B7">
              <w:rPr>
                <w:rFonts w:cs="Arial"/>
                <w:sz w:val="22"/>
                <w:szCs w:val="22"/>
              </w:rPr>
              <w:t xml:space="preserve"> to </w:t>
            </w:r>
            <w:r w:rsidR="00760F68" w:rsidRPr="000A23B7">
              <w:rPr>
                <w:rFonts w:cs="Arial"/>
                <w:sz w:val="22"/>
                <w:szCs w:val="22"/>
              </w:rPr>
              <w:t xml:space="preserve">fully participate in </w:t>
            </w:r>
            <w:r w:rsidRPr="000A23B7">
              <w:rPr>
                <w:rFonts w:cs="Arial"/>
                <w:sz w:val="22"/>
                <w:szCs w:val="22"/>
              </w:rPr>
              <w:t>regional and national</w:t>
            </w:r>
            <w:r w:rsidR="0024606D" w:rsidRPr="000A23B7">
              <w:rPr>
                <w:rFonts w:cs="Arial"/>
                <w:sz w:val="22"/>
                <w:szCs w:val="22"/>
              </w:rPr>
              <w:t xml:space="preserve"> CiP</w:t>
            </w:r>
            <w:r w:rsidRPr="000A23B7">
              <w:rPr>
                <w:rFonts w:cs="Arial"/>
                <w:sz w:val="22"/>
                <w:szCs w:val="22"/>
              </w:rPr>
              <w:t xml:space="preserve"> collaboration</w:t>
            </w:r>
            <w:r w:rsidR="00760F68" w:rsidRPr="000A23B7">
              <w:rPr>
                <w:rFonts w:cs="Arial"/>
                <w:sz w:val="22"/>
                <w:szCs w:val="22"/>
              </w:rPr>
              <w:t xml:space="preserve"> groups, this includes All Wales SC recruitment, All Wales SC working group and further </w:t>
            </w:r>
            <w:r w:rsidR="0024606D" w:rsidRPr="000A23B7">
              <w:rPr>
                <w:rFonts w:cs="Arial"/>
                <w:sz w:val="22"/>
                <w:szCs w:val="22"/>
              </w:rPr>
              <w:t>working</w:t>
            </w:r>
            <w:r w:rsidR="00760F68" w:rsidRPr="000A23B7">
              <w:rPr>
                <w:rFonts w:cs="Arial"/>
                <w:sz w:val="22"/>
                <w:szCs w:val="22"/>
              </w:rPr>
              <w:t xml:space="preserve"> groups.  These have been used to inform a recruitment plan, development plans and future proofing of the Special Constabulary</w:t>
            </w:r>
            <w:r w:rsidR="0024606D" w:rsidRPr="000A23B7">
              <w:rPr>
                <w:rFonts w:cs="Arial"/>
                <w:sz w:val="22"/>
                <w:szCs w:val="22"/>
              </w:rPr>
              <w:t xml:space="preserve">, </w:t>
            </w:r>
            <w:r w:rsidR="00637526" w:rsidRPr="000A23B7">
              <w:rPr>
                <w:rFonts w:cs="Arial"/>
                <w:sz w:val="22"/>
                <w:szCs w:val="22"/>
              </w:rPr>
              <w:t>PSVs</w:t>
            </w:r>
            <w:r w:rsidR="000925BB" w:rsidRPr="000A23B7">
              <w:rPr>
                <w:rFonts w:cs="Arial"/>
                <w:sz w:val="22"/>
                <w:szCs w:val="22"/>
              </w:rPr>
              <w:t>,</w:t>
            </w:r>
            <w:r w:rsidR="0024606D" w:rsidRPr="000A23B7">
              <w:rPr>
                <w:rFonts w:cs="Arial"/>
                <w:sz w:val="22"/>
                <w:szCs w:val="22"/>
              </w:rPr>
              <w:t xml:space="preserve"> and Cadets across Gwent. </w:t>
            </w:r>
          </w:p>
          <w:p w14:paraId="23E5587E" w14:textId="77777777" w:rsidR="004E1EFE" w:rsidRPr="000A23B7" w:rsidRDefault="004E1EFE" w:rsidP="000A23B7">
            <w:pPr>
              <w:pStyle w:val="FrontCoverSubtitle"/>
              <w:framePr w:hSpace="0" w:wrap="auto" w:vAnchor="margin" w:hAnchor="text" w:yAlign="inline"/>
              <w:ind w:left="1080"/>
              <w:jc w:val="both"/>
              <w:rPr>
                <w:rFonts w:cs="Arial"/>
                <w:color w:val="002060"/>
                <w:sz w:val="32"/>
                <w:szCs w:val="32"/>
              </w:rPr>
            </w:pPr>
          </w:p>
          <w:p w14:paraId="6861FA62" w14:textId="2644211B" w:rsidR="00C65655" w:rsidRPr="000A23B7" w:rsidRDefault="00C65655" w:rsidP="000A23B7">
            <w:pPr>
              <w:pStyle w:val="FrontCoverSubtitle"/>
              <w:framePr w:hSpace="0" w:wrap="auto" w:vAnchor="margin" w:hAnchor="text" w:yAlign="inline"/>
              <w:numPr>
                <w:ilvl w:val="1"/>
                <w:numId w:val="16"/>
              </w:numPr>
              <w:jc w:val="both"/>
              <w:rPr>
                <w:rFonts w:cs="Arial"/>
                <w:color w:val="002060"/>
                <w:sz w:val="22"/>
                <w:szCs w:val="22"/>
              </w:rPr>
            </w:pPr>
            <w:r w:rsidRPr="000A23B7">
              <w:rPr>
                <w:rFonts w:cs="Arial"/>
                <w:color w:val="002060"/>
                <w:sz w:val="22"/>
                <w:szCs w:val="22"/>
              </w:rPr>
              <w:t xml:space="preserve">Police </w:t>
            </w:r>
            <w:r w:rsidR="00CD0ED3" w:rsidRPr="000A23B7">
              <w:rPr>
                <w:rFonts w:cs="Arial"/>
                <w:color w:val="002060"/>
                <w:sz w:val="22"/>
                <w:szCs w:val="22"/>
              </w:rPr>
              <w:t>S</w:t>
            </w:r>
            <w:r w:rsidRPr="000A23B7">
              <w:rPr>
                <w:rFonts w:cs="Arial"/>
                <w:color w:val="002060"/>
                <w:sz w:val="22"/>
                <w:szCs w:val="22"/>
              </w:rPr>
              <w:t>upport Volunteers</w:t>
            </w:r>
            <w:r w:rsidR="00BD6441" w:rsidRPr="000A23B7">
              <w:rPr>
                <w:rFonts w:cs="Arial"/>
                <w:color w:val="002060"/>
                <w:sz w:val="22"/>
                <w:szCs w:val="22"/>
              </w:rPr>
              <w:t xml:space="preserve"> (PSV)</w:t>
            </w:r>
          </w:p>
          <w:p w14:paraId="77E3152D" w14:textId="77777777" w:rsidR="0045721A" w:rsidRPr="000A23B7" w:rsidRDefault="0045721A" w:rsidP="000A23B7">
            <w:pPr>
              <w:pStyle w:val="FrontCoverSubtitle"/>
              <w:framePr w:hSpace="0" w:wrap="auto" w:vAnchor="margin" w:hAnchor="text" w:yAlign="inline"/>
              <w:ind w:left="1126"/>
              <w:jc w:val="both"/>
              <w:rPr>
                <w:rFonts w:cs="Arial"/>
                <w:color w:val="002060"/>
                <w:sz w:val="32"/>
                <w:szCs w:val="32"/>
              </w:rPr>
            </w:pPr>
          </w:p>
          <w:p w14:paraId="064AB474" w14:textId="0571CBFD" w:rsidR="00A631D8" w:rsidRPr="000A23B7" w:rsidRDefault="00AB52FB" w:rsidP="000A23B7">
            <w:pPr>
              <w:pStyle w:val="FrontCoverSubtitle"/>
              <w:framePr w:hSpace="0" w:wrap="auto" w:vAnchor="margin" w:hAnchor="text" w:yAlign="inline"/>
              <w:jc w:val="both"/>
              <w:rPr>
                <w:rFonts w:cs="Arial"/>
                <w:b w:val="0"/>
                <w:bCs/>
                <w:color w:val="auto"/>
                <w:sz w:val="22"/>
                <w:szCs w:val="22"/>
              </w:rPr>
            </w:pPr>
            <w:r w:rsidRPr="000A23B7">
              <w:rPr>
                <w:rFonts w:cs="Arial"/>
                <w:b w:val="0"/>
                <w:bCs/>
                <w:color w:val="auto"/>
                <w:sz w:val="22"/>
                <w:szCs w:val="22"/>
              </w:rPr>
              <w:t xml:space="preserve">Police Support Volunteer are individuals who give their free time to </w:t>
            </w:r>
            <w:r w:rsidR="0045721A" w:rsidRPr="000A23B7">
              <w:rPr>
                <w:rFonts w:cs="Arial"/>
                <w:b w:val="0"/>
                <w:bCs/>
                <w:color w:val="auto"/>
                <w:sz w:val="22"/>
                <w:szCs w:val="22"/>
              </w:rPr>
              <w:t>perform</w:t>
            </w:r>
            <w:r w:rsidRPr="000A23B7">
              <w:rPr>
                <w:rFonts w:cs="Arial"/>
                <w:b w:val="0"/>
                <w:bCs/>
                <w:color w:val="auto"/>
                <w:sz w:val="22"/>
                <w:szCs w:val="22"/>
              </w:rPr>
              <w:t xml:space="preserve"> tasks which complement the duties</w:t>
            </w:r>
            <w:r w:rsidR="00D7581C" w:rsidRPr="000A23B7">
              <w:rPr>
                <w:rFonts w:cs="Arial"/>
                <w:b w:val="0"/>
                <w:bCs/>
                <w:color w:val="auto"/>
                <w:sz w:val="22"/>
                <w:szCs w:val="22"/>
              </w:rPr>
              <w:t xml:space="preserve"> </w:t>
            </w:r>
            <w:r w:rsidR="00BC5C58" w:rsidRPr="000A23B7">
              <w:rPr>
                <w:rFonts w:cs="Arial"/>
                <w:b w:val="0"/>
                <w:bCs/>
                <w:color w:val="auto"/>
                <w:sz w:val="22"/>
                <w:szCs w:val="22"/>
              </w:rPr>
              <w:t>performed</w:t>
            </w:r>
            <w:r w:rsidR="00D7581C" w:rsidRPr="000A23B7">
              <w:rPr>
                <w:rFonts w:cs="Arial"/>
                <w:b w:val="0"/>
                <w:bCs/>
                <w:color w:val="auto"/>
                <w:sz w:val="22"/>
                <w:szCs w:val="22"/>
              </w:rPr>
              <w:t xml:space="preserve"> by Police Officers and Staff.  </w:t>
            </w:r>
            <w:r w:rsidR="002F3274" w:rsidRPr="000A23B7">
              <w:rPr>
                <w:rFonts w:cs="Arial"/>
                <w:b w:val="0"/>
                <w:bCs/>
                <w:color w:val="auto"/>
                <w:sz w:val="22"/>
                <w:szCs w:val="22"/>
              </w:rPr>
              <w:t>W</w:t>
            </w:r>
            <w:r w:rsidR="00B748D0" w:rsidRPr="000A23B7">
              <w:rPr>
                <w:rFonts w:cs="Arial"/>
                <w:b w:val="0"/>
                <w:bCs/>
                <w:color w:val="auto"/>
                <w:sz w:val="22"/>
                <w:szCs w:val="22"/>
              </w:rPr>
              <w:t>e currently have</w:t>
            </w:r>
            <w:r w:rsidR="00426CD8" w:rsidRPr="000A23B7">
              <w:rPr>
                <w:rFonts w:cs="Arial"/>
                <w:b w:val="0"/>
                <w:bCs/>
                <w:color w:val="auto"/>
                <w:sz w:val="22"/>
                <w:szCs w:val="22"/>
              </w:rPr>
              <w:t xml:space="preserve"> around</w:t>
            </w:r>
            <w:r w:rsidR="009200B9" w:rsidRPr="000A23B7">
              <w:rPr>
                <w:rFonts w:cs="Arial"/>
                <w:b w:val="0"/>
                <w:bCs/>
                <w:color w:val="auto"/>
                <w:sz w:val="22"/>
                <w:szCs w:val="22"/>
              </w:rPr>
              <w:t xml:space="preserve"> 30</w:t>
            </w:r>
            <w:r w:rsidR="00426CD8" w:rsidRPr="000A23B7">
              <w:rPr>
                <w:rFonts w:cs="Arial"/>
                <w:b w:val="0"/>
                <w:bCs/>
                <w:color w:val="auto"/>
                <w:sz w:val="22"/>
                <w:szCs w:val="22"/>
              </w:rPr>
              <w:t xml:space="preserve"> </w:t>
            </w:r>
            <w:r w:rsidR="00EF6C2A" w:rsidRPr="000A23B7">
              <w:rPr>
                <w:rFonts w:cs="Arial"/>
                <w:b w:val="0"/>
                <w:bCs/>
                <w:color w:val="auto"/>
                <w:sz w:val="22"/>
                <w:szCs w:val="22"/>
              </w:rPr>
              <w:t>vo</w:t>
            </w:r>
            <w:r w:rsidR="000C7545" w:rsidRPr="000A23B7">
              <w:rPr>
                <w:rFonts w:cs="Arial"/>
                <w:b w:val="0"/>
                <w:bCs/>
                <w:color w:val="auto"/>
                <w:sz w:val="22"/>
                <w:szCs w:val="22"/>
              </w:rPr>
              <w:t>lunteers, playing an active role within our communities and organisation</w:t>
            </w:r>
            <w:r w:rsidR="00A631D8" w:rsidRPr="000A23B7">
              <w:rPr>
                <w:rFonts w:cs="Arial"/>
                <w:b w:val="0"/>
                <w:bCs/>
                <w:color w:val="auto"/>
                <w:sz w:val="22"/>
                <w:szCs w:val="22"/>
              </w:rPr>
              <w:t>.  Volunteering roles across Gwent serve both internal and external functions and are as follows</w:t>
            </w:r>
            <w:r w:rsidR="00CD0ED3" w:rsidRPr="000A23B7">
              <w:rPr>
                <w:rFonts w:cs="Arial"/>
                <w:b w:val="0"/>
                <w:bCs/>
                <w:color w:val="auto"/>
                <w:sz w:val="22"/>
                <w:szCs w:val="22"/>
              </w:rPr>
              <w:t>:</w:t>
            </w:r>
          </w:p>
          <w:p w14:paraId="4FE0DDE3" w14:textId="77777777" w:rsidR="00A631D8" w:rsidRPr="000A23B7" w:rsidRDefault="00A631D8" w:rsidP="000A23B7">
            <w:pPr>
              <w:jc w:val="both"/>
              <w:rPr>
                <w:rStyle w:val="SubtleEmphasis"/>
                <w:rFonts w:cs="Arial"/>
              </w:rPr>
            </w:pPr>
          </w:p>
          <w:p w14:paraId="5ADA80AE" w14:textId="2A483AA8" w:rsidR="00A631D8" w:rsidRPr="000A23B7" w:rsidRDefault="00A631D8" w:rsidP="000A23B7">
            <w:pPr>
              <w:jc w:val="both"/>
              <w:rPr>
                <w:rFonts w:cs="Arial"/>
                <w:b/>
                <w:bCs/>
                <w:sz w:val="22"/>
                <w:szCs w:val="22"/>
              </w:rPr>
            </w:pPr>
            <w:bookmarkStart w:id="2" w:name="_Hlk139298296"/>
            <w:r w:rsidRPr="000A23B7">
              <w:rPr>
                <w:rStyle w:val="SubtleEmphasis"/>
                <w:rFonts w:cs="Arial"/>
                <w:b/>
                <w:bCs/>
              </w:rPr>
              <w:t>Community Crime Prevention Volunteers</w:t>
            </w:r>
            <w:r w:rsidR="00835385" w:rsidRPr="000A23B7">
              <w:rPr>
                <w:rStyle w:val="SubtleEmphasis"/>
                <w:rFonts w:cs="Arial"/>
              </w:rPr>
              <w:t xml:space="preserve"> </w:t>
            </w:r>
            <w:r w:rsidR="00086178" w:rsidRPr="000A23B7">
              <w:rPr>
                <w:rFonts w:cs="Arial"/>
                <w:b/>
                <w:bCs/>
                <w:sz w:val="22"/>
                <w:szCs w:val="22"/>
              </w:rPr>
              <w:br/>
            </w:r>
            <w:r w:rsidR="00086178" w:rsidRPr="000A23B7">
              <w:rPr>
                <w:rFonts w:cs="Arial"/>
                <w:b/>
                <w:bCs/>
                <w:sz w:val="22"/>
                <w:szCs w:val="22"/>
              </w:rPr>
              <w:br/>
            </w:r>
            <w:r w:rsidR="006525AE" w:rsidRPr="000A23B7">
              <w:rPr>
                <w:rFonts w:cs="Arial"/>
                <w:sz w:val="22"/>
                <w:szCs w:val="22"/>
              </w:rPr>
              <w:t>9 c</w:t>
            </w:r>
            <w:r w:rsidRPr="000A23B7">
              <w:rPr>
                <w:rFonts w:cs="Arial"/>
                <w:sz w:val="22"/>
                <w:szCs w:val="22"/>
              </w:rPr>
              <w:t>ommunity Crime Prevention Vo</w:t>
            </w:r>
            <w:r w:rsidR="006525AE" w:rsidRPr="000A23B7">
              <w:rPr>
                <w:rFonts w:cs="Arial"/>
                <w:sz w:val="22"/>
                <w:szCs w:val="22"/>
              </w:rPr>
              <w:t>lunteers are utilised within the community to complete crime prevention initiatives and public engagement around all things crime prevention</w:t>
            </w:r>
            <w:r w:rsidR="00CC5591" w:rsidRPr="000A23B7">
              <w:rPr>
                <w:rFonts w:cs="Arial"/>
                <w:sz w:val="22"/>
                <w:szCs w:val="22"/>
              </w:rPr>
              <w:t xml:space="preserve"> such as property marking, delivering of the Safer Streets Initiatives, support for </w:t>
            </w:r>
            <w:r w:rsidR="00CC5591" w:rsidRPr="000A23B7">
              <w:rPr>
                <w:rFonts w:cs="Arial"/>
                <w:sz w:val="22"/>
                <w:szCs w:val="22"/>
              </w:rPr>
              <w:lastRenderedPageBreak/>
              <w:t>neighbourhood watch recruitment, valuable items on display and delivery of the Trinity safeguarding protocols</w:t>
            </w:r>
            <w:r w:rsidR="006525AE" w:rsidRPr="000A23B7">
              <w:rPr>
                <w:rFonts w:cs="Arial"/>
                <w:sz w:val="22"/>
                <w:szCs w:val="22"/>
              </w:rPr>
              <w:t>.  They have represented the police force at open days, community events and areas of high demand.  Recruitment for additional resources is ongoing in summer of 2023 with expectations to grow to approximately 15 volunteers by September 23.</w:t>
            </w:r>
            <w:r w:rsidR="006525AE" w:rsidRPr="000A23B7">
              <w:rPr>
                <w:rFonts w:cs="Arial"/>
                <w:b/>
                <w:bCs/>
                <w:sz w:val="22"/>
                <w:szCs w:val="22"/>
              </w:rPr>
              <w:t xml:space="preserve"> </w:t>
            </w:r>
          </w:p>
          <w:bookmarkEnd w:id="2"/>
          <w:p w14:paraId="6D8EBCD5" w14:textId="77777777" w:rsidR="00A631D8" w:rsidRPr="000A23B7" w:rsidRDefault="00A631D8" w:rsidP="000A23B7">
            <w:pPr>
              <w:pStyle w:val="FrontCoverSubtitle"/>
              <w:framePr w:hSpace="0" w:wrap="auto" w:vAnchor="margin" w:hAnchor="text" w:yAlign="inline"/>
              <w:jc w:val="both"/>
              <w:rPr>
                <w:rFonts w:cs="Arial"/>
                <w:b w:val="0"/>
                <w:bCs/>
                <w:color w:val="auto"/>
                <w:sz w:val="22"/>
                <w:szCs w:val="22"/>
              </w:rPr>
            </w:pPr>
          </w:p>
          <w:p w14:paraId="1AD310B6" w14:textId="7FC09DB2" w:rsidR="00835385" w:rsidRPr="000A23B7" w:rsidRDefault="00A631D8" w:rsidP="000A23B7">
            <w:pPr>
              <w:jc w:val="both"/>
              <w:rPr>
                <w:rFonts w:cs="Arial"/>
                <w:b/>
                <w:bCs/>
              </w:rPr>
            </w:pPr>
            <w:r w:rsidRPr="000A23B7">
              <w:rPr>
                <w:rStyle w:val="SubtleEmphasis"/>
                <w:rFonts w:cs="Arial"/>
                <w:b/>
                <w:bCs/>
              </w:rPr>
              <w:t xml:space="preserve">Chaplains </w:t>
            </w:r>
            <w:r w:rsidR="0024606D" w:rsidRPr="000A23B7">
              <w:rPr>
                <w:rStyle w:val="SubtleEmphasis"/>
                <w:rFonts w:cs="Arial"/>
                <w:b/>
                <w:bCs/>
              </w:rPr>
              <w:br/>
            </w:r>
          </w:p>
          <w:p w14:paraId="6637D6B8" w14:textId="57BA89C9" w:rsidR="00B97ECD" w:rsidRPr="000A23B7" w:rsidRDefault="007F3503" w:rsidP="000A23B7">
            <w:pPr>
              <w:jc w:val="both"/>
              <w:rPr>
                <w:rFonts w:cs="Arial"/>
                <w:sz w:val="22"/>
                <w:szCs w:val="22"/>
              </w:rPr>
            </w:pPr>
            <w:r w:rsidRPr="000A23B7">
              <w:rPr>
                <w:rFonts w:cs="Arial"/>
                <w:bCs/>
                <w:sz w:val="22"/>
                <w:szCs w:val="22"/>
              </w:rPr>
              <w:t xml:space="preserve">Our chaplains offer personal, </w:t>
            </w:r>
            <w:proofErr w:type="gramStart"/>
            <w:r w:rsidRPr="000A23B7">
              <w:rPr>
                <w:rFonts w:cs="Arial"/>
                <w:bCs/>
                <w:sz w:val="22"/>
                <w:szCs w:val="22"/>
              </w:rPr>
              <w:t>practical</w:t>
            </w:r>
            <w:proofErr w:type="gramEnd"/>
            <w:r w:rsidRPr="000A23B7">
              <w:rPr>
                <w:rFonts w:cs="Arial"/>
                <w:bCs/>
                <w:sz w:val="22"/>
                <w:szCs w:val="22"/>
              </w:rPr>
              <w:t xml:space="preserve"> and spiritual guidance to all </w:t>
            </w:r>
            <w:r w:rsidRPr="000A23B7">
              <w:rPr>
                <w:rFonts w:cs="Arial"/>
                <w:sz w:val="22"/>
                <w:szCs w:val="22"/>
              </w:rPr>
              <w:t>Gwent Police</w:t>
            </w:r>
            <w:r w:rsidRPr="000A23B7">
              <w:rPr>
                <w:rFonts w:cs="Arial"/>
                <w:b/>
                <w:bCs/>
                <w:sz w:val="22"/>
                <w:szCs w:val="22"/>
              </w:rPr>
              <w:t xml:space="preserve"> </w:t>
            </w:r>
            <w:r w:rsidRPr="000A23B7">
              <w:rPr>
                <w:rFonts w:cs="Arial"/>
                <w:bCs/>
                <w:sz w:val="22"/>
                <w:szCs w:val="22"/>
              </w:rPr>
              <w:t>colleagues</w:t>
            </w:r>
            <w:r w:rsidRPr="000A23B7">
              <w:rPr>
                <w:rFonts w:cs="Arial"/>
                <w:b/>
                <w:bCs/>
                <w:sz w:val="22"/>
                <w:szCs w:val="22"/>
              </w:rPr>
              <w:t xml:space="preserve"> </w:t>
            </w:r>
            <w:r w:rsidRPr="000A23B7">
              <w:rPr>
                <w:rFonts w:cs="Arial"/>
                <w:sz w:val="22"/>
                <w:szCs w:val="22"/>
              </w:rPr>
              <w:t xml:space="preserve">and </w:t>
            </w:r>
            <w:r w:rsidRPr="000A23B7">
              <w:rPr>
                <w:rFonts w:cs="Arial"/>
                <w:bCs/>
                <w:sz w:val="22"/>
                <w:szCs w:val="22"/>
              </w:rPr>
              <w:t>support extends to families too</w:t>
            </w:r>
            <w:r w:rsidRPr="000A23B7">
              <w:rPr>
                <w:rFonts w:cs="Arial"/>
                <w:b/>
                <w:bCs/>
                <w:sz w:val="22"/>
                <w:szCs w:val="22"/>
              </w:rPr>
              <w:t xml:space="preserve">.  </w:t>
            </w:r>
            <w:r w:rsidRPr="000A23B7">
              <w:rPr>
                <w:rFonts w:cs="Arial"/>
                <w:bCs/>
                <w:sz w:val="22"/>
                <w:szCs w:val="22"/>
              </w:rPr>
              <w:t>As well as offering personal guidance, our chaplains assist in building links with our communities and can advise on operational religious matters, co-ordinating and leading services where appropriate.</w:t>
            </w:r>
            <w:r w:rsidR="00B97ECD" w:rsidRPr="000A23B7">
              <w:rPr>
                <w:rFonts w:cs="Arial"/>
                <w:bCs/>
                <w:sz w:val="22"/>
                <w:szCs w:val="22"/>
              </w:rPr>
              <w:br/>
            </w:r>
            <w:r w:rsidR="00B97ECD" w:rsidRPr="000A23B7">
              <w:rPr>
                <w:rFonts w:cs="Arial"/>
                <w:bCs/>
              </w:rPr>
              <w:br/>
            </w:r>
            <w:r w:rsidR="00B97ECD" w:rsidRPr="000A23B7">
              <w:rPr>
                <w:rFonts w:cs="Arial"/>
                <w:sz w:val="22"/>
                <w:szCs w:val="22"/>
              </w:rPr>
              <w:t>The Gwent Police Chaplaincy service is currently made up of eight members, including one lead Chaplain</w:t>
            </w:r>
            <w:r w:rsidR="00706E64" w:rsidRPr="000A23B7">
              <w:rPr>
                <w:rFonts w:cs="Arial"/>
                <w:sz w:val="22"/>
                <w:szCs w:val="22"/>
              </w:rPr>
              <w:t xml:space="preserve"> and this </w:t>
            </w:r>
            <w:r w:rsidR="00B97ECD" w:rsidRPr="000A23B7">
              <w:rPr>
                <w:rFonts w:cs="Arial"/>
                <w:sz w:val="22"/>
                <w:szCs w:val="22"/>
              </w:rPr>
              <w:t xml:space="preserve">has grown by three members over the past year. </w:t>
            </w:r>
          </w:p>
          <w:p w14:paraId="07354416" w14:textId="77777777" w:rsidR="00B97ECD" w:rsidRPr="000A23B7" w:rsidRDefault="00B97ECD" w:rsidP="000A23B7">
            <w:pPr>
              <w:jc w:val="both"/>
              <w:rPr>
                <w:rFonts w:cs="Arial"/>
                <w:sz w:val="22"/>
                <w:szCs w:val="22"/>
              </w:rPr>
            </w:pPr>
          </w:p>
          <w:p w14:paraId="2181C168" w14:textId="0D81639E" w:rsidR="00B97ECD" w:rsidRPr="000A23B7" w:rsidRDefault="00706E64" w:rsidP="000A23B7">
            <w:pPr>
              <w:jc w:val="both"/>
              <w:rPr>
                <w:rFonts w:cs="Arial"/>
                <w:sz w:val="22"/>
                <w:szCs w:val="22"/>
              </w:rPr>
            </w:pPr>
            <w:r w:rsidRPr="000A23B7">
              <w:rPr>
                <w:rFonts w:cs="Arial"/>
                <w:sz w:val="22"/>
                <w:szCs w:val="22"/>
              </w:rPr>
              <w:t>Chaplains</w:t>
            </w:r>
            <w:r w:rsidR="00B97ECD" w:rsidRPr="000A23B7">
              <w:rPr>
                <w:rFonts w:cs="Arial"/>
                <w:sz w:val="22"/>
                <w:szCs w:val="22"/>
              </w:rPr>
              <w:t xml:space="preserve"> represent a wide range of faiths and belief systems, including Christianity, Islam, Bahai and the Buddhist belief system.</w:t>
            </w:r>
          </w:p>
          <w:p w14:paraId="4345C2A9" w14:textId="77777777" w:rsidR="00B97ECD" w:rsidRPr="000A23B7" w:rsidRDefault="00B97ECD" w:rsidP="000A23B7">
            <w:pPr>
              <w:jc w:val="both"/>
              <w:rPr>
                <w:rFonts w:cs="Arial"/>
                <w:sz w:val="22"/>
                <w:szCs w:val="22"/>
              </w:rPr>
            </w:pPr>
          </w:p>
          <w:p w14:paraId="6649964C" w14:textId="77777777" w:rsidR="00B97ECD" w:rsidRPr="000A23B7" w:rsidRDefault="00B97ECD" w:rsidP="000A23B7">
            <w:pPr>
              <w:jc w:val="both"/>
              <w:rPr>
                <w:rFonts w:cs="Arial"/>
                <w:sz w:val="22"/>
                <w:szCs w:val="22"/>
              </w:rPr>
            </w:pPr>
            <w:r w:rsidRPr="000A23B7">
              <w:rPr>
                <w:rFonts w:cs="Arial"/>
                <w:sz w:val="22"/>
                <w:szCs w:val="22"/>
              </w:rPr>
              <w:t>The team covers the whole of Gwent, and each Chaplain is assigned to a particular area- in most cases where their places of worship are situated.</w:t>
            </w:r>
          </w:p>
          <w:p w14:paraId="22DCC6B3" w14:textId="77777777" w:rsidR="00B97ECD" w:rsidRPr="000A23B7" w:rsidRDefault="00B97ECD" w:rsidP="000A23B7">
            <w:pPr>
              <w:jc w:val="both"/>
              <w:rPr>
                <w:rFonts w:cs="Arial"/>
                <w:sz w:val="22"/>
                <w:szCs w:val="22"/>
              </w:rPr>
            </w:pPr>
          </w:p>
          <w:p w14:paraId="0ABF7A34" w14:textId="77777777" w:rsidR="00B97ECD" w:rsidRPr="000A23B7" w:rsidRDefault="00B97ECD" w:rsidP="000A23B7">
            <w:pPr>
              <w:jc w:val="both"/>
              <w:rPr>
                <w:rFonts w:cs="Arial"/>
                <w:sz w:val="22"/>
                <w:szCs w:val="22"/>
              </w:rPr>
            </w:pPr>
            <w:r w:rsidRPr="000A23B7">
              <w:rPr>
                <w:rFonts w:cs="Arial"/>
                <w:sz w:val="22"/>
                <w:szCs w:val="22"/>
              </w:rPr>
              <w:t xml:space="preserve">As well as offering personal guidance, our Chaplains assist in building links with our communities and can advise on operational religious matters, co-ordinating and leading services where appropriate.  This includes weddings, funerals, and official services for police employees. </w:t>
            </w:r>
          </w:p>
          <w:p w14:paraId="6EBFC0B4" w14:textId="77777777" w:rsidR="00B97ECD" w:rsidRPr="000A23B7" w:rsidRDefault="00B97ECD" w:rsidP="000A23B7">
            <w:pPr>
              <w:jc w:val="both"/>
              <w:rPr>
                <w:rFonts w:cs="Arial"/>
                <w:sz w:val="22"/>
                <w:szCs w:val="22"/>
              </w:rPr>
            </w:pPr>
          </w:p>
          <w:p w14:paraId="4D50B2D9" w14:textId="77777777" w:rsidR="00B97ECD" w:rsidRPr="000A23B7" w:rsidRDefault="00B97ECD" w:rsidP="000A23B7">
            <w:pPr>
              <w:jc w:val="both"/>
              <w:rPr>
                <w:rFonts w:cs="Arial"/>
                <w:sz w:val="22"/>
                <w:szCs w:val="22"/>
              </w:rPr>
            </w:pPr>
            <w:r w:rsidRPr="000A23B7">
              <w:rPr>
                <w:rFonts w:cs="Arial"/>
                <w:sz w:val="22"/>
                <w:szCs w:val="22"/>
              </w:rPr>
              <w:t>Our Chaplains are also available to support colleagues at incidents which could be deemed specifically traumatic or stressful, such as a death, road traffic collision or major incident.</w:t>
            </w:r>
          </w:p>
          <w:p w14:paraId="219A61EA" w14:textId="77777777" w:rsidR="00B97ECD" w:rsidRPr="000A23B7" w:rsidRDefault="00B97ECD" w:rsidP="000A23B7">
            <w:pPr>
              <w:pStyle w:val="ListParagraph"/>
              <w:jc w:val="both"/>
              <w:rPr>
                <w:rFonts w:cs="Arial"/>
                <w:sz w:val="22"/>
                <w:szCs w:val="22"/>
              </w:rPr>
            </w:pPr>
          </w:p>
          <w:p w14:paraId="3AAB1A83" w14:textId="580C6C64" w:rsidR="00B97ECD" w:rsidRPr="000A23B7" w:rsidRDefault="00B97ECD" w:rsidP="000A23B7">
            <w:pPr>
              <w:jc w:val="both"/>
              <w:rPr>
                <w:rFonts w:cs="Arial"/>
                <w:sz w:val="22"/>
                <w:szCs w:val="22"/>
              </w:rPr>
            </w:pPr>
            <w:r w:rsidRPr="000A23B7">
              <w:rPr>
                <w:rFonts w:cs="Arial"/>
                <w:sz w:val="22"/>
                <w:szCs w:val="22"/>
              </w:rPr>
              <w:t>This year our Chaplaincy team has contributed to some exceptional work including</w:t>
            </w:r>
            <w:r w:rsidR="00706E64" w:rsidRPr="000A23B7">
              <w:rPr>
                <w:rFonts w:cs="Arial"/>
                <w:sz w:val="22"/>
                <w:szCs w:val="22"/>
              </w:rPr>
              <w:t xml:space="preserve"> the official closing out ceremony of the memorial garden in old headquarters, Stephen Lawrence memorial events, community events and positive engagement with internal members of the force. </w:t>
            </w:r>
          </w:p>
          <w:p w14:paraId="35A675F4" w14:textId="77777777" w:rsidR="00B97ECD" w:rsidRPr="000A23B7" w:rsidRDefault="00B97ECD" w:rsidP="000A23B7">
            <w:pPr>
              <w:jc w:val="both"/>
              <w:rPr>
                <w:rFonts w:cs="Arial"/>
                <w:sz w:val="22"/>
                <w:szCs w:val="22"/>
              </w:rPr>
            </w:pPr>
          </w:p>
          <w:p w14:paraId="454BE977" w14:textId="3872CE95" w:rsidR="00A631D8" w:rsidRPr="000A23B7" w:rsidRDefault="00B97ECD" w:rsidP="000A23B7">
            <w:pPr>
              <w:pStyle w:val="FrontCoverSubtitle"/>
              <w:framePr w:hSpace="0" w:wrap="auto" w:vAnchor="margin" w:hAnchor="text" w:yAlign="inline"/>
              <w:jc w:val="both"/>
              <w:rPr>
                <w:rFonts w:cs="Arial"/>
                <w:b w:val="0"/>
                <w:bCs/>
                <w:color w:val="auto"/>
                <w:sz w:val="22"/>
                <w:szCs w:val="22"/>
              </w:rPr>
            </w:pPr>
            <w:r w:rsidRPr="000A23B7">
              <w:rPr>
                <w:rFonts w:cs="Arial"/>
                <w:b w:val="0"/>
                <w:bCs/>
                <w:color w:val="auto"/>
                <w:sz w:val="22"/>
                <w:szCs w:val="22"/>
              </w:rPr>
              <w:t xml:space="preserve">Our chaplaincy team has embraced the utilisation of Dutysheet alongside other </w:t>
            </w:r>
            <w:r w:rsidR="00637526" w:rsidRPr="000A23B7">
              <w:rPr>
                <w:rFonts w:cs="Arial"/>
                <w:b w:val="0"/>
                <w:bCs/>
                <w:color w:val="auto"/>
                <w:sz w:val="22"/>
                <w:szCs w:val="22"/>
              </w:rPr>
              <w:t>PSVs</w:t>
            </w:r>
            <w:r w:rsidRPr="000A23B7">
              <w:rPr>
                <w:rFonts w:cs="Arial"/>
                <w:b w:val="0"/>
                <w:bCs/>
                <w:color w:val="auto"/>
                <w:sz w:val="22"/>
                <w:szCs w:val="22"/>
              </w:rPr>
              <w:t xml:space="preserve"> across Gwent which will ensure a smoother transition for expenses claims, information sharing and recording of hours and duties to support their own wellbeing too. </w:t>
            </w:r>
            <w:r w:rsidRPr="000A23B7">
              <w:rPr>
                <w:rFonts w:cs="Arial"/>
                <w:b w:val="0"/>
                <w:bCs/>
                <w:color w:val="auto"/>
                <w:sz w:val="22"/>
                <w:szCs w:val="22"/>
              </w:rPr>
              <w:br/>
            </w:r>
          </w:p>
          <w:p w14:paraId="3714A547" w14:textId="77777777" w:rsidR="00835385" w:rsidRPr="000A23B7" w:rsidRDefault="00A631D8" w:rsidP="000A23B7">
            <w:pPr>
              <w:jc w:val="both"/>
              <w:rPr>
                <w:rFonts w:cs="Arial"/>
                <w:b/>
                <w:bCs/>
                <w:sz w:val="22"/>
                <w:szCs w:val="22"/>
              </w:rPr>
            </w:pPr>
            <w:r w:rsidRPr="000A23B7">
              <w:rPr>
                <w:rStyle w:val="SubtleEmphasis"/>
                <w:rFonts w:cs="Arial"/>
                <w:b/>
                <w:bCs/>
              </w:rPr>
              <w:t>Gwent Police Sports Association</w:t>
            </w:r>
            <w:r w:rsidRPr="000A23B7">
              <w:rPr>
                <w:rFonts w:cs="Arial"/>
                <w:b/>
                <w:bCs/>
                <w:sz w:val="22"/>
                <w:szCs w:val="22"/>
              </w:rPr>
              <w:t xml:space="preserve"> – </w:t>
            </w:r>
            <w:r w:rsidR="00835385" w:rsidRPr="000A23B7">
              <w:rPr>
                <w:rFonts w:cs="Arial"/>
                <w:b/>
                <w:bCs/>
                <w:sz w:val="22"/>
                <w:szCs w:val="22"/>
              </w:rPr>
              <w:br/>
            </w:r>
          </w:p>
          <w:p w14:paraId="169822D8" w14:textId="26F977D0" w:rsidR="004C4085" w:rsidRPr="000A23B7" w:rsidRDefault="004C4085" w:rsidP="000A23B7">
            <w:pPr>
              <w:jc w:val="both"/>
              <w:rPr>
                <w:rFonts w:cs="Arial"/>
                <w:bCs/>
                <w:sz w:val="22"/>
                <w:szCs w:val="22"/>
              </w:rPr>
            </w:pPr>
            <w:r w:rsidRPr="000A23B7">
              <w:rPr>
                <w:rFonts w:cs="Arial"/>
                <w:bCs/>
                <w:sz w:val="22"/>
                <w:szCs w:val="22"/>
              </w:rPr>
              <w:t xml:space="preserve">Gwent has 1 individual </w:t>
            </w:r>
            <w:r w:rsidR="00CC5591" w:rsidRPr="000A23B7">
              <w:rPr>
                <w:rFonts w:cs="Arial"/>
                <w:bCs/>
                <w:sz w:val="22"/>
                <w:szCs w:val="22"/>
              </w:rPr>
              <w:t xml:space="preserve">Gwent Police Sports Volunteer </w:t>
            </w:r>
            <w:r w:rsidRPr="000A23B7">
              <w:rPr>
                <w:rFonts w:cs="Arial"/>
                <w:bCs/>
                <w:sz w:val="22"/>
                <w:szCs w:val="22"/>
              </w:rPr>
              <w:t xml:space="preserve">who has regular commitments for Police Sports Gwent and Police Sports UK events, PSG events, accounting etc.  </w:t>
            </w:r>
            <w:r w:rsidR="001426F2" w:rsidRPr="000A23B7">
              <w:rPr>
                <w:rFonts w:cs="Arial"/>
                <w:bCs/>
                <w:sz w:val="22"/>
                <w:szCs w:val="22"/>
              </w:rPr>
              <w:t xml:space="preserve">This role is currently being reviewed. </w:t>
            </w:r>
          </w:p>
          <w:p w14:paraId="5389158C" w14:textId="045C4EAD" w:rsidR="00A631D8" w:rsidRPr="000A23B7" w:rsidRDefault="00835385" w:rsidP="000A23B7">
            <w:pPr>
              <w:jc w:val="both"/>
              <w:rPr>
                <w:rFonts w:cs="Arial"/>
                <w:sz w:val="22"/>
                <w:szCs w:val="22"/>
              </w:rPr>
            </w:pPr>
            <w:r w:rsidRPr="000A23B7">
              <w:rPr>
                <w:rFonts w:cs="Arial"/>
              </w:rPr>
              <w:br/>
            </w:r>
            <w:r w:rsidR="00A631D8" w:rsidRPr="000A23B7">
              <w:rPr>
                <w:rStyle w:val="SubtleEmphasis"/>
                <w:rFonts w:cs="Arial"/>
                <w:b/>
                <w:bCs/>
              </w:rPr>
              <w:t>Coroners Volunteer -</w:t>
            </w:r>
            <w:r w:rsidR="00A631D8" w:rsidRPr="000A23B7">
              <w:rPr>
                <w:rFonts w:cs="Arial"/>
                <w:b/>
                <w:bCs/>
                <w:sz w:val="22"/>
                <w:szCs w:val="22"/>
              </w:rPr>
              <w:t xml:space="preserve"> </w:t>
            </w:r>
            <w:r w:rsidRPr="000A23B7">
              <w:rPr>
                <w:rFonts w:cs="Arial"/>
              </w:rPr>
              <w:br/>
            </w:r>
            <w:r w:rsidRPr="000A23B7">
              <w:rPr>
                <w:rFonts w:cs="Arial"/>
              </w:rPr>
              <w:br/>
            </w:r>
            <w:r w:rsidR="005AD546" w:rsidRPr="000A23B7">
              <w:rPr>
                <w:rFonts w:cs="Arial"/>
                <w:sz w:val="22"/>
                <w:szCs w:val="22"/>
              </w:rPr>
              <w:t xml:space="preserve">Work was undertaken with HM Coroner for Gwent who agreed to volunteers assisting her team on a limited basis, potentially in an usher role for inquests. On this basis the DS at Major Crime worked with the Citizens in Policing Co-ordinator to recruit a volunteer. However due to an injury the individual did not commence the role and later withdrew from the process. The Coroners Service </w:t>
            </w:r>
            <w:r w:rsidR="00BE61A6" w:rsidRPr="000A23B7">
              <w:rPr>
                <w:rFonts w:cs="Arial"/>
                <w:sz w:val="22"/>
                <w:szCs w:val="22"/>
              </w:rPr>
              <w:t>have</w:t>
            </w:r>
            <w:r w:rsidR="005AD546" w:rsidRPr="000A23B7">
              <w:rPr>
                <w:rFonts w:cs="Arial"/>
                <w:sz w:val="22"/>
                <w:szCs w:val="22"/>
              </w:rPr>
              <w:t xml:space="preserve"> their own </w:t>
            </w:r>
            <w:r w:rsidR="00690E60" w:rsidRPr="000A23B7">
              <w:rPr>
                <w:rFonts w:cs="Arial"/>
                <w:sz w:val="22"/>
                <w:szCs w:val="22"/>
              </w:rPr>
              <w:t>volunteer scheme</w:t>
            </w:r>
            <w:r w:rsidR="005AD546" w:rsidRPr="000A23B7">
              <w:rPr>
                <w:rFonts w:cs="Arial"/>
                <w:sz w:val="22"/>
                <w:szCs w:val="22"/>
              </w:rPr>
              <w:t xml:space="preserve"> well established and </w:t>
            </w:r>
            <w:r w:rsidR="6DB97D55" w:rsidRPr="000A23B7">
              <w:rPr>
                <w:rFonts w:cs="Arial"/>
                <w:sz w:val="22"/>
                <w:szCs w:val="22"/>
              </w:rPr>
              <w:lastRenderedPageBreak/>
              <w:t>this is progressing in</w:t>
            </w:r>
            <w:r w:rsidR="005AD546" w:rsidRPr="000A23B7">
              <w:rPr>
                <w:rFonts w:cs="Arial"/>
                <w:sz w:val="22"/>
                <w:szCs w:val="22"/>
              </w:rPr>
              <w:t xml:space="preserve"> Gwent now therefore it is felt that this route can be managed by the Service.</w:t>
            </w:r>
          </w:p>
          <w:p w14:paraId="0236C180" w14:textId="446F68A7" w:rsidR="00A631D8" w:rsidRPr="000A23B7" w:rsidRDefault="00835385" w:rsidP="000A23B7">
            <w:pPr>
              <w:jc w:val="both"/>
              <w:rPr>
                <w:rFonts w:cs="Arial"/>
                <w:sz w:val="22"/>
                <w:szCs w:val="22"/>
              </w:rPr>
            </w:pPr>
            <w:r w:rsidRPr="000A23B7">
              <w:rPr>
                <w:rFonts w:cs="Arial"/>
              </w:rPr>
              <w:br/>
            </w:r>
            <w:r w:rsidRPr="000A23B7">
              <w:rPr>
                <w:rStyle w:val="SubtleEmphasis"/>
                <w:rFonts w:cs="Arial"/>
                <w:b/>
                <w:bCs/>
              </w:rPr>
              <w:t>Airwaves</w:t>
            </w:r>
            <w:r w:rsidRPr="000A23B7">
              <w:rPr>
                <w:rStyle w:val="SubtleEmphasis"/>
                <w:rFonts w:cs="Arial"/>
              </w:rPr>
              <w:t xml:space="preserve"> </w:t>
            </w:r>
          </w:p>
          <w:p w14:paraId="3115D11D" w14:textId="15013702" w:rsidR="00A631D8" w:rsidRPr="000A23B7" w:rsidRDefault="00835385" w:rsidP="000A23B7">
            <w:pPr>
              <w:jc w:val="both"/>
              <w:rPr>
                <w:rFonts w:cs="Arial"/>
                <w:sz w:val="22"/>
                <w:szCs w:val="22"/>
              </w:rPr>
            </w:pPr>
            <w:r w:rsidRPr="000A23B7">
              <w:rPr>
                <w:rFonts w:cs="Arial"/>
              </w:rPr>
              <w:br/>
            </w:r>
            <w:r w:rsidR="004C4085" w:rsidRPr="000A23B7">
              <w:rPr>
                <w:rFonts w:cs="Arial"/>
                <w:sz w:val="22"/>
                <w:szCs w:val="22"/>
              </w:rPr>
              <w:t xml:space="preserve">1 airwaves volunteer oversees the management of Airwave radio fleet map, programming of Airwave terminals, </w:t>
            </w:r>
            <w:proofErr w:type="gramStart"/>
            <w:r w:rsidR="004C4085" w:rsidRPr="000A23B7">
              <w:rPr>
                <w:rFonts w:cs="Arial"/>
                <w:sz w:val="22"/>
                <w:szCs w:val="22"/>
              </w:rPr>
              <w:t>Installation</w:t>
            </w:r>
            <w:proofErr w:type="gramEnd"/>
            <w:r w:rsidR="004C4085" w:rsidRPr="000A23B7">
              <w:rPr>
                <w:rFonts w:cs="Arial"/>
                <w:sz w:val="22"/>
                <w:szCs w:val="22"/>
              </w:rPr>
              <w:t xml:space="preserve"> and management of Mobile ANPR vehicle systems, Advanced car and Motorcycle installations for ANPR and Airwave terminals, Assistance to fleet for programming and technical support on Vehicle electronic control systems, Motorcycle safety checks.  The role also provides support for RPSA with target operations such as UTAH and TISPOL </w:t>
            </w:r>
            <w:proofErr w:type="gramStart"/>
            <w:r w:rsidR="004C4085" w:rsidRPr="000A23B7">
              <w:rPr>
                <w:rFonts w:cs="Arial"/>
                <w:sz w:val="22"/>
                <w:szCs w:val="22"/>
              </w:rPr>
              <w:t>and also</w:t>
            </w:r>
            <w:proofErr w:type="gramEnd"/>
            <w:r w:rsidR="004C4085" w:rsidRPr="000A23B7">
              <w:rPr>
                <w:rFonts w:cs="Arial"/>
                <w:sz w:val="22"/>
                <w:szCs w:val="22"/>
              </w:rPr>
              <w:t xml:space="preserve"> assists in the running and tasking of RPSO Bikesafe courses.  </w:t>
            </w:r>
            <w:r w:rsidRPr="000A23B7">
              <w:rPr>
                <w:rFonts w:cs="Arial"/>
              </w:rPr>
              <w:br/>
            </w:r>
          </w:p>
          <w:p w14:paraId="075F84FB" w14:textId="6508EAC7" w:rsidR="00086178" w:rsidRPr="000A23B7" w:rsidRDefault="00A631D8" w:rsidP="000A23B7">
            <w:pPr>
              <w:tabs>
                <w:tab w:val="num" w:pos="1440"/>
                <w:tab w:val="center" w:pos="4320"/>
                <w:tab w:val="right" w:pos="8640"/>
              </w:tabs>
              <w:jc w:val="both"/>
              <w:rPr>
                <w:rFonts w:eastAsia="Times New Roman" w:cs="Arial"/>
                <w:sz w:val="22"/>
                <w:szCs w:val="22"/>
              </w:rPr>
            </w:pPr>
            <w:r w:rsidRPr="000A23B7">
              <w:rPr>
                <w:rStyle w:val="SubtleEmphasis"/>
                <w:rFonts w:cs="Arial"/>
                <w:b/>
                <w:bCs/>
              </w:rPr>
              <w:t xml:space="preserve">Independent Advisory Group </w:t>
            </w:r>
            <w:r w:rsidR="00BE61A6" w:rsidRPr="000A23B7">
              <w:rPr>
                <w:rStyle w:val="SubtleEmphasis"/>
                <w:rFonts w:cs="Arial"/>
                <w:b/>
                <w:bCs/>
              </w:rPr>
              <w:t>(IAG)</w:t>
            </w:r>
            <w:r w:rsidR="00835385" w:rsidRPr="000A23B7">
              <w:rPr>
                <w:rFonts w:eastAsia="Times New Roman" w:cs="Arial"/>
                <w:sz w:val="22"/>
                <w:szCs w:val="22"/>
                <w:lang w:val="x-none"/>
              </w:rPr>
              <w:br/>
            </w:r>
            <w:r w:rsidR="00835385" w:rsidRPr="000A23B7">
              <w:rPr>
                <w:rFonts w:eastAsia="Times New Roman" w:cs="Arial"/>
                <w:sz w:val="22"/>
                <w:szCs w:val="22"/>
                <w:lang w:val="x-none"/>
              </w:rPr>
              <w:br/>
            </w:r>
            <w:r w:rsidR="000C047F" w:rsidRPr="000A23B7">
              <w:rPr>
                <w:rFonts w:eastAsia="Times New Roman" w:cs="Arial"/>
                <w:sz w:val="22"/>
                <w:szCs w:val="22"/>
              </w:rPr>
              <w:t xml:space="preserve">The IAG are independent from Gwent Police Support Volunteers however they have oversight from the CiP governance structure. </w:t>
            </w:r>
            <w:r w:rsidR="00706E64" w:rsidRPr="000A23B7">
              <w:rPr>
                <w:rFonts w:cs="Arial"/>
              </w:rPr>
              <w:t xml:space="preserve"> </w:t>
            </w:r>
            <w:r w:rsidR="00706E64" w:rsidRPr="000A23B7">
              <w:rPr>
                <w:rFonts w:cs="Arial"/>
                <w:sz w:val="22"/>
                <w:szCs w:val="22"/>
              </w:rPr>
              <w:t xml:space="preserve">We currently have 13 active IAG members in both the East and the West of the force.  </w:t>
            </w:r>
            <w:r w:rsidR="00144E5E" w:rsidRPr="000A23B7">
              <w:rPr>
                <w:rFonts w:cs="Arial"/>
                <w:sz w:val="22"/>
                <w:szCs w:val="22"/>
              </w:rPr>
              <w:br/>
            </w:r>
            <w:r w:rsidR="00086178" w:rsidRPr="000A23B7">
              <w:rPr>
                <w:rFonts w:eastAsia="Times New Roman" w:cs="Arial"/>
                <w:sz w:val="22"/>
                <w:szCs w:val="22"/>
              </w:rPr>
              <w:br/>
              <w:t xml:space="preserve">Gwent Police’s IAG takes the role of a ‘critical friend’ in relation to the development of policing policy and services.  </w:t>
            </w:r>
          </w:p>
          <w:p w14:paraId="767D3E23" w14:textId="77777777" w:rsidR="00086178" w:rsidRPr="000A23B7" w:rsidRDefault="00086178" w:rsidP="000A23B7">
            <w:pPr>
              <w:tabs>
                <w:tab w:val="num" w:pos="1440"/>
                <w:tab w:val="center" w:pos="4320"/>
                <w:tab w:val="right" w:pos="8640"/>
              </w:tabs>
              <w:jc w:val="both"/>
              <w:rPr>
                <w:rFonts w:eastAsia="Times New Roman" w:cs="Arial"/>
                <w:sz w:val="22"/>
                <w:szCs w:val="22"/>
              </w:rPr>
            </w:pPr>
            <w:r w:rsidRPr="000A23B7">
              <w:rPr>
                <w:rFonts w:eastAsia="Times New Roman" w:cs="Arial"/>
                <w:sz w:val="22"/>
                <w:szCs w:val="22"/>
              </w:rPr>
              <w:t xml:space="preserve">The group provides practical guidance on local and national issues impacting the communities of Gwent. </w:t>
            </w:r>
          </w:p>
          <w:p w14:paraId="3DC5C451" w14:textId="3A2626E2" w:rsidR="00086178" w:rsidRPr="000A23B7" w:rsidRDefault="00086178" w:rsidP="000A23B7">
            <w:pPr>
              <w:tabs>
                <w:tab w:val="num" w:pos="1440"/>
                <w:tab w:val="center" w:pos="4320"/>
                <w:tab w:val="right" w:pos="8640"/>
              </w:tabs>
              <w:jc w:val="both"/>
              <w:rPr>
                <w:rFonts w:eastAsia="Times New Roman" w:cs="Arial"/>
                <w:sz w:val="22"/>
                <w:szCs w:val="22"/>
              </w:rPr>
            </w:pPr>
            <w:r w:rsidRPr="000A23B7">
              <w:rPr>
                <w:rFonts w:eastAsia="Times New Roman" w:cs="Arial"/>
                <w:sz w:val="22"/>
                <w:szCs w:val="22"/>
              </w:rPr>
              <w:t>A core part of governance, IAG members sit on several boards including but not limited to:</w:t>
            </w:r>
            <w:r w:rsidR="00144E5E" w:rsidRPr="000A23B7">
              <w:rPr>
                <w:rFonts w:eastAsia="Times New Roman" w:cs="Arial"/>
                <w:sz w:val="22"/>
                <w:szCs w:val="22"/>
              </w:rPr>
              <w:br/>
            </w:r>
          </w:p>
          <w:p w14:paraId="67093E27" w14:textId="77777777" w:rsidR="00086178" w:rsidRPr="000A23B7" w:rsidRDefault="00086178" w:rsidP="000A23B7">
            <w:pPr>
              <w:tabs>
                <w:tab w:val="num" w:pos="1440"/>
                <w:tab w:val="center" w:pos="4320"/>
                <w:tab w:val="right" w:pos="8640"/>
              </w:tabs>
              <w:jc w:val="both"/>
              <w:rPr>
                <w:rFonts w:eastAsia="Times New Roman" w:cs="Arial"/>
                <w:sz w:val="22"/>
                <w:szCs w:val="22"/>
              </w:rPr>
            </w:pPr>
            <w:r w:rsidRPr="000A23B7">
              <w:rPr>
                <w:rFonts w:eastAsia="Times New Roman" w:cs="Arial"/>
                <w:sz w:val="22"/>
                <w:szCs w:val="22"/>
              </w:rPr>
              <w:t>•            Hate crime</w:t>
            </w:r>
          </w:p>
          <w:p w14:paraId="68A23921" w14:textId="77777777" w:rsidR="00086178" w:rsidRPr="000A23B7" w:rsidRDefault="00086178" w:rsidP="000A23B7">
            <w:pPr>
              <w:tabs>
                <w:tab w:val="num" w:pos="1440"/>
                <w:tab w:val="center" w:pos="4320"/>
                <w:tab w:val="right" w:pos="8640"/>
              </w:tabs>
              <w:jc w:val="both"/>
              <w:rPr>
                <w:rFonts w:eastAsia="Times New Roman" w:cs="Arial"/>
                <w:sz w:val="22"/>
                <w:szCs w:val="22"/>
              </w:rPr>
            </w:pPr>
            <w:r w:rsidRPr="000A23B7">
              <w:rPr>
                <w:rFonts w:eastAsia="Times New Roman" w:cs="Arial"/>
                <w:sz w:val="22"/>
                <w:szCs w:val="22"/>
              </w:rPr>
              <w:t xml:space="preserve">•            Data </w:t>
            </w:r>
          </w:p>
          <w:p w14:paraId="32769476" w14:textId="77777777" w:rsidR="00086178" w:rsidRPr="000A23B7" w:rsidRDefault="00086178" w:rsidP="000A23B7">
            <w:pPr>
              <w:tabs>
                <w:tab w:val="num" w:pos="1440"/>
                <w:tab w:val="center" w:pos="4320"/>
                <w:tab w:val="right" w:pos="8640"/>
              </w:tabs>
              <w:jc w:val="both"/>
              <w:rPr>
                <w:rFonts w:eastAsia="Times New Roman" w:cs="Arial"/>
                <w:sz w:val="22"/>
                <w:szCs w:val="22"/>
              </w:rPr>
            </w:pPr>
            <w:r w:rsidRPr="000A23B7">
              <w:rPr>
                <w:rFonts w:eastAsia="Times New Roman" w:cs="Arial"/>
                <w:sz w:val="22"/>
                <w:szCs w:val="22"/>
              </w:rPr>
              <w:t>•            Coercive powers</w:t>
            </w:r>
          </w:p>
          <w:p w14:paraId="0A2A34CF" w14:textId="77777777" w:rsidR="00086178" w:rsidRPr="000A23B7" w:rsidRDefault="00086178" w:rsidP="000A23B7">
            <w:pPr>
              <w:tabs>
                <w:tab w:val="num" w:pos="1440"/>
                <w:tab w:val="center" w:pos="4320"/>
                <w:tab w:val="right" w:pos="8640"/>
              </w:tabs>
              <w:jc w:val="both"/>
              <w:rPr>
                <w:rFonts w:eastAsia="Times New Roman" w:cs="Arial"/>
                <w:sz w:val="22"/>
                <w:szCs w:val="22"/>
              </w:rPr>
            </w:pPr>
            <w:r w:rsidRPr="000A23B7">
              <w:rPr>
                <w:rFonts w:eastAsia="Times New Roman" w:cs="Arial"/>
                <w:sz w:val="22"/>
                <w:szCs w:val="22"/>
              </w:rPr>
              <w:t>•            Violence against women and girls</w:t>
            </w:r>
          </w:p>
          <w:p w14:paraId="103896AF" w14:textId="0C0BD8C9" w:rsidR="00086178" w:rsidRPr="000A23B7" w:rsidRDefault="00086178" w:rsidP="000A23B7">
            <w:pPr>
              <w:tabs>
                <w:tab w:val="num" w:pos="1440"/>
                <w:tab w:val="center" w:pos="4320"/>
                <w:tab w:val="right" w:pos="8640"/>
              </w:tabs>
              <w:jc w:val="both"/>
              <w:rPr>
                <w:rFonts w:eastAsia="Times New Roman" w:cs="Arial"/>
                <w:sz w:val="22"/>
                <w:szCs w:val="22"/>
              </w:rPr>
            </w:pPr>
            <w:r w:rsidRPr="000A23B7">
              <w:rPr>
                <w:rFonts w:eastAsia="Times New Roman" w:cs="Arial"/>
                <w:sz w:val="22"/>
                <w:szCs w:val="22"/>
              </w:rPr>
              <w:t xml:space="preserve">•            Victims </w:t>
            </w:r>
            <w:r w:rsidRPr="000A23B7">
              <w:rPr>
                <w:rFonts w:eastAsia="Times New Roman" w:cs="Arial"/>
                <w:sz w:val="22"/>
                <w:szCs w:val="22"/>
              </w:rPr>
              <w:br/>
            </w:r>
          </w:p>
          <w:p w14:paraId="65F974DD" w14:textId="77777777" w:rsidR="00086178" w:rsidRPr="000A23B7" w:rsidRDefault="00086178" w:rsidP="000A23B7">
            <w:pPr>
              <w:tabs>
                <w:tab w:val="num" w:pos="1440"/>
                <w:tab w:val="center" w:pos="4320"/>
                <w:tab w:val="right" w:pos="8640"/>
              </w:tabs>
              <w:jc w:val="both"/>
              <w:rPr>
                <w:rFonts w:eastAsia="Times New Roman" w:cs="Arial"/>
                <w:sz w:val="22"/>
                <w:szCs w:val="22"/>
              </w:rPr>
            </w:pPr>
            <w:r w:rsidRPr="000A23B7">
              <w:rPr>
                <w:rFonts w:eastAsia="Times New Roman" w:cs="Arial"/>
                <w:sz w:val="22"/>
                <w:szCs w:val="22"/>
              </w:rPr>
              <w:t xml:space="preserve">Members of the IAG are also engaged with during critical incidents to assist the force’s response but also to feedback on community concerns.  </w:t>
            </w:r>
          </w:p>
          <w:p w14:paraId="2E053274" w14:textId="4F16B175" w:rsidR="00086178" w:rsidRPr="000A23B7" w:rsidRDefault="00086178" w:rsidP="000A23B7">
            <w:pPr>
              <w:tabs>
                <w:tab w:val="num" w:pos="1440"/>
                <w:tab w:val="center" w:pos="4320"/>
                <w:tab w:val="right" w:pos="8640"/>
              </w:tabs>
              <w:jc w:val="both"/>
              <w:rPr>
                <w:rFonts w:cs="Arial"/>
                <w:sz w:val="22"/>
                <w:szCs w:val="22"/>
              </w:rPr>
            </w:pPr>
            <w:r w:rsidRPr="000A23B7">
              <w:rPr>
                <w:rFonts w:eastAsia="Times New Roman" w:cs="Arial"/>
                <w:sz w:val="22"/>
                <w:szCs w:val="22"/>
              </w:rPr>
              <w:t xml:space="preserve">The group are governed through a refreshed terms of reference and supported by the diversity and inclusion team. </w:t>
            </w:r>
            <w:r w:rsidR="00825953" w:rsidRPr="000A23B7">
              <w:rPr>
                <w:rFonts w:eastAsia="Times New Roman" w:cs="Arial"/>
                <w:sz w:val="22"/>
                <w:szCs w:val="22"/>
              </w:rPr>
              <w:br/>
            </w:r>
            <w:r w:rsidR="00825953" w:rsidRPr="000A23B7">
              <w:rPr>
                <w:rFonts w:eastAsia="Times New Roman" w:cs="Arial"/>
                <w:sz w:val="22"/>
                <w:szCs w:val="22"/>
              </w:rPr>
              <w:br/>
            </w:r>
            <w:r w:rsidR="00825953" w:rsidRPr="000A23B7">
              <w:rPr>
                <w:rFonts w:cs="Arial"/>
                <w:sz w:val="22"/>
                <w:szCs w:val="22"/>
              </w:rPr>
              <w:t xml:space="preserve">Chair of the IAG, Vida Greaux was nominated by Gwent Police and chosen by Their Majesties </w:t>
            </w:r>
            <w:proofErr w:type="gramStart"/>
            <w:r w:rsidR="00825953" w:rsidRPr="000A23B7">
              <w:rPr>
                <w:rFonts w:cs="Arial"/>
                <w:sz w:val="22"/>
                <w:szCs w:val="22"/>
              </w:rPr>
              <w:t>The</w:t>
            </w:r>
            <w:proofErr w:type="gramEnd"/>
            <w:r w:rsidR="00825953" w:rsidRPr="000A23B7">
              <w:rPr>
                <w:rFonts w:cs="Arial"/>
                <w:sz w:val="22"/>
                <w:szCs w:val="22"/>
              </w:rPr>
              <w:t xml:space="preserve"> King and The Queen Consort, as a Coronation Champion in conjunction with the Royal Voluntary Service and attended as a special guest the Coronation Concert on 7 May in Windsor.</w:t>
            </w:r>
          </w:p>
          <w:p w14:paraId="6D2FDF45" w14:textId="77777777" w:rsidR="00A631D8" w:rsidRPr="000A23B7" w:rsidRDefault="00A631D8" w:rsidP="000A23B7">
            <w:pPr>
              <w:pStyle w:val="FrontCoverSubtitle"/>
              <w:framePr w:hSpace="0" w:wrap="auto" w:vAnchor="margin" w:hAnchor="text" w:yAlign="inline"/>
              <w:jc w:val="both"/>
              <w:rPr>
                <w:rFonts w:cs="Arial"/>
                <w:b w:val="0"/>
                <w:bCs/>
                <w:color w:val="auto"/>
                <w:sz w:val="22"/>
                <w:szCs w:val="22"/>
              </w:rPr>
            </w:pPr>
          </w:p>
          <w:p w14:paraId="3EF89CF0" w14:textId="64AE81AB" w:rsidR="00835385" w:rsidRPr="000A23B7" w:rsidRDefault="00835385" w:rsidP="000A23B7">
            <w:pPr>
              <w:pStyle w:val="FrontCoverSubtitle"/>
              <w:framePr w:hSpace="0" w:wrap="auto" w:vAnchor="margin" w:hAnchor="text" w:yAlign="inline"/>
              <w:jc w:val="both"/>
              <w:rPr>
                <w:rFonts w:cs="Arial"/>
                <w:b w:val="0"/>
                <w:bCs/>
                <w:color w:val="auto"/>
                <w:sz w:val="22"/>
                <w:szCs w:val="22"/>
              </w:rPr>
            </w:pPr>
            <w:r w:rsidRPr="000A23B7">
              <w:rPr>
                <w:rStyle w:val="SubtleEmphasis"/>
                <w:rFonts w:cs="Arial"/>
                <w:sz w:val="24"/>
                <w:szCs w:val="24"/>
              </w:rPr>
              <w:t>Samaritans</w:t>
            </w:r>
            <w:r w:rsidR="004C4085" w:rsidRPr="000A23B7">
              <w:rPr>
                <w:rFonts w:cs="Arial"/>
                <w:b w:val="0"/>
                <w:bCs/>
                <w:color w:val="auto"/>
                <w:sz w:val="24"/>
                <w:szCs w:val="24"/>
              </w:rPr>
              <w:t>–</w:t>
            </w:r>
            <w:r w:rsidRPr="000A23B7">
              <w:rPr>
                <w:rFonts w:cs="Arial"/>
                <w:b w:val="0"/>
                <w:bCs/>
                <w:color w:val="auto"/>
                <w:sz w:val="22"/>
                <w:szCs w:val="22"/>
              </w:rPr>
              <w:br/>
            </w:r>
          </w:p>
          <w:p w14:paraId="49BBCFF9" w14:textId="4A6A277F" w:rsidR="00DC3E7C" w:rsidRPr="000A23B7" w:rsidRDefault="004C4085" w:rsidP="000A23B7">
            <w:pPr>
              <w:pStyle w:val="FrontCoverSubtitle"/>
              <w:framePr w:hSpace="0" w:wrap="auto" w:vAnchor="margin" w:hAnchor="text" w:yAlign="inline"/>
              <w:jc w:val="both"/>
              <w:rPr>
                <w:rFonts w:cs="Arial"/>
                <w:b w:val="0"/>
                <w:bCs/>
                <w:color w:val="auto"/>
                <w:sz w:val="22"/>
                <w:szCs w:val="22"/>
              </w:rPr>
            </w:pPr>
            <w:r w:rsidRPr="000A23B7">
              <w:rPr>
                <w:rFonts w:cs="Arial"/>
                <w:b w:val="0"/>
                <w:bCs/>
                <w:color w:val="auto"/>
                <w:sz w:val="22"/>
                <w:szCs w:val="22"/>
              </w:rPr>
              <w:t xml:space="preserve">14 volunteers are accessed via the Samaritans </w:t>
            </w:r>
            <w:r w:rsidR="005F6B37" w:rsidRPr="000A23B7">
              <w:rPr>
                <w:rFonts w:cs="Arial"/>
                <w:b w:val="0"/>
                <w:bCs/>
                <w:color w:val="auto"/>
                <w:sz w:val="22"/>
                <w:szCs w:val="22"/>
              </w:rPr>
              <w:t>organisation,</w:t>
            </w:r>
            <w:r w:rsidRPr="000A23B7">
              <w:rPr>
                <w:rFonts w:cs="Arial"/>
                <w:b w:val="0"/>
                <w:bCs/>
                <w:color w:val="auto"/>
                <w:sz w:val="22"/>
                <w:szCs w:val="22"/>
              </w:rPr>
              <w:t xml:space="preserve"> and they have overall responsibility for the management, </w:t>
            </w:r>
            <w:proofErr w:type="gramStart"/>
            <w:r w:rsidRPr="000A23B7">
              <w:rPr>
                <w:rFonts w:cs="Arial"/>
                <w:b w:val="0"/>
                <w:bCs/>
                <w:color w:val="auto"/>
                <w:sz w:val="22"/>
                <w:szCs w:val="22"/>
              </w:rPr>
              <w:t>training</w:t>
            </w:r>
            <w:proofErr w:type="gramEnd"/>
            <w:r w:rsidRPr="000A23B7">
              <w:rPr>
                <w:rFonts w:cs="Arial"/>
                <w:b w:val="0"/>
                <w:bCs/>
                <w:color w:val="auto"/>
                <w:sz w:val="22"/>
                <w:szCs w:val="22"/>
              </w:rPr>
              <w:t xml:space="preserve"> and wellbeing of the</w:t>
            </w:r>
            <w:r w:rsidR="00835385" w:rsidRPr="000A23B7">
              <w:rPr>
                <w:rFonts w:cs="Arial"/>
                <w:b w:val="0"/>
                <w:bCs/>
                <w:color w:val="auto"/>
                <w:sz w:val="22"/>
                <w:szCs w:val="22"/>
              </w:rPr>
              <w:t xml:space="preserve"> volunteers</w:t>
            </w:r>
            <w:r w:rsidRPr="000A23B7">
              <w:rPr>
                <w:rFonts w:cs="Arial"/>
                <w:b w:val="0"/>
                <w:bCs/>
                <w:color w:val="auto"/>
                <w:sz w:val="22"/>
                <w:szCs w:val="22"/>
              </w:rPr>
              <w:t>.  Samaritans attend custody suites and provide support and signposting to individuals in custody who may require it however due to the nature of the role no figures or information is shared with Gwent Pol</w:t>
            </w:r>
            <w:r w:rsidR="00835385" w:rsidRPr="000A23B7">
              <w:rPr>
                <w:rFonts w:cs="Arial"/>
                <w:b w:val="0"/>
                <w:bCs/>
                <w:color w:val="auto"/>
                <w:sz w:val="22"/>
                <w:szCs w:val="22"/>
              </w:rPr>
              <w:t>ic</w:t>
            </w:r>
            <w:r w:rsidRPr="000A23B7">
              <w:rPr>
                <w:rFonts w:cs="Arial"/>
                <w:b w:val="0"/>
                <w:bCs/>
                <w:color w:val="auto"/>
                <w:sz w:val="22"/>
                <w:szCs w:val="22"/>
              </w:rPr>
              <w:t xml:space="preserve">e.  </w:t>
            </w:r>
            <w:r w:rsidR="00A631D8" w:rsidRPr="000A23B7">
              <w:rPr>
                <w:rFonts w:cs="Arial"/>
                <w:b w:val="0"/>
                <w:bCs/>
                <w:color w:val="auto"/>
                <w:sz w:val="22"/>
                <w:szCs w:val="22"/>
              </w:rPr>
              <w:br/>
            </w:r>
            <w:r w:rsidR="00A631D8" w:rsidRPr="000A23B7">
              <w:rPr>
                <w:rFonts w:cs="Arial"/>
                <w:b w:val="0"/>
                <w:bCs/>
                <w:color w:val="auto"/>
                <w:sz w:val="22"/>
                <w:szCs w:val="22"/>
              </w:rPr>
              <w:br/>
            </w:r>
          </w:p>
          <w:p w14:paraId="450C25F4" w14:textId="77777777" w:rsidR="0063171C" w:rsidRPr="000A23B7" w:rsidRDefault="001426F2" w:rsidP="000A23B7">
            <w:pPr>
              <w:pStyle w:val="FrontCoverSubtitle"/>
              <w:framePr w:hSpace="0" w:wrap="auto" w:vAnchor="margin" w:hAnchor="text" w:yAlign="inline"/>
              <w:jc w:val="both"/>
              <w:rPr>
                <w:rStyle w:val="SubtleEmphasis"/>
                <w:rFonts w:cs="Arial"/>
                <w:sz w:val="22"/>
                <w:szCs w:val="22"/>
              </w:rPr>
            </w:pPr>
            <w:r w:rsidRPr="000A23B7">
              <w:rPr>
                <w:rStyle w:val="SubtleEmphasis"/>
                <w:rFonts w:cs="Arial"/>
                <w:sz w:val="22"/>
                <w:szCs w:val="22"/>
              </w:rPr>
              <w:t xml:space="preserve">PSV Summary </w:t>
            </w:r>
          </w:p>
          <w:p w14:paraId="6E5141B3" w14:textId="0865D0E9" w:rsidR="00DC3E7C" w:rsidRPr="000A23B7" w:rsidRDefault="001426F2" w:rsidP="000A23B7">
            <w:pPr>
              <w:pStyle w:val="FrontCoverSubtitle"/>
              <w:framePr w:hSpace="0" w:wrap="auto" w:vAnchor="margin" w:hAnchor="text" w:yAlign="inline"/>
              <w:jc w:val="both"/>
              <w:rPr>
                <w:rFonts w:cs="Arial"/>
                <w:i/>
                <w:iCs/>
                <w:color w:val="404040" w:themeColor="text1" w:themeTint="BF"/>
              </w:rPr>
            </w:pPr>
            <w:r w:rsidRPr="000A23B7">
              <w:rPr>
                <w:rStyle w:val="SubtleEmphasis"/>
                <w:rFonts w:cs="Arial"/>
                <w:sz w:val="22"/>
                <w:szCs w:val="22"/>
              </w:rPr>
              <w:lastRenderedPageBreak/>
              <w:br/>
            </w:r>
            <w:r w:rsidR="00DC3E7C" w:rsidRPr="000A23B7">
              <w:rPr>
                <w:rFonts w:cs="Arial"/>
                <w:b w:val="0"/>
                <w:bCs/>
                <w:color w:val="auto"/>
                <w:sz w:val="22"/>
                <w:szCs w:val="22"/>
              </w:rPr>
              <w:t xml:space="preserve">Over the past 12 months, the volunteers have contributed over </w:t>
            </w:r>
            <w:r w:rsidR="009200B9" w:rsidRPr="000A23B7">
              <w:rPr>
                <w:rFonts w:cs="Arial"/>
                <w:b w:val="0"/>
                <w:bCs/>
                <w:color w:val="auto"/>
                <w:sz w:val="22"/>
                <w:szCs w:val="22"/>
              </w:rPr>
              <w:t xml:space="preserve">800 </w:t>
            </w:r>
            <w:r w:rsidR="00DC3E7C" w:rsidRPr="000A23B7">
              <w:rPr>
                <w:rFonts w:cs="Arial"/>
                <w:b w:val="0"/>
                <w:bCs/>
                <w:color w:val="auto"/>
                <w:sz w:val="22"/>
                <w:szCs w:val="22"/>
              </w:rPr>
              <w:t xml:space="preserve">hours collectively, supporting officers, victims of crime and communities. </w:t>
            </w:r>
          </w:p>
          <w:p w14:paraId="3077A784" w14:textId="77777777" w:rsidR="00DC3E7C" w:rsidRPr="000A23B7" w:rsidRDefault="00DC3E7C" w:rsidP="000A23B7">
            <w:pPr>
              <w:pStyle w:val="FrontCoverSubtitle"/>
              <w:framePr w:hSpace="0" w:wrap="auto" w:vAnchor="margin" w:hAnchor="text" w:yAlign="inline"/>
              <w:jc w:val="both"/>
              <w:rPr>
                <w:rFonts w:cs="Arial"/>
                <w:b w:val="0"/>
                <w:bCs/>
                <w:color w:val="auto"/>
                <w:sz w:val="22"/>
                <w:szCs w:val="22"/>
              </w:rPr>
            </w:pPr>
          </w:p>
          <w:p w14:paraId="3BB424E3" w14:textId="2350AD06" w:rsidR="00DC3E7C" w:rsidRPr="000A23B7" w:rsidRDefault="00DC3E7C" w:rsidP="000A23B7">
            <w:pPr>
              <w:jc w:val="both"/>
              <w:rPr>
                <w:rFonts w:eastAsia="Times New Roman" w:cs="Arial"/>
                <w:iCs/>
                <w:sz w:val="22"/>
                <w:szCs w:val="22"/>
              </w:rPr>
            </w:pPr>
            <w:r w:rsidRPr="000A23B7">
              <w:rPr>
                <w:rFonts w:eastAsia="Times New Roman" w:cs="Arial"/>
                <w:iCs/>
                <w:sz w:val="22"/>
                <w:szCs w:val="22"/>
              </w:rPr>
              <w:t xml:space="preserve">The </w:t>
            </w:r>
            <w:r w:rsidR="009C5CDF" w:rsidRPr="000A23B7">
              <w:rPr>
                <w:rFonts w:eastAsia="Times New Roman" w:cs="Arial"/>
                <w:iCs/>
                <w:sz w:val="22"/>
                <w:szCs w:val="22"/>
              </w:rPr>
              <w:t xml:space="preserve">CiP </w:t>
            </w:r>
            <w:r w:rsidRPr="000A23B7">
              <w:rPr>
                <w:rFonts w:eastAsia="Times New Roman" w:cs="Arial"/>
                <w:iCs/>
                <w:sz w:val="22"/>
                <w:szCs w:val="22"/>
              </w:rPr>
              <w:t>portfolio will be looking to implement specialist volunteer roles over the next 12 months, with support from Senior Officers</w:t>
            </w:r>
            <w:r w:rsidR="000122FD" w:rsidRPr="000A23B7">
              <w:rPr>
                <w:rFonts w:eastAsia="Times New Roman" w:cs="Arial"/>
                <w:iCs/>
                <w:sz w:val="22"/>
                <w:szCs w:val="22"/>
              </w:rPr>
              <w:t xml:space="preserve"> HR Business Partners</w:t>
            </w:r>
            <w:r w:rsidRPr="000A23B7">
              <w:rPr>
                <w:rFonts w:eastAsia="Times New Roman" w:cs="Arial"/>
                <w:iCs/>
                <w:sz w:val="22"/>
                <w:szCs w:val="22"/>
              </w:rPr>
              <w:t xml:space="preserve"> and Unison. </w:t>
            </w:r>
            <w:r w:rsidR="009C5CDF" w:rsidRPr="000A23B7">
              <w:rPr>
                <w:rFonts w:eastAsia="Times New Roman" w:cs="Arial"/>
                <w:iCs/>
                <w:sz w:val="22"/>
                <w:szCs w:val="22"/>
              </w:rPr>
              <w:t>This includes c</w:t>
            </w:r>
            <w:r w:rsidR="00A631D8" w:rsidRPr="000A23B7">
              <w:rPr>
                <w:rFonts w:eastAsia="Times New Roman" w:cs="Arial"/>
                <w:iCs/>
                <w:sz w:val="22"/>
                <w:szCs w:val="22"/>
              </w:rPr>
              <w:t xml:space="preserve">yber </w:t>
            </w:r>
            <w:r w:rsidR="00891B72" w:rsidRPr="000A23B7">
              <w:rPr>
                <w:rFonts w:eastAsia="Times New Roman" w:cs="Arial"/>
                <w:iCs/>
                <w:sz w:val="22"/>
                <w:szCs w:val="22"/>
              </w:rPr>
              <w:t>v</w:t>
            </w:r>
            <w:r w:rsidR="00A631D8" w:rsidRPr="000A23B7">
              <w:rPr>
                <w:rFonts w:eastAsia="Times New Roman" w:cs="Arial"/>
                <w:iCs/>
                <w:sz w:val="22"/>
                <w:szCs w:val="22"/>
              </w:rPr>
              <w:t xml:space="preserve">olunteers </w:t>
            </w:r>
            <w:r w:rsidR="009C5CDF" w:rsidRPr="000A23B7">
              <w:rPr>
                <w:rFonts w:eastAsia="Times New Roman" w:cs="Arial"/>
                <w:iCs/>
                <w:sz w:val="22"/>
                <w:szCs w:val="22"/>
              </w:rPr>
              <w:t xml:space="preserve">who will provide a range of skills to the Cyber Crime department to support investigation, process support and community engagement.  A successful recruitment campaign has been </w:t>
            </w:r>
            <w:r w:rsidR="00825953" w:rsidRPr="000A23B7">
              <w:rPr>
                <w:rFonts w:eastAsia="Times New Roman" w:cs="Arial"/>
                <w:iCs/>
                <w:sz w:val="22"/>
                <w:szCs w:val="22"/>
              </w:rPr>
              <w:t xml:space="preserve">undertaken </w:t>
            </w:r>
            <w:r w:rsidR="009C5CDF" w:rsidRPr="000A23B7">
              <w:rPr>
                <w:rFonts w:eastAsia="Times New Roman" w:cs="Arial"/>
                <w:iCs/>
                <w:sz w:val="22"/>
                <w:szCs w:val="22"/>
              </w:rPr>
              <w:t xml:space="preserve">with </w:t>
            </w:r>
            <w:r w:rsidR="00825953" w:rsidRPr="000A23B7">
              <w:rPr>
                <w:rFonts w:eastAsia="Times New Roman" w:cs="Arial"/>
                <w:iCs/>
                <w:sz w:val="22"/>
                <w:szCs w:val="22"/>
              </w:rPr>
              <w:t>a high level of</w:t>
            </w:r>
            <w:r w:rsidR="009C5CDF" w:rsidRPr="000A23B7">
              <w:rPr>
                <w:rFonts w:eastAsia="Times New Roman" w:cs="Arial"/>
                <w:iCs/>
                <w:sz w:val="22"/>
                <w:szCs w:val="22"/>
              </w:rPr>
              <w:t xml:space="preserve"> applications and qualities to bring to the role.  There are hopes of a cohort of around 10 volunteers joining the department.</w:t>
            </w:r>
            <w:r w:rsidR="00853822" w:rsidRPr="000A23B7">
              <w:rPr>
                <w:rFonts w:eastAsia="Times New Roman" w:cs="Arial"/>
                <w:iCs/>
                <w:sz w:val="22"/>
                <w:szCs w:val="22"/>
              </w:rPr>
              <w:t xml:space="preserve"> (Appendix 12.4) </w:t>
            </w:r>
            <w:r w:rsidR="00A631D8" w:rsidRPr="000A23B7">
              <w:rPr>
                <w:rFonts w:eastAsia="Times New Roman" w:cs="Arial"/>
                <w:iCs/>
                <w:sz w:val="22"/>
                <w:szCs w:val="22"/>
              </w:rPr>
              <w:br/>
            </w:r>
          </w:p>
          <w:p w14:paraId="471E07FA" w14:textId="6EEB82D9" w:rsidR="00DC3E7C" w:rsidRPr="000A23B7" w:rsidRDefault="009C5CDF" w:rsidP="000A23B7">
            <w:pPr>
              <w:jc w:val="both"/>
              <w:rPr>
                <w:rFonts w:cs="Arial"/>
                <w:sz w:val="22"/>
                <w:szCs w:val="22"/>
              </w:rPr>
            </w:pPr>
            <w:r w:rsidRPr="000A23B7">
              <w:rPr>
                <w:rFonts w:eastAsia="Times New Roman" w:cs="Arial"/>
                <w:iCs/>
                <w:sz w:val="22"/>
                <w:szCs w:val="22"/>
              </w:rPr>
              <w:t>The focus of 2022-2023 has been volunteer line management and induction processes.  Line management of the volunteers has now been built in to the CiP governance structure (appendix 12.</w:t>
            </w:r>
            <w:r w:rsidR="00853822" w:rsidRPr="000A23B7">
              <w:rPr>
                <w:rFonts w:eastAsia="Times New Roman" w:cs="Arial"/>
                <w:iCs/>
                <w:sz w:val="22"/>
                <w:szCs w:val="22"/>
              </w:rPr>
              <w:t>5</w:t>
            </w:r>
            <w:r w:rsidRPr="000A23B7">
              <w:rPr>
                <w:rFonts w:eastAsia="Times New Roman" w:cs="Arial"/>
                <w:iCs/>
                <w:sz w:val="22"/>
                <w:szCs w:val="22"/>
              </w:rPr>
              <w:t xml:space="preserve">) and a standardised induction package is being created using online platforms, mandatory training packages and a welcome to Gwent video from the Chief Constable.  </w:t>
            </w:r>
            <w:r w:rsidRPr="000A23B7">
              <w:rPr>
                <w:rFonts w:eastAsia="Times New Roman" w:cs="Arial"/>
                <w:iCs/>
                <w:sz w:val="22"/>
                <w:szCs w:val="22"/>
              </w:rPr>
              <w:br/>
              <w:t xml:space="preserve">Throughout 2023 this will continue to be developed and created into a </w:t>
            </w:r>
            <w:r w:rsidR="00825953" w:rsidRPr="000A23B7">
              <w:rPr>
                <w:rFonts w:eastAsia="Times New Roman" w:cs="Arial"/>
                <w:iCs/>
                <w:sz w:val="22"/>
                <w:szCs w:val="22"/>
              </w:rPr>
              <w:t>volunteer’s</w:t>
            </w:r>
            <w:r w:rsidRPr="000A23B7">
              <w:rPr>
                <w:rFonts w:eastAsia="Times New Roman" w:cs="Arial"/>
                <w:iCs/>
                <w:sz w:val="22"/>
                <w:szCs w:val="22"/>
              </w:rPr>
              <w:t xml:space="preserve"> toolkit to support line managers and compliance. </w:t>
            </w:r>
            <w:r w:rsidRPr="000A23B7">
              <w:rPr>
                <w:rFonts w:eastAsia="Times New Roman" w:cs="Arial"/>
                <w:iCs/>
                <w:sz w:val="22"/>
                <w:szCs w:val="22"/>
              </w:rPr>
              <w:br/>
            </w:r>
          </w:p>
          <w:p w14:paraId="08F7FD19" w14:textId="05DF2414" w:rsidR="00DC3E7C" w:rsidRPr="000A23B7" w:rsidRDefault="00DC3E7C" w:rsidP="000A23B7">
            <w:pPr>
              <w:jc w:val="both"/>
              <w:rPr>
                <w:rFonts w:cs="Arial"/>
                <w:sz w:val="22"/>
                <w:szCs w:val="22"/>
              </w:rPr>
            </w:pPr>
            <w:r w:rsidRPr="000A23B7">
              <w:rPr>
                <w:rFonts w:cs="Arial"/>
                <w:sz w:val="22"/>
                <w:szCs w:val="22"/>
              </w:rPr>
              <w:t>The Valuing Volunteering Framework has been completed for 202</w:t>
            </w:r>
            <w:r w:rsidR="009C5CDF" w:rsidRPr="000A23B7">
              <w:rPr>
                <w:rFonts w:cs="Arial"/>
                <w:sz w:val="22"/>
                <w:szCs w:val="22"/>
              </w:rPr>
              <w:t>2</w:t>
            </w:r>
            <w:r w:rsidRPr="000A23B7">
              <w:rPr>
                <w:rFonts w:cs="Arial"/>
                <w:sz w:val="22"/>
                <w:szCs w:val="22"/>
              </w:rPr>
              <w:t>/2</w:t>
            </w:r>
            <w:r w:rsidR="009C5CDF" w:rsidRPr="000A23B7">
              <w:rPr>
                <w:rFonts w:cs="Arial"/>
                <w:sz w:val="22"/>
                <w:szCs w:val="22"/>
              </w:rPr>
              <w:t>3</w:t>
            </w:r>
            <w:r w:rsidRPr="000A23B7">
              <w:rPr>
                <w:rFonts w:cs="Arial"/>
                <w:sz w:val="22"/>
                <w:szCs w:val="22"/>
              </w:rPr>
              <w:t xml:space="preserve">, we are currently showing an overall rating of </w:t>
            </w:r>
            <w:r w:rsidR="009C5CDF" w:rsidRPr="000A23B7">
              <w:rPr>
                <w:rFonts w:cs="Arial"/>
                <w:sz w:val="22"/>
                <w:szCs w:val="22"/>
              </w:rPr>
              <w:t>78.8</w:t>
            </w:r>
            <w:r w:rsidRPr="000A23B7">
              <w:rPr>
                <w:rFonts w:cs="Arial"/>
                <w:sz w:val="22"/>
                <w:szCs w:val="22"/>
              </w:rPr>
              <w:t>%, this has</w:t>
            </w:r>
            <w:r w:rsidR="009C5CDF" w:rsidRPr="000A23B7">
              <w:rPr>
                <w:rFonts w:cs="Arial"/>
                <w:sz w:val="22"/>
                <w:szCs w:val="22"/>
              </w:rPr>
              <w:t xml:space="preserve"> decreased by 4% since 2021/22</w:t>
            </w:r>
            <w:r w:rsidRPr="000A23B7">
              <w:rPr>
                <w:rFonts w:cs="Arial"/>
                <w:sz w:val="22"/>
                <w:szCs w:val="22"/>
              </w:rPr>
              <w:t xml:space="preserve">. </w:t>
            </w:r>
            <w:r w:rsidR="00FB707C" w:rsidRPr="000A23B7">
              <w:rPr>
                <w:rFonts w:cs="Arial"/>
                <w:sz w:val="22"/>
                <w:szCs w:val="22"/>
              </w:rPr>
              <w:t>This could be due to a range of factors including lack of volunteer recognition and reward and connectivity with partner agencies in the community.  However, with the implementation of the induction process, improvements to line management consistency</w:t>
            </w:r>
            <w:r w:rsidR="00825953" w:rsidRPr="000A23B7">
              <w:rPr>
                <w:rFonts w:cs="Arial"/>
                <w:sz w:val="22"/>
                <w:szCs w:val="22"/>
              </w:rPr>
              <w:t>,</w:t>
            </w:r>
            <w:r w:rsidR="00FB707C" w:rsidRPr="000A23B7">
              <w:rPr>
                <w:rFonts w:cs="Arial"/>
                <w:sz w:val="22"/>
                <w:szCs w:val="22"/>
              </w:rPr>
              <w:t xml:space="preserve"> </w:t>
            </w:r>
            <w:proofErr w:type="gramStart"/>
            <w:r w:rsidR="00FB707C" w:rsidRPr="000A23B7">
              <w:rPr>
                <w:rFonts w:cs="Arial"/>
                <w:sz w:val="22"/>
                <w:szCs w:val="22"/>
              </w:rPr>
              <w:t>accountability</w:t>
            </w:r>
            <w:proofErr w:type="gramEnd"/>
            <w:r w:rsidR="00FB707C" w:rsidRPr="000A23B7">
              <w:rPr>
                <w:rFonts w:cs="Arial"/>
                <w:sz w:val="22"/>
                <w:szCs w:val="22"/>
              </w:rPr>
              <w:t xml:space="preserve"> and the introduction of new roles this should significantly improve over the next year.</w:t>
            </w:r>
          </w:p>
          <w:p w14:paraId="6AC650F0" w14:textId="77777777" w:rsidR="007E3FBD" w:rsidRPr="000A23B7" w:rsidRDefault="007E3FBD" w:rsidP="000A23B7">
            <w:pPr>
              <w:pStyle w:val="FrontCoverSubtitle"/>
              <w:framePr w:hSpace="0" w:wrap="auto" w:vAnchor="margin" w:hAnchor="text" w:yAlign="inline"/>
              <w:jc w:val="both"/>
              <w:rPr>
                <w:rFonts w:cs="Arial"/>
                <w:b w:val="0"/>
                <w:bCs/>
                <w:color w:val="auto"/>
                <w:sz w:val="24"/>
                <w:szCs w:val="24"/>
              </w:rPr>
            </w:pPr>
          </w:p>
          <w:p w14:paraId="39D53395" w14:textId="6B8A6EB5" w:rsidR="00C65655" w:rsidRPr="00637526" w:rsidRDefault="000F38E0" w:rsidP="000A23B7">
            <w:pPr>
              <w:pStyle w:val="FrontCoverSubtitle"/>
              <w:framePr w:hSpace="0" w:wrap="auto" w:vAnchor="margin" w:hAnchor="text" w:yAlign="inline"/>
              <w:numPr>
                <w:ilvl w:val="1"/>
                <w:numId w:val="16"/>
              </w:numPr>
              <w:jc w:val="both"/>
              <w:rPr>
                <w:rFonts w:cs="Arial"/>
                <w:color w:val="002060"/>
                <w:sz w:val="22"/>
                <w:szCs w:val="22"/>
              </w:rPr>
            </w:pPr>
            <w:bookmarkStart w:id="3" w:name="_Hlk139303802"/>
            <w:r w:rsidRPr="00637526">
              <w:rPr>
                <w:rFonts w:cs="Arial"/>
                <w:color w:val="002060"/>
                <w:sz w:val="22"/>
                <w:szCs w:val="22"/>
              </w:rPr>
              <w:t xml:space="preserve">Volunteer Police Cadets (VPC) </w:t>
            </w:r>
          </w:p>
          <w:p w14:paraId="0D266D60" w14:textId="59FF1DBF" w:rsidR="00A839DD" w:rsidRPr="000A23B7" w:rsidRDefault="00A839DD" w:rsidP="000A23B7">
            <w:pPr>
              <w:pStyle w:val="FrontCoverSubtitle"/>
              <w:framePr w:hSpace="0" w:wrap="auto" w:vAnchor="margin" w:hAnchor="text" w:yAlign="inline"/>
              <w:ind w:left="1268"/>
              <w:jc w:val="both"/>
              <w:rPr>
                <w:rFonts w:cs="Arial"/>
                <w:color w:val="002060"/>
                <w:sz w:val="32"/>
                <w:szCs w:val="32"/>
              </w:rPr>
            </w:pPr>
            <w:bookmarkStart w:id="4" w:name="_Hlk107391078"/>
          </w:p>
          <w:p w14:paraId="4F675985" w14:textId="4831C528" w:rsidR="00C92989" w:rsidRPr="000A23B7" w:rsidRDefault="00C92989" w:rsidP="000A23B7">
            <w:pPr>
              <w:jc w:val="both"/>
              <w:rPr>
                <w:rFonts w:eastAsia="Times New Roman" w:cs="Arial"/>
                <w:iCs/>
                <w:sz w:val="22"/>
                <w:szCs w:val="22"/>
              </w:rPr>
            </w:pPr>
            <w:bookmarkStart w:id="5" w:name="_Hlk107391369"/>
            <w:r w:rsidRPr="000A23B7">
              <w:rPr>
                <w:rFonts w:eastAsia="Times New Roman" w:cs="Arial"/>
                <w:iCs/>
                <w:sz w:val="22"/>
                <w:szCs w:val="22"/>
              </w:rPr>
              <w:t>There are currently 1</w:t>
            </w:r>
            <w:r w:rsidR="007D317D" w:rsidRPr="000A23B7">
              <w:rPr>
                <w:rFonts w:eastAsia="Times New Roman" w:cs="Arial"/>
                <w:iCs/>
                <w:sz w:val="22"/>
                <w:szCs w:val="22"/>
              </w:rPr>
              <w:t>61</w:t>
            </w:r>
            <w:r w:rsidRPr="000A23B7">
              <w:rPr>
                <w:rFonts w:eastAsia="Times New Roman" w:cs="Arial"/>
                <w:iCs/>
                <w:sz w:val="22"/>
                <w:szCs w:val="22"/>
              </w:rPr>
              <w:t xml:space="preserve"> Police Cadets</w:t>
            </w:r>
            <w:r w:rsidR="006F1528" w:rsidRPr="000A23B7">
              <w:rPr>
                <w:rFonts w:eastAsia="Times New Roman" w:cs="Arial"/>
                <w:iCs/>
                <w:sz w:val="22"/>
                <w:szCs w:val="22"/>
              </w:rPr>
              <w:t>, across 5 LPA units</w:t>
            </w:r>
            <w:r w:rsidRPr="000A23B7">
              <w:rPr>
                <w:rFonts w:eastAsia="Times New Roman" w:cs="Arial"/>
                <w:iCs/>
                <w:sz w:val="22"/>
                <w:szCs w:val="22"/>
              </w:rPr>
              <w:t xml:space="preserve"> within our </w:t>
            </w:r>
            <w:r w:rsidR="00E66B99" w:rsidRPr="000A23B7">
              <w:rPr>
                <w:rFonts w:eastAsia="Times New Roman" w:cs="Arial"/>
                <w:iCs/>
                <w:sz w:val="22"/>
                <w:szCs w:val="22"/>
              </w:rPr>
              <w:t>C</w:t>
            </w:r>
            <w:r w:rsidRPr="000A23B7">
              <w:rPr>
                <w:rFonts w:eastAsia="Times New Roman" w:cs="Arial"/>
                <w:iCs/>
                <w:sz w:val="22"/>
                <w:szCs w:val="22"/>
              </w:rPr>
              <w:t xml:space="preserve">adet programme, with </w:t>
            </w:r>
            <w:r w:rsidR="007D317D" w:rsidRPr="000A23B7">
              <w:rPr>
                <w:rFonts w:eastAsia="Times New Roman" w:cs="Arial"/>
                <w:iCs/>
                <w:sz w:val="22"/>
                <w:szCs w:val="22"/>
              </w:rPr>
              <w:t xml:space="preserve">the annual open </w:t>
            </w:r>
            <w:r w:rsidRPr="000A23B7">
              <w:rPr>
                <w:rFonts w:eastAsia="Times New Roman" w:cs="Arial"/>
                <w:iCs/>
                <w:sz w:val="22"/>
                <w:szCs w:val="22"/>
              </w:rPr>
              <w:t>recruitment campaign underway in readiness for September 202</w:t>
            </w:r>
            <w:r w:rsidR="007D317D" w:rsidRPr="000A23B7">
              <w:rPr>
                <w:rFonts w:eastAsia="Times New Roman" w:cs="Arial"/>
                <w:iCs/>
                <w:sz w:val="22"/>
                <w:szCs w:val="22"/>
              </w:rPr>
              <w:t>3</w:t>
            </w:r>
            <w:r w:rsidRPr="000A23B7">
              <w:rPr>
                <w:rFonts w:eastAsia="Times New Roman" w:cs="Arial"/>
                <w:iCs/>
                <w:sz w:val="22"/>
                <w:szCs w:val="22"/>
              </w:rPr>
              <w:t xml:space="preserve">.  </w:t>
            </w:r>
          </w:p>
          <w:p w14:paraId="5B7AA0BF" w14:textId="335A3DAE" w:rsidR="006F1528" w:rsidRPr="000A23B7" w:rsidRDefault="006F1528" w:rsidP="000A23B7">
            <w:pPr>
              <w:spacing w:before="120"/>
              <w:jc w:val="both"/>
              <w:rPr>
                <w:rFonts w:cs="Arial"/>
                <w:sz w:val="22"/>
                <w:szCs w:val="22"/>
              </w:rPr>
            </w:pPr>
            <w:r w:rsidRPr="000A23B7">
              <w:rPr>
                <w:rFonts w:cs="Arial"/>
                <w:sz w:val="22"/>
                <w:szCs w:val="22"/>
              </w:rPr>
              <w:t xml:space="preserve">The Cadet Programme has </w:t>
            </w:r>
            <w:r w:rsidR="007D317D" w:rsidRPr="000A23B7">
              <w:rPr>
                <w:rFonts w:cs="Arial"/>
                <w:sz w:val="22"/>
                <w:szCs w:val="22"/>
              </w:rPr>
              <w:t>a working</w:t>
            </w:r>
            <w:r w:rsidRPr="000A23B7">
              <w:rPr>
                <w:rFonts w:cs="Arial"/>
                <w:sz w:val="22"/>
                <w:szCs w:val="22"/>
              </w:rPr>
              <w:t xml:space="preserve"> two-year strategy</w:t>
            </w:r>
            <w:r w:rsidR="007D317D" w:rsidRPr="000A23B7">
              <w:rPr>
                <w:rFonts w:cs="Arial"/>
                <w:sz w:val="22"/>
                <w:szCs w:val="22"/>
              </w:rPr>
              <w:t xml:space="preserve"> which o</w:t>
            </w:r>
            <w:r w:rsidRPr="000A23B7">
              <w:rPr>
                <w:rFonts w:cs="Arial"/>
                <w:sz w:val="22"/>
                <w:szCs w:val="22"/>
              </w:rPr>
              <w:t>utlin</w:t>
            </w:r>
            <w:r w:rsidR="007D317D" w:rsidRPr="000A23B7">
              <w:rPr>
                <w:rFonts w:cs="Arial"/>
                <w:sz w:val="22"/>
                <w:szCs w:val="22"/>
              </w:rPr>
              <w:t>es</w:t>
            </w:r>
            <w:r w:rsidRPr="000A23B7">
              <w:rPr>
                <w:rFonts w:cs="Arial"/>
                <w:sz w:val="22"/>
                <w:szCs w:val="22"/>
              </w:rPr>
              <w:t xml:space="preserve"> the focus and ambition of the programme, this strategy falls </w:t>
            </w:r>
            <w:r w:rsidR="004657CE" w:rsidRPr="000A23B7">
              <w:rPr>
                <w:rFonts w:cs="Arial"/>
                <w:sz w:val="22"/>
                <w:szCs w:val="22"/>
              </w:rPr>
              <w:t>in line</w:t>
            </w:r>
            <w:r w:rsidRPr="000A23B7">
              <w:rPr>
                <w:rFonts w:cs="Arial"/>
                <w:sz w:val="22"/>
                <w:szCs w:val="22"/>
              </w:rPr>
              <w:t xml:space="preserve"> with the National VPC strategy launched in 2020. (Appendix 12.6)</w:t>
            </w:r>
          </w:p>
          <w:p w14:paraId="4DE74C0E" w14:textId="34616B98" w:rsidR="00C64BBC" w:rsidRPr="000A23B7" w:rsidRDefault="00C64BBC" w:rsidP="000A23B7">
            <w:pPr>
              <w:jc w:val="both"/>
              <w:rPr>
                <w:rFonts w:cs="Arial"/>
                <w:sz w:val="20"/>
                <w:szCs w:val="20"/>
              </w:rPr>
            </w:pPr>
          </w:p>
          <w:p w14:paraId="626A7E21" w14:textId="6AB4F85F" w:rsidR="00C92989" w:rsidRPr="000A23B7" w:rsidRDefault="00C92989" w:rsidP="000A23B7">
            <w:pPr>
              <w:shd w:val="clear" w:color="auto" w:fill="FFFFFF"/>
              <w:spacing w:before="100" w:after="100"/>
              <w:jc w:val="both"/>
              <w:rPr>
                <w:rFonts w:eastAsia="Times New Roman" w:cs="Arial"/>
                <w:sz w:val="22"/>
                <w:szCs w:val="22"/>
                <w:lang w:eastAsia="en-GB"/>
              </w:rPr>
            </w:pPr>
            <w:r w:rsidRPr="000A23B7">
              <w:rPr>
                <w:rFonts w:eastAsia="Times New Roman" w:cs="Arial"/>
                <w:sz w:val="22"/>
                <w:szCs w:val="22"/>
                <w:lang w:eastAsia="en-GB"/>
              </w:rPr>
              <w:t>In March 2022 and f</w:t>
            </w:r>
            <w:r w:rsidR="00C64BBC" w:rsidRPr="000A23B7">
              <w:rPr>
                <w:rFonts w:eastAsia="Times New Roman" w:cs="Arial"/>
                <w:sz w:val="22"/>
                <w:szCs w:val="22"/>
                <w:lang w:eastAsia="en-GB"/>
              </w:rPr>
              <w:t>ollowing NPCC approval, the National VPC Safe to Operate Standards</w:t>
            </w:r>
            <w:r w:rsidR="006F1528" w:rsidRPr="000A23B7">
              <w:rPr>
                <w:rFonts w:eastAsia="Times New Roman" w:cs="Arial"/>
                <w:sz w:val="22"/>
                <w:szCs w:val="22"/>
                <w:lang w:eastAsia="en-GB"/>
              </w:rPr>
              <w:t xml:space="preserve"> (</w:t>
            </w:r>
            <w:r w:rsidR="006F1528" w:rsidRPr="000A23B7">
              <w:rPr>
                <w:rFonts w:cs="Arial"/>
                <w:sz w:val="22"/>
                <w:szCs w:val="22"/>
              </w:rPr>
              <w:t>UK Youth Safe Spaces framework)</w:t>
            </w:r>
            <w:r w:rsidR="00C64BBC" w:rsidRPr="000A23B7">
              <w:rPr>
                <w:rFonts w:eastAsia="Times New Roman" w:cs="Arial"/>
                <w:sz w:val="22"/>
                <w:szCs w:val="22"/>
                <w:lang w:eastAsia="en-GB"/>
              </w:rPr>
              <w:t xml:space="preserve"> w</w:t>
            </w:r>
            <w:r w:rsidR="004657CE" w:rsidRPr="000A23B7">
              <w:rPr>
                <w:rFonts w:eastAsia="Times New Roman" w:cs="Arial"/>
                <w:sz w:val="22"/>
                <w:szCs w:val="22"/>
                <w:lang w:eastAsia="en-GB"/>
              </w:rPr>
              <w:t>as</w:t>
            </w:r>
            <w:r w:rsidR="00C64BBC" w:rsidRPr="000A23B7">
              <w:rPr>
                <w:rFonts w:eastAsia="Times New Roman" w:cs="Arial"/>
                <w:sz w:val="22"/>
                <w:szCs w:val="22"/>
                <w:lang w:eastAsia="en-GB"/>
              </w:rPr>
              <w:t xml:space="preserve"> launched.</w:t>
            </w:r>
            <w:r w:rsidR="004657CE" w:rsidRPr="000A23B7">
              <w:rPr>
                <w:rFonts w:eastAsia="Times New Roman" w:cs="Arial"/>
                <w:sz w:val="22"/>
                <w:szCs w:val="22"/>
                <w:lang w:eastAsia="en-GB"/>
              </w:rPr>
              <w:t xml:space="preserve"> </w:t>
            </w:r>
            <w:r w:rsidR="00C64BBC" w:rsidRPr="000A23B7">
              <w:rPr>
                <w:rFonts w:eastAsia="Times New Roman" w:cs="Arial"/>
                <w:sz w:val="22"/>
                <w:szCs w:val="22"/>
                <w:lang w:eastAsia="en-GB"/>
              </w:rPr>
              <w:t xml:space="preserve"> These standards </w:t>
            </w:r>
            <w:r w:rsidR="007D317D" w:rsidRPr="000A23B7">
              <w:rPr>
                <w:rFonts w:eastAsia="Times New Roman" w:cs="Arial"/>
                <w:sz w:val="22"/>
                <w:szCs w:val="22"/>
                <w:lang w:eastAsia="en-GB"/>
              </w:rPr>
              <w:t xml:space="preserve">have been implemented within Gwent Police with further work ongoing to achieve a gold standard of service.  </w:t>
            </w:r>
            <w:r w:rsidR="006F1528" w:rsidRPr="000A23B7">
              <w:rPr>
                <w:rFonts w:cs="Arial"/>
                <w:sz w:val="22"/>
                <w:szCs w:val="22"/>
              </w:rPr>
              <w:t xml:space="preserve">All staff involved within the Cadet programme have undertaken </w:t>
            </w:r>
            <w:r w:rsidR="00D42409" w:rsidRPr="000A23B7">
              <w:rPr>
                <w:rFonts w:cs="Arial"/>
                <w:sz w:val="22"/>
                <w:szCs w:val="22"/>
              </w:rPr>
              <w:t>several</w:t>
            </w:r>
            <w:r w:rsidR="006F1528" w:rsidRPr="000A23B7">
              <w:rPr>
                <w:rFonts w:cs="Arial"/>
                <w:sz w:val="22"/>
                <w:szCs w:val="22"/>
              </w:rPr>
              <w:t xml:space="preserve"> Safeguarding workshops, and are fully DBS compliant, through our partnership with Vibrant Nation.</w:t>
            </w:r>
            <w:r w:rsidR="00A37D03" w:rsidRPr="000A23B7">
              <w:rPr>
                <w:rFonts w:cs="Arial"/>
                <w:sz w:val="22"/>
                <w:szCs w:val="22"/>
              </w:rPr>
              <w:t xml:space="preserve"> </w:t>
            </w:r>
            <w:r w:rsidR="004657CE" w:rsidRPr="000A23B7">
              <w:rPr>
                <w:rFonts w:cs="Arial"/>
                <w:sz w:val="22"/>
                <w:szCs w:val="22"/>
              </w:rPr>
              <w:t xml:space="preserve"> </w:t>
            </w:r>
            <w:r w:rsidR="00A37D03" w:rsidRPr="000A23B7">
              <w:rPr>
                <w:rFonts w:cs="Arial"/>
                <w:sz w:val="22"/>
                <w:szCs w:val="22"/>
              </w:rPr>
              <w:t xml:space="preserve">They have also completed </w:t>
            </w:r>
            <w:r w:rsidR="00D42409" w:rsidRPr="000A23B7">
              <w:rPr>
                <w:rFonts w:cs="Arial"/>
                <w:sz w:val="22"/>
                <w:szCs w:val="22"/>
              </w:rPr>
              <w:t>several</w:t>
            </w:r>
            <w:r w:rsidR="00A37D03" w:rsidRPr="000A23B7">
              <w:rPr>
                <w:rFonts w:cs="Arial"/>
                <w:sz w:val="22"/>
                <w:szCs w:val="22"/>
              </w:rPr>
              <w:t xml:space="preserve"> Youth Work practitioner qualification</w:t>
            </w:r>
            <w:r w:rsidR="00D42409" w:rsidRPr="000A23B7">
              <w:rPr>
                <w:rFonts w:cs="Arial"/>
                <w:sz w:val="22"/>
                <w:szCs w:val="22"/>
              </w:rPr>
              <w:t>s</w:t>
            </w:r>
            <w:r w:rsidR="00A37D03" w:rsidRPr="000A23B7">
              <w:rPr>
                <w:rFonts w:cs="Arial"/>
                <w:sz w:val="22"/>
                <w:szCs w:val="22"/>
              </w:rPr>
              <w:t xml:space="preserve"> to support their youth </w:t>
            </w:r>
            <w:r w:rsidR="00D42409" w:rsidRPr="000A23B7">
              <w:rPr>
                <w:rFonts w:cs="Arial"/>
                <w:sz w:val="22"/>
                <w:szCs w:val="22"/>
              </w:rPr>
              <w:t xml:space="preserve">engagement </w:t>
            </w:r>
            <w:r w:rsidR="00A37D03" w:rsidRPr="000A23B7">
              <w:rPr>
                <w:rFonts w:cs="Arial"/>
                <w:sz w:val="22"/>
                <w:szCs w:val="22"/>
              </w:rPr>
              <w:t>work</w:t>
            </w:r>
            <w:r w:rsidR="007D317D" w:rsidRPr="000A23B7">
              <w:rPr>
                <w:rFonts w:cs="Arial"/>
                <w:sz w:val="22"/>
                <w:szCs w:val="22"/>
              </w:rPr>
              <w:t xml:space="preserve"> and continue to ensure their compliance and explore further development opportunities.  </w:t>
            </w:r>
          </w:p>
          <w:p w14:paraId="47844BBF" w14:textId="395ACBEF" w:rsidR="00E66B99" w:rsidRPr="000A23B7" w:rsidRDefault="00E66B99" w:rsidP="000A23B7">
            <w:pPr>
              <w:jc w:val="both"/>
              <w:rPr>
                <w:rFonts w:cs="Arial"/>
                <w:sz w:val="22"/>
                <w:szCs w:val="22"/>
              </w:rPr>
            </w:pPr>
          </w:p>
          <w:p w14:paraId="6B4E58BA" w14:textId="774A2FAA" w:rsidR="00E66B99" w:rsidRPr="000A23B7" w:rsidRDefault="00E66B99" w:rsidP="000A23B7">
            <w:pPr>
              <w:jc w:val="both"/>
              <w:rPr>
                <w:rFonts w:cs="Arial"/>
                <w:sz w:val="22"/>
                <w:szCs w:val="22"/>
              </w:rPr>
            </w:pPr>
            <w:r w:rsidRPr="000A23B7">
              <w:rPr>
                <w:rFonts w:cs="Arial"/>
                <w:sz w:val="22"/>
                <w:szCs w:val="22"/>
              </w:rPr>
              <w:t xml:space="preserve">Gwent </w:t>
            </w:r>
            <w:r w:rsidR="007D317D" w:rsidRPr="000A23B7">
              <w:rPr>
                <w:rFonts w:cs="Arial"/>
                <w:sz w:val="22"/>
                <w:szCs w:val="22"/>
              </w:rPr>
              <w:t>is working towards the Silver</w:t>
            </w:r>
            <w:r w:rsidRPr="000A23B7">
              <w:rPr>
                <w:rFonts w:cs="Arial"/>
                <w:sz w:val="22"/>
                <w:szCs w:val="22"/>
              </w:rPr>
              <w:t xml:space="preserve"> Quality Mark for youth </w:t>
            </w:r>
            <w:r w:rsidR="00280289" w:rsidRPr="000A23B7">
              <w:rPr>
                <w:rFonts w:cs="Arial"/>
                <w:sz w:val="22"/>
                <w:szCs w:val="22"/>
              </w:rPr>
              <w:t>work,</w:t>
            </w:r>
            <w:r w:rsidR="007D317D" w:rsidRPr="000A23B7">
              <w:rPr>
                <w:rFonts w:cs="Arial"/>
                <w:sz w:val="22"/>
                <w:szCs w:val="22"/>
              </w:rPr>
              <w:t xml:space="preserve"> which </w:t>
            </w:r>
            <w:r w:rsidRPr="000A23B7">
              <w:rPr>
                <w:rFonts w:cs="Arial"/>
                <w:sz w:val="22"/>
                <w:szCs w:val="22"/>
              </w:rPr>
              <w:t xml:space="preserve">is a </w:t>
            </w:r>
            <w:r w:rsidRPr="000A23B7">
              <w:rPr>
                <w:rFonts w:cs="Arial"/>
                <w:sz w:val="22"/>
                <w:szCs w:val="22"/>
                <w:lang w:val="en-US"/>
              </w:rPr>
              <w:t>Welsh Government endorsed, standard for youth work in Wales.</w:t>
            </w:r>
            <w:r w:rsidR="004657CE" w:rsidRPr="000A23B7">
              <w:rPr>
                <w:rFonts w:cs="Arial"/>
                <w:sz w:val="22"/>
                <w:szCs w:val="22"/>
                <w:lang w:val="en-US"/>
              </w:rPr>
              <w:t xml:space="preserve"> </w:t>
            </w:r>
            <w:r w:rsidRPr="000A23B7">
              <w:rPr>
                <w:rFonts w:cs="Arial"/>
                <w:sz w:val="22"/>
                <w:szCs w:val="22"/>
                <w:lang w:val="en-US"/>
              </w:rPr>
              <w:t xml:space="preserve"> The Quality Mark is l</w:t>
            </w:r>
            <w:r w:rsidRPr="000A23B7">
              <w:rPr>
                <w:rFonts w:cs="Arial"/>
                <w:sz w:val="22"/>
                <w:szCs w:val="22"/>
              </w:rPr>
              <w:t>inked to the Welsh National Youth Strategy, National Occupation Standards for Youth Work in the UK</w:t>
            </w:r>
            <w:r w:rsidR="00D42409" w:rsidRPr="000A23B7">
              <w:rPr>
                <w:rFonts w:cs="Arial"/>
                <w:sz w:val="22"/>
                <w:szCs w:val="22"/>
              </w:rPr>
              <w:t>.  All</w:t>
            </w:r>
            <w:r w:rsidRPr="000A23B7">
              <w:rPr>
                <w:rFonts w:cs="Arial"/>
                <w:sz w:val="22"/>
                <w:szCs w:val="22"/>
              </w:rPr>
              <w:t xml:space="preserve"> relevant statutory and regulatory policies and procedures, workforce development plans and national youth work policy ensures full alignment to devolved and UK governance.</w:t>
            </w:r>
          </w:p>
          <w:p w14:paraId="6ED74DCA" w14:textId="54D043E7" w:rsidR="006F1528" w:rsidRPr="000A23B7" w:rsidRDefault="006F1528" w:rsidP="000A23B7">
            <w:pPr>
              <w:jc w:val="both"/>
              <w:rPr>
                <w:rFonts w:cs="Arial"/>
                <w:sz w:val="22"/>
                <w:szCs w:val="22"/>
              </w:rPr>
            </w:pPr>
          </w:p>
          <w:p w14:paraId="61018CA0" w14:textId="3F0CB47D" w:rsidR="006F1528" w:rsidRPr="000A23B7" w:rsidRDefault="007D317D" w:rsidP="000A23B7">
            <w:pPr>
              <w:spacing w:before="120"/>
              <w:jc w:val="both"/>
              <w:rPr>
                <w:rFonts w:cs="Arial"/>
                <w:color w:val="FF0000"/>
                <w:sz w:val="22"/>
                <w:szCs w:val="22"/>
              </w:rPr>
            </w:pPr>
            <w:r w:rsidRPr="000A23B7">
              <w:rPr>
                <w:rFonts w:cs="Arial"/>
                <w:sz w:val="22"/>
                <w:szCs w:val="22"/>
              </w:rPr>
              <w:lastRenderedPageBreak/>
              <w:t xml:space="preserve">The NxtGen Team have worked closely with internal and external partners to improve the service available to Cadets and the communities with oversight of the </w:t>
            </w:r>
            <w:r w:rsidR="00220C41" w:rsidRPr="000A23B7">
              <w:rPr>
                <w:rFonts w:cs="Arial"/>
                <w:sz w:val="22"/>
                <w:szCs w:val="22"/>
              </w:rPr>
              <w:t>Problem-Solving</w:t>
            </w:r>
            <w:r w:rsidRPr="000A23B7">
              <w:rPr>
                <w:rFonts w:cs="Arial"/>
                <w:sz w:val="22"/>
                <w:szCs w:val="22"/>
              </w:rPr>
              <w:t xml:space="preserve"> Sgt in the </w:t>
            </w:r>
            <w:r w:rsidR="0000043A" w:rsidRPr="000A23B7">
              <w:rPr>
                <w:rFonts w:cs="Arial"/>
                <w:sz w:val="22"/>
                <w:szCs w:val="22"/>
              </w:rPr>
              <w:t>Problem-Solving</w:t>
            </w:r>
            <w:r w:rsidRPr="000A23B7">
              <w:rPr>
                <w:rFonts w:cs="Arial"/>
                <w:sz w:val="22"/>
                <w:szCs w:val="22"/>
              </w:rPr>
              <w:t xml:space="preserve"> Hub.  This guidance and direction </w:t>
            </w:r>
            <w:r w:rsidR="00220C41" w:rsidRPr="000A23B7">
              <w:rPr>
                <w:rFonts w:cs="Arial"/>
                <w:sz w:val="22"/>
                <w:szCs w:val="22"/>
              </w:rPr>
              <w:t>has</w:t>
            </w:r>
            <w:r w:rsidRPr="000A23B7">
              <w:rPr>
                <w:rFonts w:cs="Arial"/>
                <w:sz w:val="22"/>
                <w:szCs w:val="22"/>
              </w:rPr>
              <w:t xml:space="preserve"> provided direction for the team with streamlined tasking and development.  The NxtGen team has undertaken training to support neurodiverse communities and as a result cadet sessions are being built with accessibility at the forefront.  Further development is going to be undertaken on cadet sessions with the cadets to further improve learning opportunities. </w:t>
            </w:r>
          </w:p>
          <w:p w14:paraId="4B6E92AE" w14:textId="77777777" w:rsidR="00C64BBC" w:rsidRPr="000A23B7" w:rsidRDefault="00C64BBC" w:rsidP="000A23B7">
            <w:pPr>
              <w:jc w:val="both"/>
              <w:rPr>
                <w:rFonts w:eastAsia="Times New Roman" w:cs="Arial"/>
                <w:iCs/>
                <w:sz w:val="22"/>
                <w:szCs w:val="22"/>
              </w:rPr>
            </w:pPr>
          </w:p>
          <w:bookmarkEnd w:id="5"/>
          <w:p w14:paraId="752F291B" w14:textId="739996D2" w:rsidR="003E510B" w:rsidRPr="000A23B7" w:rsidRDefault="00064144" w:rsidP="000A23B7">
            <w:pPr>
              <w:spacing w:after="120"/>
              <w:jc w:val="both"/>
              <w:rPr>
                <w:rFonts w:eastAsia="Times New Roman" w:cs="Arial"/>
                <w:iCs/>
                <w:sz w:val="22"/>
                <w:szCs w:val="22"/>
              </w:rPr>
            </w:pPr>
            <w:r w:rsidRPr="000A23B7">
              <w:rPr>
                <w:rFonts w:eastAsia="Times New Roman" w:cs="Arial"/>
                <w:iCs/>
                <w:sz w:val="22"/>
                <w:szCs w:val="22"/>
              </w:rPr>
              <w:t xml:space="preserve">The Volunteer Police Cadets have been a visible resource within our communities supporting initiatives such as the local birdbox scheme, community engagement events, foodbanks, safer </w:t>
            </w:r>
            <w:r w:rsidR="00637526" w:rsidRPr="000A23B7">
              <w:rPr>
                <w:rFonts w:eastAsia="Times New Roman" w:cs="Arial"/>
                <w:iCs/>
                <w:sz w:val="22"/>
                <w:szCs w:val="22"/>
              </w:rPr>
              <w:t>streets,</w:t>
            </w:r>
            <w:r w:rsidRPr="000A23B7">
              <w:rPr>
                <w:rFonts w:eastAsia="Times New Roman" w:cs="Arial"/>
                <w:iCs/>
                <w:sz w:val="22"/>
                <w:szCs w:val="22"/>
              </w:rPr>
              <w:t xml:space="preserve"> and the delivery of crime prevention advice.  Gwent Cadets also had the incredible opportunity to attend the first Trooping </w:t>
            </w:r>
            <w:r w:rsidR="0000043A" w:rsidRPr="000A23B7">
              <w:rPr>
                <w:rFonts w:eastAsia="Times New Roman" w:cs="Arial"/>
                <w:iCs/>
                <w:sz w:val="22"/>
                <w:szCs w:val="22"/>
              </w:rPr>
              <w:t>t</w:t>
            </w:r>
            <w:r w:rsidRPr="000A23B7">
              <w:rPr>
                <w:rFonts w:eastAsia="Times New Roman" w:cs="Arial"/>
                <w:iCs/>
                <w:sz w:val="22"/>
                <w:szCs w:val="22"/>
              </w:rPr>
              <w:t xml:space="preserve">he Colour for King Charles.  They attended the Mall and Buckingham palace to welcome the Royal Family and had a prime location to sing the National Anthem to the King. </w:t>
            </w:r>
          </w:p>
          <w:p w14:paraId="21C09093" w14:textId="78FCD303" w:rsidR="003E510B" w:rsidRPr="000A23B7" w:rsidRDefault="003E510B" w:rsidP="000A23B7">
            <w:pPr>
              <w:jc w:val="both"/>
              <w:rPr>
                <w:rFonts w:cs="Arial"/>
                <w:sz w:val="22"/>
                <w:szCs w:val="22"/>
              </w:rPr>
            </w:pPr>
            <w:r w:rsidRPr="000A23B7">
              <w:rPr>
                <w:rFonts w:cs="Arial"/>
                <w:sz w:val="22"/>
                <w:szCs w:val="22"/>
              </w:rPr>
              <w:t xml:space="preserve">Gwent Cadets have also supported the pilot of “money mules” in partnership with Tarian.  The NxtGen team were approached by the Regional Crime Team with a view to running a pilot scheme with the Gwent Volunteer Police Cadets.  Staff from the team were trained in delivering the presentation and asked to present the information to the Cadet Units.  Feedback was gained from the Cadets on the input and fed back to the Tarian Team.  On the whole, the feedback was </w:t>
            </w:r>
            <w:r w:rsidR="008C667D" w:rsidRPr="000A23B7">
              <w:rPr>
                <w:rFonts w:cs="Arial"/>
                <w:sz w:val="22"/>
                <w:szCs w:val="22"/>
              </w:rPr>
              <w:t>excellent,</w:t>
            </w:r>
            <w:r w:rsidRPr="000A23B7">
              <w:rPr>
                <w:rFonts w:cs="Arial"/>
                <w:sz w:val="22"/>
                <w:szCs w:val="22"/>
              </w:rPr>
              <w:t xml:space="preserve"> and the project is now being rolled out to other Cadet units throughout Wales, along with the possibility of being embedded into the SchoolBeat curriculum </w:t>
            </w:r>
            <w:proofErr w:type="gramStart"/>
            <w:r w:rsidRPr="000A23B7">
              <w:rPr>
                <w:rFonts w:cs="Arial"/>
                <w:sz w:val="22"/>
                <w:szCs w:val="22"/>
              </w:rPr>
              <w:t>in the near future</w:t>
            </w:r>
            <w:proofErr w:type="gramEnd"/>
            <w:r w:rsidRPr="000A23B7">
              <w:rPr>
                <w:rFonts w:cs="Arial"/>
                <w:sz w:val="22"/>
                <w:szCs w:val="22"/>
              </w:rPr>
              <w:t>.</w:t>
            </w:r>
          </w:p>
          <w:p w14:paraId="38CBDEF5" w14:textId="1921F2AC" w:rsidR="00FB2CF2" w:rsidRPr="000A23B7" w:rsidRDefault="00064144" w:rsidP="000A23B7">
            <w:pPr>
              <w:spacing w:after="120"/>
              <w:jc w:val="both"/>
              <w:rPr>
                <w:rFonts w:eastAsia="Times New Roman" w:cs="Arial"/>
                <w:iCs/>
                <w:sz w:val="22"/>
                <w:szCs w:val="22"/>
              </w:rPr>
            </w:pPr>
            <w:r w:rsidRPr="000A23B7">
              <w:rPr>
                <w:rFonts w:eastAsia="Times New Roman" w:cs="Arial"/>
                <w:iCs/>
                <w:sz w:val="22"/>
                <w:szCs w:val="22"/>
              </w:rPr>
              <w:br/>
            </w:r>
          </w:p>
          <w:p w14:paraId="10B6AFB4" w14:textId="4C2E94CE" w:rsidR="006F1528" w:rsidRPr="000A23B7" w:rsidRDefault="00885F9C" w:rsidP="000A23B7">
            <w:pPr>
              <w:pStyle w:val="ListParagraph"/>
              <w:numPr>
                <w:ilvl w:val="1"/>
                <w:numId w:val="16"/>
              </w:numPr>
              <w:spacing w:after="120"/>
              <w:jc w:val="both"/>
              <w:rPr>
                <w:rFonts w:eastAsia="Calibri" w:cs="Arial"/>
                <w:b/>
                <w:color w:val="002060"/>
              </w:rPr>
            </w:pPr>
            <w:r w:rsidRPr="000A23B7">
              <w:rPr>
                <w:rFonts w:eastAsia="Calibri" w:cs="Arial"/>
                <w:b/>
                <w:color w:val="002060"/>
              </w:rPr>
              <w:t xml:space="preserve">Mini Police/Heddlu Bach </w:t>
            </w:r>
          </w:p>
          <w:p w14:paraId="21E126A1" w14:textId="77777777" w:rsidR="00885F9C" w:rsidRPr="000A23B7" w:rsidRDefault="00885F9C" w:rsidP="000A23B7">
            <w:pPr>
              <w:ind w:left="1126"/>
              <w:jc w:val="both"/>
              <w:rPr>
                <w:rFonts w:eastAsia="Times New Roman" w:cs="Arial"/>
                <w:color w:val="FF0000"/>
              </w:rPr>
            </w:pPr>
          </w:p>
          <w:p w14:paraId="03D7F0A8" w14:textId="52E30BE9" w:rsidR="006F1528" w:rsidRPr="000A23B7" w:rsidRDefault="00885F9C" w:rsidP="000A23B7">
            <w:pPr>
              <w:jc w:val="both"/>
              <w:rPr>
                <w:rFonts w:eastAsia="Times New Roman" w:cs="Arial"/>
                <w:sz w:val="22"/>
                <w:szCs w:val="22"/>
              </w:rPr>
            </w:pPr>
            <w:bookmarkStart w:id="6" w:name="_Hlk107391383"/>
            <w:r w:rsidRPr="000A23B7">
              <w:rPr>
                <w:rFonts w:eastAsia="Times New Roman" w:cs="Arial"/>
                <w:sz w:val="22"/>
                <w:szCs w:val="22"/>
              </w:rPr>
              <w:t>The Heddlu Bach programme has conti</w:t>
            </w:r>
            <w:r w:rsidR="006F1528" w:rsidRPr="000A23B7">
              <w:rPr>
                <w:rFonts w:eastAsia="Times New Roman" w:cs="Arial"/>
                <w:sz w:val="22"/>
                <w:szCs w:val="22"/>
              </w:rPr>
              <w:t>nued to</w:t>
            </w:r>
            <w:r w:rsidR="00322E83" w:rsidRPr="000A23B7">
              <w:rPr>
                <w:rFonts w:eastAsia="Times New Roman" w:cs="Arial"/>
                <w:sz w:val="22"/>
                <w:szCs w:val="22"/>
              </w:rPr>
              <w:t xml:space="preserve"> be established in schools across Gwent</w:t>
            </w:r>
            <w:r w:rsidR="006F1528" w:rsidRPr="000A23B7">
              <w:rPr>
                <w:rFonts w:eastAsia="Times New Roman" w:cs="Arial"/>
                <w:sz w:val="22"/>
                <w:szCs w:val="22"/>
              </w:rPr>
              <w:t xml:space="preserve"> with the programme now </w:t>
            </w:r>
            <w:r w:rsidR="00D42409" w:rsidRPr="000A23B7">
              <w:rPr>
                <w:rFonts w:eastAsia="Times New Roman" w:cs="Arial"/>
                <w:sz w:val="22"/>
                <w:szCs w:val="22"/>
              </w:rPr>
              <w:t xml:space="preserve">being </w:t>
            </w:r>
            <w:r w:rsidR="006F1528" w:rsidRPr="000A23B7">
              <w:rPr>
                <w:rFonts w:eastAsia="Times New Roman" w:cs="Arial"/>
                <w:sz w:val="22"/>
                <w:szCs w:val="22"/>
              </w:rPr>
              <w:t>hosted in 1</w:t>
            </w:r>
            <w:r w:rsidR="00322E83" w:rsidRPr="000A23B7">
              <w:rPr>
                <w:rFonts w:eastAsia="Times New Roman" w:cs="Arial"/>
                <w:sz w:val="22"/>
                <w:szCs w:val="22"/>
              </w:rPr>
              <w:t>32</w:t>
            </w:r>
            <w:r w:rsidR="006F1528" w:rsidRPr="000A23B7">
              <w:rPr>
                <w:rFonts w:eastAsia="Times New Roman" w:cs="Arial"/>
                <w:sz w:val="22"/>
                <w:szCs w:val="22"/>
              </w:rPr>
              <w:t xml:space="preserve"> Primary Schools across all LPA’s</w:t>
            </w:r>
            <w:r w:rsidR="00322E83" w:rsidRPr="000A23B7">
              <w:rPr>
                <w:rFonts w:eastAsia="Times New Roman" w:cs="Arial"/>
                <w:sz w:val="22"/>
                <w:szCs w:val="22"/>
              </w:rPr>
              <w:t xml:space="preserve"> (25% increase on 2021/22)</w:t>
            </w:r>
            <w:r w:rsidR="00BA702A" w:rsidRPr="000A23B7">
              <w:rPr>
                <w:rFonts w:eastAsia="Times New Roman" w:cs="Arial"/>
                <w:sz w:val="22"/>
                <w:szCs w:val="22"/>
              </w:rPr>
              <w:t>.</w:t>
            </w:r>
            <w:r w:rsidR="006F1528" w:rsidRPr="000A23B7">
              <w:rPr>
                <w:rFonts w:eastAsia="Times New Roman" w:cs="Arial"/>
                <w:sz w:val="22"/>
                <w:szCs w:val="22"/>
              </w:rPr>
              <w:t xml:space="preserve"> </w:t>
            </w:r>
            <w:r w:rsidR="00A37D03" w:rsidRPr="000A23B7">
              <w:rPr>
                <w:rFonts w:eastAsia="Times New Roman" w:cs="Arial"/>
                <w:sz w:val="22"/>
                <w:szCs w:val="22"/>
              </w:rPr>
              <w:t xml:space="preserve">The schools </w:t>
            </w:r>
            <w:r w:rsidR="00BA702A" w:rsidRPr="000A23B7">
              <w:rPr>
                <w:rFonts w:eastAsia="Times New Roman" w:cs="Arial"/>
                <w:sz w:val="22"/>
                <w:szCs w:val="22"/>
              </w:rPr>
              <w:t>continue to take</w:t>
            </w:r>
            <w:r w:rsidR="00A37D03" w:rsidRPr="000A23B7">
              <w:rPr>
                <w:rFonts w:eastAsia="Times New Roman" w:cs="Arial"/>
                <w:sz w:val="22"/>
                <w:szCs w:val="22"/>
              </w:rPr>
              <w:t xml:space="preserve"> part in </w:t>
            </w:r>
            <w:r w:rsidR="00D42409" w:rsidRPr="000A23B7">
              <w:rPr>
                <w:rFonts w:eastAsia="Times New Roman" w:cs="Arial"/>
                <w:sz w:val="22"/>
                <w:szCs w:val="22"/>
              </w:rPr>
              <w:t>several</w:t>
            </w:r>
            <w:r w:rsidR="00A37D03" w:rsidRPr="000A23B7">
              <w:rPr>
                <w:rFonts w:eastAsia="Times New Roman" w:cs="Arial"/>
                <w:sz w:val="22"/>
                <w:szCs w:val="22"/>
              </w:rPr>
              <w:t xml:space="preserve"> police led initiatives, including </w:t>
            </w:r>
            <w:r w:rsidR="00BA702A" w:rsidRPr="000A23B7">
              <w:rPr>
                <w:rFonts w:eastAsia="Times New Roman" w:cs="Arial"/>
                <w:sz w:val="22"/>
                <w:szCs w:val="22"/>
              </w:rPr>
              <w:t>road safety</w:t>
            </w:r>
            <w:r w:rsidR="00A37D03" w:rsidRPr="000A23B7">
              <w:rPr>
                <w:rFonts w:eastAsia="Times New Roman" w:cs="Arial"/>
                <w:sz w:val="22"/>
                <w:szCs w:val="22"/>
              </w:rPr>
              <w:t xml:space="preserve">, stranger </w:t>
            </w:r>
            <w:r w:rsidR="005109EE" w:rsidRPr="000A23B7">
              <w:rPr>
                <w:rFonts w:eastAsia="Times New Roman" w:cs="Arial"/>
                <w:sz w:val="22"/>
                <w:szCs w:val="22"/>
              </w:rPr>
              <w:t>danger,</w:t>
            </w:r>
            <w:r w:rsidR="00A37D03" w:rsidRPr="000A23B7">
              <w:rPr>
                <w:rFonts w:eastAsia="Times New Roman" w:cs="Arial"/>
                <w:sz w:val="22"/>
                <w:szCs w:val="22"/>
              </w:rPr>
              <w:t xml:space="preserve"> and the Heddlu Bach Activity book.  The school</w:t>
            </w:r>
            <w:r w:rsidR="00D42409" w:rsidRPr="000A23B7">
              <w:rPr>
                <w:rFonts w:eastAsia="Times New Roman" w:cs="Arial"/>
                <w:sz w:val="22"/>
                <w:szCs w:val="22"/>
              </w:rPr>
              <w:t>s</w:t>
            </w:r>
            <w:r w:rsidR="00A37D03" w:rsidRPr="000A23B7">
              <w:rPr>
                <w:rFonts w:eastAsia="Times New Roman" w:cs="Arial"/>
                <w:sz w:val="22"/>
                <w:szCs w:val="22"/>
              </w:rPr>
              <w:t xml:space="preserve"> have actively partnered with Neighbourhood teams to undertake a number of community initiatives, many focusing on parking outside schools, speeding, litter picks and community intergenerational work. </w:t>
            </w:r>
          </w:p>
          <w:p w14:paraId="019B04F7" w14:textId="331A3A6B" w:rsidR="00A37D03" w:rsidRPr="000A23B7" w:rsidRDefault="00A37D03" w:rsidP="000A23B7">
            <w:pPr>
              <w:jc w:val="both"/>
              <w:rPr>
                <w:rFonts w:eastAsia="Times New Roman" w:cs="Arial"/>
                <w:sz w:val="22"/>
                <w:szCs w:val="22"/>
              </w:rPr>
            </w:pPr>
          </w:p>
          <w:p w14:paraId="53E7664B" w14:textId="19532D4E" w:rsidR="00A37D03" w:rsidRPr="000A23B7" w:rsidRDefault="00E41A8B" w:rsidP="000A23B7">
            <w:pPr>
              <w:jc w:val="both"/>
              <w:rPr>
                <w:rFonts w:cs="Arial"/>
                <w:sz w:val="22"/>
                <w:szCs w:val="22"/>
              </w:rPr>
            </w:pPr>
            <w:r w:rsidRPr="000A23B7">
              <w:rPr>
                <w:rFonts w:cs="Arial"/>
                <w:sz w:val="22"/>
                <w:szCs w:val="22"/>
              </w:rPr>
              <w:t>The High Sheriff of Gwent visited HQ to present two N</w:t>
            </w:r>
            <w:r w:rsidR="00AF4775" w:rsidRPr="000A23B7">
              <w:rPr>
                <w:rFonts w:cs="Arial"/>
                <w:sz w:val="22"/>
                <w:szCs w:val="22"/>
              </w:rPr>
              <w:t>xtGen</w:t>
            </w:r>
            <w:r w:rsidRPr="000A23B7">
              <w:rPr>
                <w:rFonts w:cs="Arial"/>
                <w:sz w:val="22"/>
                <w:szCs w:val="22"/>
              </w:rPr>
              <w:t xml:space="preserve"> CSOs with a commendation for their excellent youth engagement and crime prevention work. </w:t>
            </w:r>
            <w:r w:rsidR="00A37D03" w:rsidRPr="000A23B7">
              <w:rPr>
                <w:rFonts w:cs="Arial"/>
                <w:sz w:val="22"/>
                <w:szCs w:val="22"/>
              </w:rPr>
              <w:t xml:space="preserve"> NxtGen Officers have undertaken a 6-week course to achieve Hwb Minecraft Certified Teacher </w:t>
            </w:r>
            <w:r w:rsidR="00AF4775" w:rsidRPr="000A23B7">
              <w:rPr>
                <w:rFonts w:cs="Arial"/>
                <w:sz w:val="22"/>
                <w:szCs w:val="22"/>
              </w:rPr>
              <w:t>status,</w:t>
            </w:r>
            <w:r w:rsidR="00A37D03" w:rsidRPr="000A23B7">
              <w:rPr>
                <w:rFonts w:cs="Arial"/>
                <w:sz w:val="22"/>
                <w:szCs w:val="22"/>
              </w:rPr>
              <w:t xml:space="preserve"> </w:t>
            </w:r>
            <w:r w:rsidR="00BA702A" w:rsidRPr="000A23B7">
              <w:rPr>
                <w:rFonts w:cs="Arial"/>
                <w:sz w:val="22"/>
                <w:szCs w:val="22"/>
              </w:rPr>
              <w:t xml:space="preserve">and this is now being implemented in schools across the force.  The Minecraft police world has allowed children to have the freedom to build their perfect school / community taking crime prevention into account.  This has given the children a sense of accountability in their areas, rule setting and opened conversations with the local counsellors around the improvements the children wish to see. This initiative has received excellent feedback from the schools.  Further work is ongoing to develop characters within the Minecraft world to allow children to be signposted to key partners such as mental health services, </w:t>
            </w:r>
            <w:r w:rsidR="00002A1F" w:rsidRPr="000A23B7">
              <w:rPr>
                <w:rFonts w:cs="Arial"/>
                <w:sz w:val="22"/>
                <w:szCs w:val="22"/>
              </w:rPr>
              <w:t>ChildLine</w:t>
            </w:r>
            <w:r w:rsidR="00BA702A" w:rsidRPr="000A23B7">
              <w:rPr>
                <w:rFonts w:cs="Arial"/>
                <w:sz w:val="22"/>
                <w:szCs w:val="22"/>
              </w:rPr>
              <w:t xml:space="preserve">, </w:t>
            </w:r>
            <w:r w:rsidR="00002A1F" w:rsidRPr="000A23B7">
              <w:rPr>
                <w:rFonts w:cs="Arial"/>
                <w:sz w:val="22"/>
                <w:szCs w:val="22"/>
              </w:rPr>
              <w:t>W</w:t>
            </w:r>
            <w:r w:rsidR="00BA702A" w:rsidRPr="000A23B7">
              <w:rPr>
                <w:rFonts w:cs="Arial"/>
                <w:sz w:val="22"/>
                <w:szCs w:val="22"/>
              </w:rPr>
              <w:t xml:space="preserve">e </w:t>
            </w:r>
            <w:r w:rsidR="00002A1F" w:rsidRPr="000A23B7">
              <w:rPr>
                <w:rFonts w:cs="Arial"/>
                <w:sz w:val="22"/>
                <w:szCs w:val="22"/>
              </w:rPr>
              <w:t>D</w:t>
            </w:r>
            <w:r w:rsidR="00BA702A" w:rsidRPr="000A23B7">
              <w:rPr>
                <w:rFonts w:cs="Arial"/>
                <w:sz w:val="22"/>
                <w:szCs w:val="22"/>
              </w:rPr>
              <w:t xml:space="preserve">on’t </w:t>
            </w:r>
            <w:r w:rsidR="00002A1F" w:rsidRPr="000A23B7">
              <w:rPr>
                <w:rFonts w:cs="Arial"/>
                <w:sz w:val="22"/>
                <w:szCs w:val="22"/>
              </w:rPr>
              <w:t>B</w:t>
            </w:r>
            <w:r w:rsidR="00BA702A" w:rsidRPr="000A23B7">
              <w:rPr>
                <w:rFonts w:cs="Arial"/>
                <w:sz w:val="22"/>
                <w:szCs w:val="22"/>
              </w:rPr>
              <w:t xml:space="preserve">uy </w:t>
            </w:r>
            <w:r w:rsidR="00002A1F" w:rsidRPr="000A23B7">
              <w:rPr>
                <w:rFonts w:cs="Arial"/>
                <w:sz w:val="22"/>
                <w:szCs w:val="22"/>
              </w:rPr>
              <w:t>C</w:t>
            </w:r>
            <w:r w:rsidR="00BA702A" w:rsidRPr="000A23B7">
              <w:rPr>
                <w:rFonts w:cs="Arial"/>
                <w:sz w:val="22"/>
                <w:szCs w:val="22"/>
              </w:rPr>
              <w:t xml:space="preserve">rime and others. </w:t>
            </w:r>
          </w:p>
          <w:p w14:paraId="05BA3E35" w14:textId="77777777" w:rsidR="00A37D03" w:rsidRPr="000A23B7" w:rsidRDefault="00A37D03" w:rsidP="000A23B7">
            <w:pPr>
              <w:jc w:val="both"/>
              <w:rPr>
                <w:rFonts w:cs="Arial"/>
                <w:sz w:val="22"/>
                <w:szCs w:val="22"/>
              </w:rPr>
            </w:pPr>
          </w:p>
          <w:p w14:paraId="77069226" w14:textId="6A24A585" w:rsidR="00376CCB" w:rsidRPr="000A23B7" w:rsidRDefault="00BA702A" w:rsidP="000A23B7">
            <w:pPr>
              <w:jc w:val="both"/>
              <w:rPr>
                <w:rFonts w:cs="Arial"/>
                <w:sz w:val="22"/>
                <w:szCs w:val="22"/>
              </w:rPr>
            </w:pPr>
            <w:r w:rsidRPr="000A23B7">
              <w:rPr>
                <w:rFonts w:cs="Arial"/>
                <w:sz w:val="22"/>
                <w:szCs w:val="22"/>
              </w:rPr>
              <w:t xml:space="preserve">Heddlu Bach has also reached out to </w:t>
            </w:r>
            <w:r w:rsidR="0049008A" w:rsidRPr="000A23B7">
              <w:rPr>
                <w:rFonts w:cs="Arial"/>
                <w:sz w:val="22"/>
                <w:szCs w:val="22"/>
              </w:rPr>
              <w:t xml:space="preserve">Special Educational </w:t>
            </w:r>
            <w:r w:rsidRPr="000A23B7">
              <w:rPr>
                <w:rFonts w:cs="Arial"/>
                <w:sz w:val="22"/>
                <w:szCs w:val="22"/>
              </w:rPr>
              <w:t>N</w:t>
            </w:r>
            <w:r w:rsidR="0049008A" w:rsidRPr="000A23B7">
              <w:rPr>
                <w:rFonts w:cs="Arial"/>
                <w:sz w:val="22"/>
                <w:szCs w:val="22"/>
              </w:rPr>
              <w:t>eeds (SEN)</w:t>
            </w:r>
            <w:r w:rsidRPr="000A23B7">
              <w:rPr>
                <w:rFonts w:cs="Arial"/>
                <w:sz w:val="22"/>
                <w:szCs w:val="22"/>
              </w:rPr>
              <w:t xml:space="preserve"> schools and is being successfully implemented with increased knowledge around neurodiversity and </w:t>
            </w:r>
            <w:bookmarkEnd w:id="4"/>
            <w:bookmarkEnd w:id="6"/>
            <w:r w:rsidRPr="000A23B7">
              <w:rPr>
                <w:rFonts w:cs="Arial"/>
                <w:sz w:val="22"/>
                <w:szCs w:val="22"/>
              </w:rPr>
              <w:t xml:space="preserve">special educational needs.  Internal training has been taken in partnership with the Neurodiversity Network which has led to implementation of amended programmes to suit the children’s needs and achievability. </w:t>
            </w:r>
          </w:p>
          <w:bookmarkEnd w:id="3"/>
          <w:p w14:paraId="4BC6C212" w14:textId="07EFF097" w:rsidR="0045721A" w:rsidRPr="000A23B7" w:rsidRDefault="0045721A" w:rsidP="000A23B7">
            <w:pPr>
              <w:jc w:val="both"/>
              <w:rPr>
                <w:rFonts w:cs="Arial"/>
                <w:sz w:val="22"/>
                <w:szCs w:val="22"/>
              </w:rPr>
            </w:pPr>
          </w:p>
          <w:p w14:paraId="332D6830" w14:textId="59F578A5" w:rsidR="00FF68BD" w:rsidRPr="000A23B7" w:rsidRDefault="00BA702A" w:rsidP="000A23B7">
            <w:pPr>
              <w:pStyle w:val="FrontCoverSubtitle"/>
              <w:framePr w:hSpace="0" w:wrap="auto" w:vAnchor="margin" w:hAnchor="text" w:yAlign="inline"/>
              <w:jc w:val="both"/>
              <w:rPr>
                <w:rFonts w:cs="Arial"/>
                <w:color w:val="002060"/>
                <w:sz w:val="32"/>
                <w:szCs w:val="32"/>
              </w:rPr>
            </w:pPr>
            <w:r w:rsidRPr="000A23B7">
              <w:rPr>
                <w:rFonts w:cs="Arial"/>
                <w:color w:val="002060"/>
                <w:sz w:val="32"/>
                <w:szCs w:val="32"/>
              </w:rPr>
              <w:t>3.5</w:t>
            </w:r>
            <w:r w:rsidR="00710715" w:rsidRPr="000A23B7">
              <w:rPr>
                <w:rFonts w:cs="Arial"/>
                <w:color w:val="002060"/>
                <w:sz w:val="32"/>
                <w:szCs w:val="32"/>
              </w:rPr>
              <w:t xml:space="preserve"> </w:t>
            </w:r>
            <w:r w:rsidR="00436064" w:rsidRPr="000A23B7">
              <w:rPr>
                <w:rFonts w:cs="Arial"/>
                <w:color w:val="002060"/>
                <w:sz w:val="32"/>
                <w:szCs w:val="32"/>
              </w:rPr>
              <w:t>Community Speed Watch</w:t>
            </w:r>
          </w:p>
          <w:p w14:paraId="27CB0A90" w14:textId="48D356E4" w:rsidR="004C3168" w:rsidRPr="000A23B7" w:rsidRDefault="004C3168" w:rsidP="000A23B7">
            <w:pPr>
              <w:jc w:val="both"/>
              <w:textAlignment w:val="baseline"/>
              <w:rPr>
                <w:rFonts w:eastAsia="Times New Roman" w:cs="Arial"/>
                <w:sz w:val="22"/>
                <w:szCs w:val="22"/>
                <w:lang w:eastAsia="en-GB"/>
              </w:rPr>
            </w:pPr>
            <w:r w:rsidRPr="000A23B7">
              <w:rPr>
                <w:rFonts w:eastAsia="Times New Roman" w:cs="Arial"/>
                <w:b/>
                <w:bCs/>
                <w:sz w:val="20"/>
                <w:szCs w:val="20"/>
                <w:lang w:eastAsia="en-GB"/>
              </w:rPr>
              <w:br/>
            </w:r>
            <w:r w:rsidRPr="000A23B7">
              <w:rPr>
                <w:rFonts w:eastAsia="Times New Roman" w:cs="Arial"/>
                <w:sz w:val="22"/>
                <w:szCs w:val="22"/>
                <w:lang w:eastAsia="en-GB"/>
              </w:rPr>
              <w:t xml:space="preserve">Community speed watch still sits under the CiP governance structure within Gwent and reports to the CiP strategic board quarterly.  Currently, there are 11 watches in the Gwent area with 102 members who complete approximately 1 hour speed watch sessions to increase road safety within Gwent.  </w:t>
            </w:r>
          </w:p>
          <w:p w14:paraId="3360EBF6" w14:textId="6EB95612" w:rsidR="004C3168" w:rsidRPr="000A23B7" w:rsidRDefault="004C3168" w:rsidP="000A23B7">
            <w:pPr>
              <w:jc w:val="both"/>
              <w:textAlignment w:val="baseline"/>
              <w:rPr>
                <w:rFonts w:eastAsia="Times New Roman" w:cs="Arial"/>
                <w:sz w:val="22"/>
                <w:szCs w:val="22"/>
                <w:lang w:eastAsia="en-GB"/>
              </w:rPr>
            </w:pPr>
            <w:r w:rsidRPr="000A23B7">
              <w:rPr>
                <w:rFonts w:eastAsia="Times New Roman" w:cs="Arial"/>
                <w:sz w:val="22"/>
                <w:szCs w:val="22"/>
                <w:lang w:eastAsia="en-GB"/>
              </w:rPr>
              <w:t xml:space="preserve">These watches are in the following areas, Usk, Magor, Goytre, Pwllmeyric Hill Chepstow, </w:t>
            </w:r>
          </w:p>
          <w:p w14:paraId="17363D4F" w14:textId="5727EA4C" w:rsidR="004C3168" w:rsidRPr="000A23B7" w:rsidRDefault="004C3168" w:rsidP="000A23B7">
            <w:pPr>
              <w:jc w:val="both"/>
              <w:textAlignment w:val="baseline"/>
              <w:rPr>
                <w:rFonts w:eastAsia="Times New Roman" w:cs="Arial"/>
                <w:sz w:val="22"/>
                <w:szCs w:val="22"/>
                <w:lang w:eastAsia="en-GB"/>
              </w:rPr>
            </w:pPr>
            <w:r w:rsidRPr="000A23B7">
              <w:rPr>
                <w:rFonts w:eastAsia="Times New Roman" w:cs="Arial"/>
                <w:sz w:val="22"/>
                <w:szCs w:val="22"/>
                <w:lang w:eastAsia="en-GB"/>
              </w:rPr>
              <w:t>St Arvans all Monmouthshire, New Inn, Llantarnam both Torfaen, Western Avenue                           Newport. DWR Draethen, Waterloo and Rudry all one watch and Cascade in the Caerphilly area.</w:t>
            </w:r>
          </w:p>
          <w:p w14:paraId="16DAB26E" w14:textId="6546D7C3" w:rsidR="004C3168" w:rsidRPr="000A23B7" w:rsidRDefault="000F54A0" w:rsidP="000A23B7">
            <w:pPr>
              <w:jc w:val="both"/>
              <w:textAlignment w:val="baseline"/>
              <w:rPr>
                <w:rFonts w:eastAsia="Times New Roman" w:cs="Arial"/>
                <w:sz w:val="22"/>
                <w:szCs w:val="22"/>
                <w:lang w:eastAsia="en-GB"/>
              </w:rPr>
            </w:pPr>
            <w:r w:rsidRPr="000A23B7">
              <w:rPr>
                <w:rFonts w:eastAsia="Times New Roman" w:cs="Arial"/>
                <w:sz w:val="22"/>
                <w:szCs w:val="22"/>
                <w:lang w:eastAsia="en-GB"/>
              </w:rPr>
              <w:t>S</w:t>
            </w:r>
            <w:r w:rsidR="004C3168" w:rsidRPr="000A23B7">
              <w:rPr>
                <w:rFonts w:eastAsia="Times New Roman" w:cs="Arial"/>
                <w:sz w:val="22"/>
                <w:szCs w:val="22"/>
                <w:lang w:eastAsia="en-GB"/>
              </w:rPr>
              <w:t xml:space="preserve">t Brides/ Peterstone Newport West. </w:t>
            </w:r>
          </w:p>
          <w:p w14:paraId="5EFBD850" w14:textId="77777777" w:rsidR="004C3168" w:rsidRPr="000A23B7" w:rsidRDefault="004C3168" w:rsidP="000A23B7">
            <w:pPr>
              <w:jc w:val="both"/>
              <w:textAlignment w:val="baseline"/>
              <w:rPr>
                <w:rFonts w:eastAsia="Times New Roman" w:cs="Arial"/>
                <w:sz w:val="22"/>
                <w:szCs w:val="22"/>
                <w:lang w:eastAsia="en-GB"/>
              </w:rPr>
            </w:pPr>
          </w:p>
          <w:p w14:paraId="1A9DED10" w14:textId="4AC1277B" w:rsidR="002238B1" w:rsidRPr="000A23B7" w:rsidRDefault="004C3168" w:rsidP="000A23B7">
            <w:pPr>
              <w:jc w:val="both"/>
              <w:textAlignment w:val="baseline"/>
              <w:rPr>
                <w:rFonts w:eastAsia="Times New Roman" w:cs="Arial"/>
                <w:sz w:val="22"/>
                <w:szCs w:val="22"/>
                <w:lang w:eastAsia="en-GB"/>
              </w:rPr>
            </w:pPr>
            <w:r w:rsidRPr="000A23B7">
              <w:rPr>
                <w:rFonts w:eastAsia="Times New Roman" w:cs="Arial"/>
                <w:sz w:val="22"/>
                <w:szCs w:val="22"/>
                <w:lang w:eastAsia="en-GB"/>
              </w:rPr>
              <w:t xml:space="preserve">There are also multiple expressions of interest for other watches in the Gwent area. </w:t>
            </w:r>
          </w:p>
          <w:p w14:paraId="0024FCD5" w14:textId="2604289C" w:rsidR="002238B1" w:rsidRPr="000A23B7" w:rsidRDefault="002238B1" w:rsidP="000A23B7">
            <w:pPr>
              <w:jc w:val="both"/>
              <w:rPr>
                <w:rFonts w:cs="Arial"/>
                <w:sz w:val="22"/>
                <w:szCs w:val="22"/>
              </w:rPr>
            </w:pPr>
          </w:p>
          <w:p w14:paraId="0896A91E" w14:textId="77777777" w:rsidR="002238B1" w:rsidRPr="000A23B7" w:rsidRDefault="002238B1" w:rsidP="000A23B7">
            <w:pPr>
              <w:jc w:val="both"/>
              <w:rPr>
                <w:rFonts w:cs="Arial"/>
                <w:sz w:val="22"/>
                <w:szCs w:val="22"/>
              </w:rPr>
            </w:pPr>
          </w:p>
          <w:p w14:paraId="0DD8F082" w14:textId="17B5F72E" w:rsidR="001A2B4A" w:rsidRPr="000A23B7" w:rsidRDefault="001A2B4A" w:rsidP="000A23B7">
            <w:pPr>
              <w:pStyle w:val="FrontCoverSubtitle"/>
              <w:framePr w:hSpace="0" w:wrap="auto" w:vAnchor="margin" w:hAnchor="text" w:yAlign="inline"/>
              <w:jc w:val="both"/>
              <w:rPr>
                <w:rFonts w:cs="Arial"/>
                <w:sz w:val="32"/>
                <w:szCs w:val="32"/>
              </w:rPr>
            </w:pPr>
          </w:p>
          <w:p w14:paraId="149D1F71" w14:textId="2369813D" w:rsidR="00CC6F31" w:rsidRPr="000A23B7" w:rsidRDefault="001A2B4A" w:rsidP="000A23B7">
            <w:pPr>
              <w:pStyle w:val="FrontCoverSubtitle"/>
              <w:framePr w:hSpace="0" w:wrap="auto" w:vAnchor="margin" w:hAnchor="text" w:yAlign="inline"/>
              <w:numPr>
                <w:ilvl w:val="0"/>
                <w:numId w:val="21"/>
              </w:numPr>
              <w:jc w:val="both"/>
              <w:rPr>
                <w:rFonts w:cs="Arial"/>
                <w:sz w:val="32"/>
                <w:szCs w:val="32"/>
              </w:rPr>
            </w:pPr>
            <w:r w:rsidRPr="000A23B7">
              <w:rPr>
                <w:rFonts w:cs="Arial"/>
                <w:sz w:val="32"/>
                <w:szCs w:val="32"/>
              </w:rPr>
              <w:t>NEXT STEPS</w:t>
            </w:r>
            <w:r w:rsidR="00CC039E" w:rsidRPr="000A23B7">
              <w:rPr>
                <w:rFonts w:cs="Arial"/>
                <w:sz w:val="32"/>
                <w:szCs w:val="32"/>
              </w:rPr>
              <w:t xml:space="preserve">- </w:t>
            </w:r>
          </w:p>
          <w:p w14:paraId="218FD814" w14:textId="77777777" w:rsidR="00CC6F31" w:rsidRPr="000A23B7" w:rsidRDefault="00CC6F31" w:rsidP="000A23B7">
            <w:pPr>
              <w:pStyle w:val="FrontCoverSubtitle"/>
              <w:framePr w:hSpace="0" w:wrap="auto" w:vAnchor="margin" w:hAnchor="text" w:yAlign="inline"/>
              <w:ind w:left="450"/>
              <w:jc w:val="both"/>
              <w:rPr>
                <w:rFonts w:cs="Arial"/>
                <w:sz w:val="32"/>
                <w:szCs w:val="32"/>
              </w:rPr>
            </w:pPr>
          </w:p>
          <w:p w14:paraId="025A769D" w14:textId="52C54A95" w:rsidR="00B17508" w:rsidRPr="000A23B7" w:rsidRDefault="00B17508" w:rsidP="000A23B7">
            <w:pPr>
              <w:jc w:val="both"/>
              <w:rPr>
                <w:rFonts w:cs="Arial"/>
                <w:sz w:val="22"/>
                <w:szCs w:val="22"/>
              </w:rPr>
            </w:pPr>
            <w:r w:rsidRPr="000A23B7">
              <w:rPr>
                <w:rFonts w:cs="Arial"/>
                <w:sz w:val="22"/>
                <w:szCs w:val="22"/>
              </w:rPr>
              <w:t>The Special Constabulary will continue to increase its establishment with an aim of reaching 10% of the regular officer workforce.</w:t>
            </w:r>
            <w:r w:rsidR="000D16F6" w:rsidRPr="000A23B7">
              <w:rPr>
                <w:rFonts w:cs="Arial"/>
                <w:sz w:val="22"/>
                <w:szCs w:val="22"/>
              </w:rPr>
              <w:t xml:space="preserve"> Whilst there has been a decrease in intakes due to uplift this should begin to even out again in 2023/2024. </w:t>
            </w:r>
            <w:r w:rsidRPr="000A23B7">
              <w:rPr>
                <w:rFonts w:cs="Arial"/>
                <w:sz w:val="22"/>
                <w:szCs w:val="22"/>
              </w:rPr>
              <w:t xml:space="preserve"> </w:t>
            </w:r>
            <w:r w:rsidR="008065A2" w:rsidRPr="000A23B7">
              <w:rPr>
                <w:rFonts w:cs="Arial"/>
                <w:sz w:val="22"/>
                <w:szCs w:val="22"/>
              </w:rPr>
              <w:t xml:space="preserve"> </w:t>
            </w:r>
            <w:r w:rsidR="000D16F6" w:rsidRPr="000A23B7">
              <w:rPr>
                <w:rFonts w:cs="Arial"/>
                <w:sz w:val="22"/>
                <w:szCs w:val="22"/>
              </w:rPr>
              <w:t xml:space="preserve">Whilst implementation of SCLP Phase Two is not underway this would require a larger supportive infrastructure to be able to deliver correctly.  Specialist training has been identified to increase continuous professional development and SC capability including taser courses in Aug 2023, Blue Light courses in Aug 2023 and further conversations ongoing to specialise </w:t>
            </w:r>
            <w:r w:rsidR="00637526" w:rsidRPr="000A23B7">
              <w:rPr>
                <w:rFonts w:cs="Arial"/>
                <w:sz w:val="22"/>
                <w:szCs w:val="22"/>
              </w:rPr>
              <w:t>SCs</w:t>
            </w:r>
            <w:r w:rsidR="000D16F6" w:rsidRPr="000A23B7">
              <w:rPr>
                <w:rFonts w:cs="Arial"/>
                <w:sz w:val="22"/>
                <w:szCs w:val="22"/>
              </w:rPr>
              <w:t xml:space="preserve"> with external skills into departments such as cyber. </w:t>
            </w:r>
          </w:p>
          <w:p w14:paraId="638504BA" w14:textId="77777777" w:rsidR="00B17508" w:rsidRPr="000A23B7" w:rsidRDefault="00B17508" w:rsidP="000A23B7">
            <w:pPr>
              <w:jc w:val="both"/>
              <w:rPr>
                <w:rFonts w:cs="Arial"/>
                <w:sz w:val="22"/>
                <w:szCs w:val="22"/>
              </w:rPr>
            </w:pPr>
          </w:p>
          <w:p w14:paraId="3BFA1911" w14:textId="5106C2C2" w:rsidR="00CC6F31" w:rsidRPr="000A23B7" w:rsidRDefault="00B17508" w:rsidP="000A23B7">
            <w:pPr>
              <w:jc w:val="both"/>
              <w:rPr>
                <w:rFonts w:cs="Arial"/>
                <w:sz w:val="22"/>
                <w:szCs w:val="22"/>
              </w:rPr>
            </w:pPr>
            <w:r w:rsidRPr="000A23B7">
              <w:rPr>
                <w:rFonts w:cs="Arial"/>
                <w:sz w:val="22"/>
                <w:szCs w:val="22"/>
              </w:rPr>
              <w:t>The Special Constabulary will continue to encourage Federation membership, to ensure as many of its officers as possible are represented.</w:t>
            </w:r>
          </w:p>
          <w:p w14:paraId="0B6A6831" w14:textId="77777777" w:rsidR="008065A2" w:rsidRPr="000A23B7" w:rsidRDefault="008065A2" w:rsidP="000A23B7">
            <w:pPr>
              <w:jc w:val="both"/>
              <w:rPr>
                <w:rFonts w:cs="Arial"/>
                <w:sz w:val="22"/>
                <w:szCs w:val="22"/>
              </w:rPr>
            </w:pPr>
          </w:p>
          <w:p w14:paraId="260BA1EE" w14:textId="06B90CB9" w:rsidR="00CC6F31" w:rsidRPr="000A23B7" w:rsidRDefault="00806DE7" w:rsidP="000A23B7">
            <w:pPr>
              <w:pStyle w:val="FrontCoverSubtitle"/>
              <w:framePr w:hSpace="0" w:wrap="auto" w:vAnchor="margin" w:hAnchor="text" w:yAlign="inline"/>
              <w:jc w:val="both"/>
              <w:rPr>
                <w:rFonts w:cs="Arial"/>
                <w:color w:val="auto"/>
                <w:sz w:val="22"/>
                <w:szCs w:val="22"/>
              </w:rPr>
            </w:pPr>
            <w:r w:rsidRPr="000A23B7">
              <w:rPr>
                <w:rFonts w:cs="Arial"/>
                <w:b w:val="0"/>
                <w:color w:val="auto"/>
                <w:sz w:val="22"/>
                <w:szCs w:val="22"/>
              </w:rPr>
              <w:t xml:space="preserve">We </w:t>
            </w:r>
            <w:r w:rsidR="00CC6F31" w:rsidRPr="000A23B7">
              <w:rPr>
                <w:rFonts w:cs="Arial"/>
                <w:b w:val="0"/>
                <w:color w:val="auto"/>
                <w:sz w:val="22"/>
                <w:szCs w:val="22"/>
              </w:rPr>
              <w:t xml:space="preserve">will work on raising the profile of Police Support Volunteers, both internally and externally. </w:t>
            </w:r>
            <w:r w:rsidR="004657CE" w:rsidRPr="000A23B7">
              <w:rPr>
                <w:rFonts w:cs="Arial"/>
                <w:b w:val="0"/>
                <w:color w:val="auto"/>
                <w:sz w:val="22"/>
                <w:szCs w:val="22"/>
              </w:rPr>
              <w:t xml:space="preserve"> </w:t>
            </w:r>
            <w:r w:rsidR="000D16F6" w:rsidRPr="000A23B7">
              <w:rPr>
                <w:rFonts w:cs="Arial"/>
                <w:b w:val="0"/>
                <w:color w:val="auto"/>
                <w:sz w:val="22"/>
                <w:szCs w:val="22"/>
              </w:rPr>
              <w:t xml:space="preserve">We will </w:t>
            </w:r>
            <w:r w:rsidR="00FE0509" w:rsidRPr="000A23B7">
              <w:rPr>
                <w:rFonts w:cs="Arial"/>
                <w:b w:val="0"/>
                <w:color w:val="auto"/>
                <w:sz w:val="22"/>
                <w:szCs w:val="22"/>
              </w:rPr>
              <w:t xml:space="preserve">focus on the integration, correct alignment and utilisation and line management across the </w:t>
            </w:r>
            <w:r w:rsidR="00637526" w:rsidRPr="000A23B7">
              <w:rPr>
                <w:rFonts w:cs="Arial"/>
                <w:b w:val="0"/>
                <w:color w:val="auto"/>
                <w:sz w:val="22"/>
                <w:szCs w:val="22"/>
              </w:rPr>
              <w:t>PSVs</w:t>
            </w:r>
            <w:r w:rsidR="00FE0509" w:rsidRPr="000A23B7">
              <w:rPr>
                <w:rFonts w:cs="Arial"/>
                <w:b w:val="0"/>
                <w:color w:val="auto"/>
                <w:sz w:val="22"/>
                <w:szCs w:val="22"/>
              </w:rPr>
              <w:t xml:space="preserve"> with the support of the standardised induction process and usage of the same recording systems.  This will allow for consistency and volunteer value. </w:t>
            </w:r>
          </w:p>
          <w:p w14:paraId="274FEDAC" w14:textId="77777777" w:rsidR="00CC6F31" w:rsidRPr="000A23B7" w:rsidRDefault="00CC6F31" w:rsidP="000A23B7">
            <w:pPr>
              <w:pStyle w:val="ListParagraph"/>
              <w:jc w:val="both"/>
              <w:rPr>
                <w:rFonts w:cs="Arial"/>
                <w:b/>
                <w:color w:val="FF0000"/>
                <w:sz w:val="22"/>
                <w:szCs w:val="22"/>
              </w:rPr>
            </w:pPr>
          </w:p>
          <w:p w14:paraId="41A47F52" w14:textId="06F695EC" w:rsidR="00CC6F31" w:rsidRPr="000A23B7" w:rsidRDefault="00CC6F31" w:rsidP="000A23B7">
            <w:pPr>
              <w:pStyle w:val="FrontCoverSubtitle"/>
              <w:framePr w:hSpace="0" w:wrap="auto" w:vAnchor="margin" w:hAnchor="text" w:yAlign="inline"/>
              <w:jc w:val="both"/>
              <w:rPr>
                <w:rFonts w:cs="Arial"/>
                <w:color w:val="auto"/>
                <w:sz w:val="22"/>
                <w:szCs w:val="22"/>
              </w:rPr>
            </w:pPr>
            <w:r w:rsidRPr="000A23B7">
              <w:rPr>
                <w:rFonts w:cs="Arial"/>
                <w:b w:val="0"/>
                <w:color w:val="auto"/>
                <w:sz w:val="22"/>
                <w:szCs w:val="22"/>
              </w:rPr>
              <w:t xml:space="preserve">The NxtGen team will continue developing the youth engagement </w:t>
            </w:r>
            <w:r w:rsidR="00637526" w:rsidRPr="000A23B7">
              <w:rPr>
                <w:rFonts w:cs="Arial"/>
                <w:b w:val="0"/>
                <w:color w:val="auto"/>
                <w:sz w:val="22"/>
                <w:szCs w:val="22"/>
              </w:rPr>
              <w:t>programme and</w:t>
            </w:r>
            <w:r w:rsidR="00FE0509" w:rsidRPr="000A23B7">
              <w:rPr>
                <w:rFonts w:cs="Arial"/>
                <w:b w:val="0"/>
                <w:color w:val="auto"/>
                <w:sz w:val="22"/>
                <w:szCs w:val="22"/>
              </w:rPr>
              <w:t xml:space="preserve"> will utilise new partnerships to create cadet sessions that are innovative and engaging for Cadets.  They will increase opportunities for Cadets to explore their communities and the world and give young people a voice in policing.  </w:t>
            </w:r>
          </w:p>
          <w:p w14:paraId="5EB553F7" w14:textId="77777777" w:rsidR="00CC6F31" w:rsidRPr="000A23B7" w:rsidRDefault="00CC6F31" w:rsidP="000A23B7">
            <w:pPr>
              <w:pStyle w:val="ListParagraph"/>
              <w:jc w:val="both"/>
              <w:rPr>
                <w:rFonts w:cs="Arial"/>
                <w:b/>
                <w:sz w:val="22"/>
                <w:szCs w:val="22"/>
              </w:rPr>
            </w:pPr>
          </w:p>
          <w:p w14:paraId="13613F72" w14:textId="4C2039A0" w:rsidR="00CC6F31" w:rsidRPr="000A23B7" w:rsidRDefault="00763489" w:rsidP="000A23B7">
            <w:pPr>
              <w:pStyle w:val="FrontCoverSubtitle"/>
              <w:framePr w:hSpace="0" w:wrap="auto" w:vAnchor="margin" w:hAnchor="text" w:yAlign="inline"/>
              <w:jc w:val="both"/>
              <w:rPr>
                <w:rFonts w:cs="Arial"/>
                <w:color w:val="auto"/>
                <w:sz w:val="32"/>
                <w:szCs w:val="32"/>
              </w:rPr>
            </w:pPr>
            <w:r w:rsidRPr="000A23B7">
              <w:rPr>
                <w:rFonts w:cs="Arial"/>
                <w:b w:val="0"/>
                <w:color w:val="auto"/>
                <w:sz w:val="22"/>
                <w:szCs w:val="22"/>
              </w:rPr>
              <w:t xml:space="preserve">Work will continue to increase </w:t>
            </w:r>
            <w:r w:rsidR="00CC6F31" w:rsidRPr="000A23B7">
              <w:rPr>
                <w:rFonts w:cs="Arial"/>
                <w:b w:val="0"/>
                <w:color w:val="auto"/>
                <w:sz w:val="22"/>
                <w:szCs w:val="22"/>
              </w:rPr>
              <w:t>the number of schools hosting the Heddlu Bach scheme</w:t>
            </w:r>
            <w:r w:rsidR="00FE0509" w:rsidRPr="000A23B7">
              <w:rPr>
                <w:rFonts w:cs="Arial"/>
                <w:b w:val="0"/>
                <w:color w:val="auto"/>
                <w:sz w:val="22"/>
                <w:szCs w:val="22"/>
              </w:rPr>
              <w:t xml:space="preserve"> and ensure inclusivity for SEN, Welsh </w:t>
            </w:r>
            <w:proofErr w:type="gramStart"/>
            <w:r w:rsidR="00FE0509" w:rsidRPr="000A23B7">
              <w:rPr>
                <w:rFonts w:cs="Arial"/>
                <w:b w:val="0"/>
                <w:color w:val="auto"/>
                <w:sz w:val="22"/>
                <w:szCs w:val="22"/>
              </w:rPr>
              <w:t>Language</w:t>
            </w:r>
            <w:proofErr w:type="gramEnd"/>
            <w:r w:rsidR="00FE0509" w:rsidRPr="000A23B7">
              <w:rPr>
                <w:rFonts w:cs="Arial"/>
                <w:b w:val="0"/>
                <w:color w:val="auto"/>
                <w:sz w:val="22"/>
                <w:szCs w:val="22"/>
              </w:rPr>
              <w:t xml:space="preserve"> and </w:t>
            </w:r>
            <w:r w:rsidR="00637526" w:rsidRPr="000A23B7">
              <w:rPr>
                <w:rFonts w:cs="Arial"/>
                <w:b w:val="0"/>
                <w:color w:val="auto"/>
                <w:sz w:val="22"/>
                <w:szCs w:val="22"/>
              </w:rPr>
              <w:t>underrepresented</w:t>
            </w:r>
            <w:r w:rsidR="00FE0509" w:rsidRPr="000A23B7">
              <w:rPr>
                <w:rFonts w:cs="Arial"/>
                <w:b w:val="0"/>
                <w:color w:val="auto"/>
                <w:sz w:val="22"/>
                <w:szCs w:val="22"/>
              </w:rPr>
              <w:t xml:space="preserve"> communities</w:t>
            </w:r>
            <w:r w:rsidRPr="000A23B7">
              <w:rPr>
                <w:rFonts w:cs="Arial"/>
                <w:b w:val="0"/>
                <w:color w:val="auto"/>
                <w:sz w:val="22"/>
                <w:szCs w:val="22"/>
              </w:rPr>
              <w:t xml:space="preserve">. The </w:t>
            </w:r>
            <w:r w:rsidR="00CC6F31" w:rsidRPr="000A23B7">
              <w:rPr>
                <w:rFonts w:cs="Arial"/>
                <w:b w:val="0"/>
                <w:color w:val="auto"/>
                <w:sz w:val="22"/>
                <w:szCs w:val="22"/>
              </w:rPr>
              <w:t>aspiration</w:t>
            </w:r>
            <w:r w:rsidRPr="000A23B7">
              <w:rPr>
                <w:rFonts w:cs="Arial"/>
                <w:b w:val="0"/>
                <w:color w:val="auto"/>
                <w:sz w:val="22"/>
                <w:szCs w:val="22"/>
              </w:rPr>
              <w:t xml:space="preserve"> is to offer the Heddlu Bach scheme to</w:t>
            </w:r>
            <w:r w:rsidR="00CC6F31" w:rsidRPr="000A23B7">
              <w:rPr>
                <w:rFonts w:cs="Arial"/>
                <w:b w:val="0"/>
                <w:color w:val="auto"/>
                <w:sz w:val="22"/>
                <w:szCs w:val="22"/>
              </w:rPr>
              <w:t xml:space="preserve"> every primary school in </w:t>
            </w:r>
            <w:r w:rsidRPr="000A23B7">
              <w:rPr>
                <w:rFonts w:cs="Arial"/>
                <w:b w:val="0"/>
                <w:color w:val="auto"/>
                <w:sz w:val="22"/>
                <w:szCs w:val="22"/>
              </w:rPr>
              <w:t xml:space="preserve">Gwent by </w:t>
            </w:r>
            <w:r w:rsidR="00CC6F31" w:rsidRPr="000A23B7">
              <w:rPr>
                <w:rFonts w:cs="Arial"/>
                <w:b w:val="0"/>
                <w:color w:val="auto"/>
                <w:sz w:val="22"/>
                <w:szCs w:val="22"/>
              </w:rPr>
              <w:t>September 2024.</w:t>
            </w:r>
          </w:p>
          <w:p w14:paraId="0CB91C8C" w14:textId="77777777" w:rsidR="00980BEC" w:rsidRPr="000A23B7" w:rsidRDefault="00980BEC" w:rsidP="000A23B7">
            <w:pPr>
              <w:pStyle w:val="FrontCoverSubtitle"/>
              <w:framePr w:hSpace="0" w:wrap="auto" w:vAnchor="margin" w:hAnchor="text" w:yAlign="inline"/>
              <w:ind w:left="1126"/>
              <w:jc w:val="both"/>
              <w:rPr>
                <w:rFonts w:cs="Arial"/>
                <w:color w:val="auto"/>
                <w:sz w:val="32"/>
                <w:szCs w:val="32"/>
              </w:rPr>
            </w:pPr>
          </w:p>
          <w:p w14:paraId="7F44FDD8" w14:textId="14CB49B2" w:rsidR="001A2B4A" w:rsidRPr="000A23B7" w:rsidRDefault="001A2B4A" w:rsidP="000A23B7">
            <w:pPr>
              <w:pStyle w:val="FrontCoverSubtitle"/>
              <w:framePr w:hSpace="0" w:wrap="auto" w:vAnchor="margin" w:hAnchor="text" w:yAlign="inline"/>
              <w:ind w:left="360"/>
              <w:jc w:val="both"/>
              <w:rPr>
                <w:rFonts w:cs="Arial"/>
                <w:color w:val="auto"/>
                <w:sz w:val="24"/>
                <w:szCs w:val="24"/>
              </w:rPr>
            </w:pPr>
          </w:p>
          <w:p w14:paraId="669A89A7" w14:textId="42B84FDD" w:rsidR="00DA6E02" w:rsidRPr="000A23B7" w:rsidRDefault="001A2B4A" w:rsidP="000A23B7">
            <w:pPr>
              <w:pStyle w:val="FrontCoverSubtitle"/>
              <w:framePr w:hSpace="0" w:wrap="auto" w:vAnchor="margin" w:hAnchor="text" w:yAlign="inline"/>
              <w:numPr>
                <w:ilvl w:val="0"/>
                <w:numId w:val="24"/>
              </w:numPr>
              <w:jc w:val="both"/>
              <w:rPr>
                <w:rStyle w:val="IntenseEmphasis"/>
                <w:rFonts w:cs="Arial"/>
                <w:i w:val="0"/>
                <w:iCs w:val="0"/>
                <w:color w:val="243569"/>
                <w:sz w:val="32"/>
                <w:szCs w:val="32"/>
              </w:rPr>
            </w:pPr>
            <w:r w:rsidRPr="000A23B7">
              <w:rPr>
                <w:rStyle w:val="IntenseEmphasis"/>
                <w:rFonts w:eastAsiaTheme="majorEastAsia" w:cs="Arial"/>
                <w:i w:val="0"/>
                <w:sz w:val="32"/>
                <w:szCs w:val="32"/>
              </w:rPr>
              <w:t>FINANCIAL CONSIDERATION</w:t>
            </w:r>
            <w:r w:rsidR="00DA6E02" w:rsidRPr="000A23B7">
              <w:rPr>
                <w:rStyle w:val="IntenseEmphasis"/>
                <w:rFonts w:eastAsiaTheme="majorEastAsia" w:cs="Arial"/>
                <w:i w:val="0"/>
                <w:sz w:val="32"/>
                <w:szCs w:val="32"/>
              </w:rPr>
              <w:t>S</w:t>
            </w:r>
          </w:p>
          <w:p w14:paraId="33DCA7AE" w14:textId="77777777" w:rsidR="00DA6E02" w:rsidRPr="000A23B7" w:rsidRDefault="00DA6E02" w:rsidP="000A23B7">
            <w:pPr>
              <w:pStyle w:val="FrontCoverSubtitle"/>
              <w:framePr w:hSpace="0" w:wrap="auto" w:vAnchor="margin" w:hAnchor="text" w:yAlign="inline"/>
              <w:ind w:left="1080"/>
              <w:jc w:val="both"/>
              <w:rPr>
                <w:rStyle w:val="IntenseEmphasis"/>
                <w:rFonts w:cs="Arial"/>
                <w:b w:val="0"/>
                <w:i w:val="0"/>
                <w:iCs w:val="0"/>
                <w:color w:val="243569"/>
                <w:sz w:val="32"/>
                <w:szCs w:val="32"/>
              </w:rPr>
            </w:pPr>
          </w:p>
          <w:p w14:paraId="3A3F2FFD" w14:textId="52BC1934" w:rsidR="00FF0325" w:rsidRPr="000A23B7" w:rsidRDefault="00453216" w:rsidP="000A23B7">
            <w:pPr>
              <w:pStyle w:val="FrontCoverSubtitle"/>
              <w:framePr w:hSpace="0" w:wrap="auto" w:vAnchor="margin" w:hAnchor="text" w:yAlign="inline"/>
              <w:jc w:val="both"/>
              <w:rPr>
                <w:rFonts w:cs="Arial"/>
                <w:b w:val="0"/>
                <w:color w:val="auto"/>
                <w:sz w:val="22"/>
                <w:szCs w:val="22"/>
              </w:rPr>
            </w:pPr>
            <w:r w:rsidRPr="000A23B7">
              <w:rPr>
                <w:rFonts w:cs="Arial"/>
                <w:b w:val="0"/>
                <w:color w:val="auto"/>
                <w:sz w:val="22"/>
                <w:szCs w:val="22"/>
              </w:rPr>
              <w:t>The Citizen in Policing portfolio</w:t>
            </w:r>
            <w:r w:rsidR="005F7DEA" w:rsidRPr="000A23B7">
              <w:rPr>
                <w:rFonts w:cs="Arial"/>
                <w:b w:val="0"/>
                <w:color w:val="auto"/>
                <w:sz w:val="22"/>
                <w:szCs w:val="22"/>
              </w:rPr>
              <w:t xml:space="preserve"> is financially supported by the Officer of the Police and Crime Commissioner</w:t>
            </w:r>
            <w:r w:rsidR="00FF0325" w:rsidRPr="000A23B7">
              <w:rPr>
                <w:rFonts w:cs="Arial"/>
                <w:b w:val="0"/>
                <w:color w:val="auto"/>
                <w:sz w:val="22"/>
                <w:szCs w:val="22"/>
              </w:rPr>
              <w:t>.</w:t>
            </w:r>
          </w:p>
          <w:p w14:paraId="7E89FBE8" w14:textId="77B3173B" w:rsidR="000015C0" w:rsidRPr="000A23B7" w:rsidRDefault="000015C0" w:rsidP="000A23B7">
            <w:pPr>
              <w:pStyle w:val="FrontCoverSubtitle"/>
              <w:framePr w:hSpace="0" w:wrap="auto" w:vAnchor="margin" w:hAnchor="text" w:yAlign="inline"/>
              <w:ind w:left="1126"/>
              <w:jc w:val="both"/>
              <w:rPr>
                <w:rFonts w:cs="Arial"/>
                <w:b w:val="0"/>
                <w:color w:val="FF0000"/>
                <w:sz w:val="22"/>
                <w:szCs w:val="22"/>
              </w:rPr>
            </w:pPr>
          </w:p>
          <w:p w14:paraId="220487D5" w14:textId="254031CB" w:rsidR="00851C6C" w:rsidRPr="000A23B7" w:rsidRDefault="00851C6C" w:rsidP="000A23B7">
            <w:pPr>
              <w:jc w:val="both"/>
              <w:rPr>
                <w:rFonts w:cs="Arial"/>
                <w:sz w:val="22"/>
                <w:szCs w:val="22"/>
              </w:rPr>
            </w:pPr>
            <w:bookmarkStart w:id="7" w:name="_Hlk107391812"/>
            <w:r w:rsidRPr="000A23B7">
              <w:rPr>
                <w:rFonts w:cs="Arial"/>
                <w:sz w:val="22"/>
                <w:szCs w:val="22"/>
              </w:rPr>
              <w:t xml:space="preserve">Financial considerations will need to be factored into future budget reviews </w:t>
            </w:r>
            <w:r w:rsidR="005B77F2" w:rsidRPr="000A23B7">
              <w:rPr>
                <w:rFonts w:cs="Arial"/>
                <w:sz w:val="22"/>
                <w:szCs w:val="22"/>
              </w:rPr>
              <w:t>to achieve</w:t>
            </w:r>
            <w:r w:rsidRPr="000A23B7">
              <w:rPr>
                <w:rFonts w:cs="Arial"/>
                <w:sz w:val="22"/>
                <w:szCs w:val="22"/>
              </w:rPr>
              <w:t xml:space="preserve"> a baseline of 10</w:t>
            </w:r>
            <w:r w:rsidR="00637526" w:rsidRPr="000A23B7">
              <w:rPr>
                <w:rFonts w:cs="Arial"/>
                <w:sz w:val="22"/>
                <w:szCs w:val="22"/>
              </w:rPr>
              <w:t>% Special</w:t>
            </w:r>
            <w:r w:rsidR="005B77F2" w:rsidRPr="000A23B7">
              <w:rPr>
                <w:rFonts w:cs="Arial"/>
                <w:sz w:val="22"/>
                <w:szCs w:val="22"/>
              </w:rPr>
              <w:t xml:space="preserve"> Constabulary compared to</w:t>
            </w:r>
            <w:r w:rsidRPr="000A23B7">
              <w:rPr>
                <w:rFonts w:cs="Arial"/>
                <w:sz w:val="22"/>
                <w:szCs w:val="22"/>
              </w:rPr>
              <w:t xml:space="preserve"> the regular workforce.</w:t>
            </w:r>
            <w:r w:rsidR="008065A2" w:rsidRPr="000A23B7">
              <w:rPr>
                <w:rFonts w:cs="Arial"/>
                <w:sz w:val="22"/>
                <w:szCs w:val="22"/>
              </w:rPr>
              <w:t xml:space="preserve"> </w:t>
            </w:r>
            <w:r w:rsidRPr="000A23B7">
              <w:rPr>
                <w:rFonts w:cs="Arial"/>
                <w:sz w:val="22"/>
                <w:szCs w:val="22"/>
              </w:rPr>
              <w:t xml:space="preserve"> The largest proportion of spending is volunteer expenses and subsistence, which will, over time increase the expenditure.</w:t>
            </w:r>
            <w:r w:rsidR="005B77F2" w:rsidRPr="000A23B7">
              <w:rPr>
                <w:rFonts w:cs="Arial"/>
                <w:sz w:val="22"/>
                <w:szCs w:val="22"/>
              </w:rPr>
              <w:t xml:space="preserve">  Due to cost of living and the increase in travel and subsidence prices, this should be examined for amendment in line with </w:t>
            </w:r>
            <w:proofErr w:type="gramStart"/>
            <w:r w:rsidR="005B77F2" w:rsidRPr="000A23B7">
              <w:rPr>
                <w:rFonts w:cs="Arial"/>
                <w:sz w:val="22"/>
                <w:szCs w:val="22"/>
              </w:rPr>
              <w:t>this so volunteers</w:t>
            </w:r>
            <w:proofErr w:type="gramEnd"/>
            <w:r w:rsidR="005B77F2" w:rsidRPr="000A23B7">
              <w:rPr>
                <w:rFonts w:cs="Arial"/>
                <w:sz w:val="22"/>
                <w:szCs w:val="22"/>
              </w:rPr>
              <w:t xml:space="preserve"> are not out of pocket</w:t>
            </w:r>
            <w:r w:rsidR="008065A2" w:rsidRPr="000A23B7">
              <w:rPr>
                <w:rFonts w:cs="Arial"/>
                <w:sz w:val="22"/>
                <w:szCs w:val="22"/>
              </w:rPr>
              <w:t xml:space="preserve"> </w:t>
            </w:r>
            <w:r w:rsidRPr="000A23B7">
              <w:rPr>
                <w:rFonts w:cs="Arial"/>
                <w:sz w:val="22"/>
                <w:szCs w:val="22"/>
              </w:rPr>
              <w:t xml:space="preserve"> </w:t>
            </w:r>
            <w:r w:rsidR="005B77F2" w:rsidRPr="000A23B7">
              <w:rPr>
                <w:rFonts w:cs="Arial"/>
                <w:sz w:val="22"/>
                <w:szCs w:val="22"/>
              </w:rPr>
              <w:br/>
            </w:r>
            <w:r w:rsidR="005B77F2" w:rsidRPr="000A23B7">
              <w:rPr>
                <w:rFonts w:cs="Arial"/>
                <w:sz w:val="22"/>
                <w:szCs w:val="22"/>
              </w:rPr>
              <w:br/>
              <w:t xml:space="preserve">The PCC is supporting all SC Police Federation Subscriptions so this needs to be upheld for the foreseeable future. </w:t>
            </w:r>
          </w:p>
          <w:p w14:paraId="7CE5D32F" w14:textId="273FBE14" w:rsidR="00F928B7" w:rsidRPr="000A23B7" w:rsidRDefault="00F928B7" w:rsidP="000A23B7">
            <w:pPr>
              <w:pStyle w:val="FrontCoverSubtitle"/>
              <w:framePr w:hSpace="0" w:wrap="auto" w:vAnchor="margin" w:hAnchor="text" w:yAlign="inline"/>
              <w:jc w:val="both"/>
              <w:rPr>
                <w:rFonts w:cs="Arial"/>
                <w:b w:val="0"/>
                <w:color w:val="FF0000"/>
                <w:sz w:val="22"/>
                <w:szCs w:val="22"/>
              </w:rPr>
            </w:pPr>
          </w:p>
          <w:bookmarkEnd w:id="7"/>
          <w:p w14:paraId="2FAB7196" w14:textId="49BF808C" w:rsidR="00E618E5" w:rsidRPr="000A23B7" w:rsidRDefault="005B77F2" w:rsidP="000A23B7">
            <w:pPr>
              <w:pStyle w:val="FrontCoverSubtitle"/>
              <w:framePr w:hSpace="0" w:wrap="auto" w:vAnchor="margin" w:hAnchor="text" w:yAlign="inline"/>
              <w:jc w:val="both"/>
              <w:rPr>
                <w:rFonts w:cs="Arial"/>
                <w:b w:val="0"/>
                <w:color w:val="auto"/>
                <w:sz w:val="22"/>
                <w:szCs w:val="22"/>
              </w:rPr>
            </w:pPr>
            <w:r w:rsidRPr="000A23B7">
              <w:rPr>
                <w:rFonts w:cs="Arial"/>
                <w:b w:val="0"/>
                <w:color w:val="auto"/>
                <w:sz w:val="22"/>
                <w:szCs w:val="22"/>
              </w:rPr>
              <w:t xml:space="preserve">Police Support Volunteer budgets are being set by the individual departments and uniforms, resourcing and costing is at the discretion of the hosting department. Departments </w:t>
            </w:r>
            <w:proofErr w:type="gramStart"/>
            <w:r w:rsidRPr="000A23B7">
              <w:rPr>
                <w:rFonts w:cs="Arial"/>
                <w:b w:val="0"/>
                <w:color w:val="auto"/>
                <w:sz w:val="22"/>
                <w:szCs w:val="22"/>
              </w:rPr>
              <w:t>are able to</w:t>
            </w:r>
            <w:proofErr w:type="gramEnd"/>
            <w:r w:rsidRPr="000A23B7">
              <w:rPr>
                <w:rFonts w:cs="Arial"/>
                <w:b w:val="0"/>
                <w:color w:val="auto"/>
                <w:sz w:val="22"/>
                <w:szCs w:val="22"/>
              </w:rPr>
              <w:t xml:space="preserve"> apply to external funding sources to support with this and for this reason budgeting is to be kept separate. </w:t>
            </w:r>
          </w:p>
          <w:p w14:paraId="1B6046E1" w14:textId="77777777" w:rsidR="0053296B" w:rsidRPr="000A23B7" w:rsidRDefault="0053296B" w:rsidP="000A23B7">
            <w:pPr>
              <w:pStyle w:val="FrontCoverSubtitle"/>
              <w:framePr w:hSpace="0" w:wrap="auto" w:vAnchor="margin" w:hAnchor="text" w:yAlign="inline"/>
              <w:jc w:val="both"/>
              <w:rPr>
                <w:rFonts w:cs="Arial"/>
                <w:b w:val="0"/>
                <w:color w:val="FF0000"/>
                <w:sz w:val="22"/>
                <w:szCs w:val="22"/>
              </w:rPr>
            </w:pPr>
          </w:p>
          <w:p w14:paraId="70120CE0" w14:textId="4D5FA5D7" w:rsidR="00475EFB" w:rsidRPr="000A23B7" w:rsidRDefault="005B77F2" w:rsidP="000A23B7">
            <w:pPr>
              <w:pStyle w:val="FrontCoverSubtitle"/>
              <w:framePr w:hSpace="0" w:wrap="auto" w:vAnchor="margin" w:hAnchor="text" w:yAlign="inline"/>
              <w:jc w:val="both"/>
              <w:rPr>
                <w:rFonts w:cs="Arial"/>
                <w:b w:val="0"/>
                <w:color w:val="auto"/>
                <w:sz w:val="22"/>
                <w:szCs w:val="22"/>
              </w:rPr>
            </w:pPr>
            <w:r w:rsidRPr="000A23B7">
              <w:rPr>
                <w:rFonts w:cs="Arial"/>
                <w:b w:val="0"/>
                <w:color w:val="auto"/>
                <w:sz w:val="22"/>
                <w:szCs w:val="22"/>
              </w:rPr>
              <w:t>The current budget for the VPC appears sufficient with uniforms and additional items catered for</w:t>
            </w:r>
            <w:r w:rsidR="00117378" w:rsidRPr="000A23B7">
              <w:rPr>
                <w:rFonts w:cs="Arial"/>
                <w:b w:val="0"/>
                <w:color w:val="auto"/>
                <w:sz w:val="22"/>
                <w:szCs w:val="22"/>
              </w:rPr>
              <w:t xml:space="preserve"> in the last financial year.  However, with cadet figures steadily increasing and the ambition to deliver mini police in all schools across Gwent the budget will need to be considered in line with this for future proofing. </w:t>
            </w:r>
          </w:p>
          <w:p w14:paraId="55D6FFD0" w14:textId="77777777" w:rsidR="001A2B4A" w:rsidRPr="000A23B7" w:rsidRDefault="001A2B4A" w:rsidP="000A23B7">
            <w:pPr>
              <w:pStyle w:val="FrontCoverSubtitle"/>
              <w:framePr w:hSpace="0" w:wrap="auto" w:vAnchor="margin" w:hAnchor="text" w:yAlign="inline"/>
              <w:ind w:left="360"/>
              <w:jc w:val="both"/>
              <w:rPr>
                <w:rFonts w:cs="Arial"/>
                <w:color w:val="auto"/>
                <w:sz w:val="32"/>
                <w:szCs w:val="32"/>
              </w:rPr>
            </w:pPr>
          </w:p>
          <w:p w14:paraId="5C352D1D" w14:textId="1AA5B6BF" w:rsidR="001A2B4A" w:rsidRPr="000A23B7" w:rsidRDefault="001A2B4A" w:rsidP="000A23B7">
            <w:pPr>
              <w:pStyle w:val="FrontCoverSubtitle"/>
              <w:framePr w:hSpace="0" w:wrap="auto" w:vAnchor="margin" w:hAnchor="text" w:yAlign="inline"/>
              <w:numPr>
                <w:ilvl w:val="0"/>
                <w:numId w:val="24"/>
              </w:numPr>
              <w:jc w:val="both"/>
              <w:rPr>
                <w:rFonts w:cs="Arial"/>
                <w:sz w:val="32"/>
                <w:szCs w:val="32"/>
              </w:rPr>
            </w:pPr>
            <w:r w:rsidRPr="000A23B7">
              <w:rPr>
                <w:rStyle w:val="IntenseEmphasis"/>
                <w:rFonts w:eastAsiaTheme="majorEastAsia" w:cs="Arial"/>
                <w:i w:val="0"/>
                <w:sz w:val="32"/>
                <w:szCs w:val="32"/>
              </w:rPr>
              <w:t>PERSONNEL CONSIDERATIONS</w:t>
            </w:r>
          </w:p>
          <w:p w14:paraId="075A2A7E" w14:textId="77777777" w:rsidR="00980BEC" w:rsidRPr="000A23B7" w:rsidRDefault="00980BEC" w:rsidP="000A23B7">
            <w:pPr>
              <w:pStyle w:val="FrontCoverSubtitle"/>
              <w:framePr w:hSpace="0" w:wrap="auto" w:vAnchor="margin" w:hAnchor="text" w:yAlign="inline"/>
              <w:ind w:left="1080"/>
              <w:jc w:val="both"/>
              <w:rPr>
                <w:rFonts w:cs="Arial"/>
                <w:color w:val="auto"/>
                <w:sz w:val="32"/>
                <w:szCs w:val="32"/>
              </w:rPr>
            </w:pPr>
          </w:p>
          <w:p w14:paraId="69D4D415" w14:textId="3FF51292" w:rsidR="00763489" w:rsidRPr="000A23B7" w:rsidRDefault="00117378" w:rsidP="000A23B7">
            <w:pPr>
              <w:pStyle w:val="FrontCoverSubtitle"/>
              <w:framePr w:hSpace="0" w:wrap="auto" w:vAnchor="margin" w:hAnchor="text" w:yAlign="inline"/>
              <w:jc w:val="both"/>
              <w:rPr>
                <w:rFonts w:cs="Arial"/>
                <w:b w:val="0"/>
                <w:bCs/>
                <w:color w:val="auto"/>
                <w:sz w:val="22"/>
                <w:szCs w:val="22"/>
              </w:rPr>
            </w:pPr>
            <w:r w:rsidRPr="000A23B7">
              <w:rPr>
                <w:rFonts w:cs="Arial"/>
                <w:b w:val="0"/>
                <w:bCs/>
                <w:color w:val="auto"/>
                <w:sz w:val="22"/>
                <w:szCs w:val="22"/>
              </w:rPr>
              <w:t>The Citizen’s in Policing portfolio incurs a significant amount of strategic delivery, decision making and consideration.  With policing resources considered, demand placed upon officers</w:t>
            </w:r>
            <w:r w:rsidR="00637526">
              <w:rPr>
                <w:rFonts w:cs="Arial"/>
                <w:b w:val="0"/>
                <w:bCs/>
                <w:color w:val="auto"/>
                <w:sz w:val="22"/>
                <w:szCs w:val="22"/>
              </w:rPr>
              <w:t>’</w:t>
            </w:r>
            <w:r w:rsidRPr="000A23B7">
              <w:rPr>
                <w:rFonts w:cs="Arial"/>
                <w:b w:val="0"/>
                <w:bCs/>
                <w:color w:val="auto"/>
                <w:sz w:val="22"/>
                <w:szCs w:val="22"/>
              </w:rPr>
              <w:t xml:space="preserve"> force wide is having an adverse effect on the ability to have oversight of the three volunteering strands.  </w:t>
            </w:r>
            <w:r w:rsidRPr="000A23B7">
              <w:rPr>
                <w:rFonts w:cs="Arial"/>
                <w:b w:val="0"/>
                <w:bCs/>
                <w:color w:val="auto"/>
                <w:sz w:val="22"/>
                <w:szCs w:val="22"/>
              </w:rPr>
              <w:br/>
            </w:r>
            <w:r w:rsidRPr="000A23B7">
              <w:rPr>
                <w:rFonts w:cs="Arial"/>
                <w:b w:val="0"/>
                <w:bCs/>
                <w:color w:val="auto"/>
                <w:sz w:val="22"/>
                <w:szCs w:val="22"/>
              </w:rPr>
              <w:br/>
              <w:t>As part of a special constabulary review, it has been highlighted that strategic police staff support is operationally critical to the development of the portfolio and correct management of integration and alignment could reap financial, retention and volunteer satisfaction rewards whilst building public confidence in policing.  As a result, a role for a Citizen’s in policing manager is being developed and considered to bridge a strategic gap and reduce workload on leading police officers. This would also need to be buil</w:t>
            </w:r>
            <w:r w:rsidR="00637526">
              <w:rPr>
                <w:rFonts w:cs="Arial"/>
                <w:b w:val="0"/>
                <w:bCs/>
                <w:color w:val="auto"/>
                <w:sz w:val="22"/>
                <w:szCs w:val="22"/>
              </w:rPr>
              <w:t>t</w:t>
            </w:r>
            <w:r w:rsidRPr="000A23B7">
              <w:rPr>
                <w:rFonts w:cs="Arial"/>
                <w:b w:val="0"/>
                <w:bCs/>
                <w:color w:val="auto"/>
                <w:sz w:val="22"/>
                <w:szCs w:val="22"/>
              </w:rPr>
              <w:t xml:space="preserve"> </w:t>
            </w:r>
            <w:r w:rsidR="000A23B7" w:rsidRPr="000A23B7">
              <w:rPr>
                <w:rFonts w:cs="Arial"/>
                <w:b w:val="0"/>
                <w:bCs/>
                <w:color w:val="auto"/>
                <w:sz w:val="22"/>
                <w:szCs w:val="22"/>
              </w:rPr>
              <w:t>into</w:t>
            </w:r>
            <w:r w:rsidRPr="000A23B7">
              <w:rPr>
                <w:rFonts w:cs="Arial"/>
                <w:b w:val="0"/>
                <w:bCs/>
                <w:color w:val="auto"/>
                <w:sz w:val="22"/>
                <w:szCs w:val="22"/>
              </w:rPr>
              <w:t xml:space="preserve"> future financial considerations. </w:t>
            </w:r>
          </w:p>
          <w:p w14:paraId="6D867AC8" w14:textId="5B2132CE" w:rsidR="00763489" w:rsidRPr="000A23B7" w:rsidRDefault="00763489" w:rsidP="000A23B7">
            <w:pPr>
              <w:pStyle w:val="FrontCoverSubtitle"/>
              <w:framePr w:hSpace="0" w:wrap="auto" w:vAnchor="margin" w:hAnchor="text" w:yAlign="inline"/>
              <w:jc w:val="both"/>
              <w:rPr>
                <w:rFonts w:cs="Arial"/>
                <w:b w:val="0"/>
                <w:bCs/>
                <w:color w:val="auto"/>
                <w:sz w:val="20"/>
                <w:szCs w:val="20"/>
              </w:rPr>
            </w:pPr>
          </w:p>
          <w:p w14:paraId="23A6F542" w14:textId="7AA13474" w:rsidR="00763489" w:rsidRPr="000A23B7" w:rsidRDefault="00F928B7" w:rsidP="000A23B7">
            <w:pPr>
              <w:pStyle w:val="FrontCoverSubtitle"/>
              <w:framePr w:hSpace="0" w:wrap="auto" w:vAnchor="margin" w:hAnchor="text" w:yAlign="inline"/>
              <w:jc w:val="both"/>
              <w:rPr>
                <w:rFonts w:cs="Arial"/>
                <w:b w:val="0"/>
                <w:bCs/>
                <w:color w:val="auto"/>
                <w:sz w:val="22"/>
                <w:szCs w:val="22"/>
              </w:rPr>
            </w:pPr>
            <w:r w:rsidRPr="000A23B7">
              <w:rPr>
                <w:rFonts w:cs="Arial"/>
                <w:b w:val="0"/>
                <w:bCs/>
                <w:color w:val="auto"/>
                <w:sz w:val="22"/>
                <w:szCs w:val="22"/>
              </w:rPr>
              <w:t xml:space="preserve">The Police Support Volunteers </w:t>
            </w:r>
            <w:r w:rsidR="00117378" w:rsidRPr="000A23B7">
              <w:rPr>
                <w:rFonts w:cs="Arial"/>
                <w:b w:val="0"/>
                <w:bCs/>
                <w:color w:val="auto"/>
                <w:sz w:val="22"/>
                <w:szCs w:val="22"/>
              </w:rPr>
              <w:t xml:space="preserve">need to be </w:t>
            </w:r>
            <w:r w:rsidR="00763489" w:rsidRPr="000A23B7">
              <w:rPr>
                <w:rFonts w:cs="Arial"/>
                <w:b w:val="0"/>
                <w:bCs/>
                <w:color w:val="auto"/>
                <w:sz w:val="22"/>
                <w:szCs w:val="22"/>
              </w:rPr>
              <w:t xml:space="preserve">well established and supported by departmental management to ensure they are </w:t>
            </w:r>
            <w:r w:rsidRPr="000A23B7">
              <w:rPr>
                <w:rFonts w:cs="Arial"/>
                <w:b w:val="0"/>
                <w:bCs/>
                <w:color w:val="auto"/>
                <w:sz w:val="22"/>
                <w:szCs w:val="22"/>
              </w:rPr>
              <w:t xml:space="preserve">nurtured and integrated. </w:t>
            </w:r>
            <w:r w:rsidR="00117378" w:rsidRPr="000A23B7">
              <w:rPr>
                <w:rFonts w:cs="Arial"/>
                <w:b w:val="0"/>
                <w:bCs/>
                <w:color w:val="auto"/>
                <w:sz w:val="22"/>
                <w:szCs w:val="22"/>
              </w:rPr>
              <w:t xml:space="preserve">This will require further oversight from the CiP portfolio to ensure compliance and to be able to assess KPI’s and value for money. </w:t>
            </w:r>
          </w:p>
          <w:p w14:paraId="3838384C" w14:textId="77777777" w:rsidR="00763489" w:rsidRPr="000A23B7" w:rsidRDefault="00763489" w:rsidP="000A23B7">
            <w:pPr>
              <w:pStyle w:val="FrontCoverSubtitle"/>
              <w:framePr w:hSpace="0" w:wrap="auto" w:vAnchor="margin" w:hAnchor="text" w:yAlign="inline"/>
              <w:jc w:val="both"/>
              <w:rPr>
                <w:rFonts w:cs="Arial"/>
                <w:b w:val="0"/>
                <w:bCs/>
                <w:color w:val="auto"/>
                <w:sz w:val="20"/>
                <w:szCs w:val="20"/>
              </w:rPr>
            </w:pPr>
          </w:p>
          <w:p w14:paraId="3A49C390" w14:textId="26545E5C" w:rsidR="00763489" w:rsidRPr="000A23B7" w:rsidRDefault="00D23FAD" w:rsidP="000A23B7">
            <w:pPr>
              <w:pStyle w:val="FrontCoverSubtitle"/>
              <w:framePr w:hSpace="0" w:wrap="auto" w:vAnchor="margin" w:hAnchor="text" w:yAlign="inline"/>
              <w:jc w:val="both"/>
              <w:rPr>
                <w:rFonts w:cs="Arial"/>
                <w:b w:val="0"/>
                <w:bCs/>
                <w:color w:val="auto"/>
                <w:sz w:val="22"/>
                <w:szCs w:val="22"/>
              </w:rPr>
            </w:pPr>
            <w:r w:rsidRPr="000A23B7">
              <w:rPr>
                <w:rFonts w:cs="Arial"/>
                <w:b w:val="0"/>
                <w:bCs/>
                <w:color w:val="auto"/>
                <w:sz w:val="22"/>
                <w:szCs w:val="22"/>
              </w:rPr>
              <w:t xml:space="preserve">The </w:t>
            </w:r>
            <w:r w:rsidR="00763489" w:rsidRPr="000A23B7">
              <w:rPr>
                <w:rFonts w:cs="Arial"/>
                <w:b w:val="0"/>
                <w:bCs/>
                <w:color w:val="auto"/>
                <w:sz w:val="22"/>
                <w:szCs w:val="22"/>
              </w:rPr>
              <w:t xml:space="preserve">Volunteer Police Cadets and Mini Police </w:t>
            </w:r>
            <w:r w:rsidR="00195F3A" w:rsidRPr="000A23B7">
              <w:rPr>
                <w:rFonts w:cs="Arial"/>
                <w:b w:val="0"/>
                <w:bCs/>
                <w:color w:val="auto"/>
                <w:sz w:val="22"/>
                <w:szCs w:val="22"/>
              </w:rPr>
              <w:t>is now driven</w:t>
            </w:r>
            <w:r w:rsidR="00763489" w:rsidRPr="000A23B7">
              <w:rPr>
                <w:rFonts w:cs="Arial"/>
                <w:b w:val="0"/>
                <w:bCs/>
                <w:color w:val="auto"/>
                <w:sz w:val="22"/>
                <w:szCs w:val="22"/>
              </w:rPr>
              <w:t xml:space="preserve"> by the NxtGen team who are well placed in </w:t>
            </w:r>
            <w:r w:rsidR="00953286" w:rsidRPr="000A23B7">
              <w:rPr>
                <w:rFonts w:cs="Arial"/>
                <w:b w:val="0"/>
                <w:bCs/>
                <w:color w:val="auto"/>
                <w:sz w:val="22"/>
                <w:szCs w:val="22"/>
              </w:rPr>
              <w:t xml:space="preserve">the </w:t>
            </w:r>
            <w:r w:rsidR="004B5F36" w:rsidRPr="000A23B7">
              <w:rPr>
                <w:rFonts w:cs="Arial"/>
                <w:b w:val="0"/>
                <w:bCs/>
                <w:color w:val="auto"/>
                <w:sz w:val="22"/>
                <w:szCs w:val="22"/>
              </w:rPr>
              <w:t>Problem-Solving</w:t>
            </w:r>
            <w:r w:rsidR="00953286" w:rsidRPr="000A23B7">
              <w:rPr>
                <w:rFonts w:cs="Arial"/>
                <w:b w:val="0"/>
                <w:bCs/>
                <w:color w:val="auto"/>
                <w:sz w:val="22"/>
                <w:szCs w:val="22"/>
              </w:rPr>
              <w:t xml:space="preserve"> Hub, with oversight of </w:t>
            </w:r>
            <w:r w:rsidR="00763489" w:rsidRPr="000A23B7">
              <w:rPr>
                <w:rFonts w:cs="Arial"/>
                <w:b w:val="0"/>
                <w:bCs/>
                <w:color w:val="auto"/>
                <w:sz w:val="22"/>
                <w:szCs w:val="22"/>
              </w:rPr>
              <w:t>day-to-day</w:t>
            </w:r>
            <w:r w:rsidR="00953286" w:rsidRPr="000A23B7">
              <w:rPr>
                <w:rFonts w:cs="Arial"/>
                <w:b w:val="0"/>
                <w:bCs/>
                <w:color w:val="auto"/>
                <w:sz w:val="22"/>
                <w:szCs w:val="22"/>
              </w:rPr>
              <w:t xml:space="preserve"> tasking</w:t>
            </w:r>
            <w:r w:rsidR="00AE36A2" w:rsidRPr="000A23B7">
              <w:rPr>
                <w:rFonts w:cs="Arial"/>
                <w:b w:val="0"/>
                <w:bCs/>
                <w:color w:val="auto"/>
                <w:sz w:val="22"/>
                <w:szCs w:val="22"/>
              </w:rPr>
              <w:t xml:space="preserve"> by the </w:t>
            </w:r>
            <w:r w:rsidR="00F928B7" w:rsidRPr="000A23B7">
              <w:rPr>
                <w:rFonts w:cs="Arial"/>
                <w:b w:val="0"/>
                <w:bCs/>
                <w:color w:val="auto"/>
                <w:sz w:val="22"/>
                <w:szCs w:val="22"/>
              </w:rPr>
              <w:t>Problem-Solving</w:t>
            </w:r>
            <w:r w:rsidR="00AE36A2" w:rsidRPr="000A23B7">
              <w:rPr>
                <w:rFonts w:cs="Arial"/>
                <w:b w:val="0"/>
                <w:bCs/>
                <w:color w:val="auto"/>
                <w:sz w:val="22"/>
                <w:szCs w:val="22"/>
              </w:rPr>
              <w:t xml:space="preserve"> Sergeant.</w:t>
            </w:r>
            <w:r w:rsidR="008018DC" w:rsidRPr="000A23B7">
              <w:rPr>
                <w:rFonts w:cs="Arial"/>
                <w:b w:val="0"/>
                <w:bCs/>
                <w:color w:val="auto"/>
                <w:sz w:val="22"/>
                <w:szCs w:val="22"/>
              </w:rPr>
              <w:t xml:space="preserve"> </w:t>
            </w:r>
            <w:r w:rsidR="00AE36A2" w:rsidRPr="000A23B7">
              <w:rPr>
                <w:rFonts w:cs="Arial"/>
                <w:b w:val="0"/>
                <w:bCs/>
                <w:color w:val="auto"/>
                <w:sz w:val="22"/>
                <w:szCs w:val="22"/>
              </w:rPr>
              <w:t xml:space="preserve"> This has ensured the work </w:t>
            </w:r>
            <w:r w:rsidR="007A4AD7" w:rsidRPr="000A23B7">
              <w:rPr>
                <w:rFonts w:cs="Arial"/>
                <w:b w:val="0"/>
                <w:bCs/>
                <w:color w:val="auto"/>
                <w:sz w:val="22"/>
                <w:szCs w:val="22"/>
              </w:rPr>
              <w:t>meet</w:t>
            </w:r>
            <w:r w:rsidR="005A103D" w:rsidRPr="000A23B7">
              <w:rPr>
                <w:rFonts w:cs="Arial"/>
                <w:b w:val="0"/>
                <w:bCs/>
                <w:color w:val="auto"/>
                <w:sz w:val="22"/>
                <w:szCs w:val="22"/>
              </w:rPr>
              <w:t>s</w:t>
            </w:r>
            <w:r w:rsidR="007A4AD7" w:rsidRPr="000A23B7">
              <w:rPr>
                <w:rFonts w:cs="Arial"/>
                <w:b w:val="0"/>
                <w:bCs/>
                <w:color w:val="auto"/>
                <w:sz w:val="22"/>
                <w:szCs w:val="22"/>
              </w:rPr>
              <w:t xml:space="preserve"> the </w:t>
            </w:r>
            <w:r w:rsidR="00744752" w:rsidRPr="000A23B7">
              <w:rPr>
                <w:rFonts w:cs="Arial"/>
                <w:b w:val="0"/>
                <w:bCs/>
                <w:color w:val="auto"/>
                <w:sz w:val="22"/>
                <w:szCs w:val="22"/>
              </w:rPr>
              <w:t>vison set out in the strategy.</w:t>
            </w:r>
            <w:r w:rsidR="00B9793B" w:rsidRPr="000A23B7">
              <w:rPr>
                <w:rFonts w:cs="Arial"/>
                <w:b w:val="0"/>
                <w:bCs/>
                <w:color w:val="auto"/>
                <w:sz w:val="22"/>
                <w:szCs w:val="22"/>
              </w:rPr>
              <w:t xml:space="preserve"> </w:t>
            </w:r>
          </w:p>
          <w:p w14:paraId="44F586F1" w14:textId="77777777" w:rsidR="00763489" w:rsidRPr="000A23B7" w:rsidRDefault="00763489" w:rsidP="000A23B7">
            <w:pPr>
              <w:pStyle w:val="FrontCoverSubtitle"/>
              <w:framePr w:hSpace="0" w:wrap="auto" w:vAnchor="margin" w:hAnchor="text" w:yAlign="inline"/>
              <w:jc w:val="both"/>
              <w:rPr>
                <w:rFonts w:cs="Arial"/>
                <w:b w:val="0"/>
                <w:bCs/>
                <w:color w:val="auto"/>
                <w:sz w:val="20"/>
                <w:szCs w:val="20"/>
              </w:rPr>
            </w:pPr>
          </w:p>
          <w:p w14:paraId="54C2F3CF" w14:textId="064FCE6B" w:rsidR="00B9793B" w:rsidRPr="000A23B7" w:rsidRDefault="00B9793B" w:rsidP="000A23B7">
            <w:pPr>
              <w:pStyle w:val="FrontCoverSubtitle"/>
              <w:framePr w:hSpace="0" w:wrap="auto" w:vAnchor="margin" w:hAnchor="text" w:yAlign="inline"/>
              <w:jc w:val="both"/>
              <w:rPr>
                <w:rFonts w:cs="Arial"/>
                <w:color w:val="auto"/>
                <w:sz w:val="28"/>
              </w:rPr>
            </w:pPr>
            <w:r w:rsidRPr="000A23B7">
              <w:rPr>
                <w:rFonts w:cs="Arial"/>
                <w:b w:val="0"/>
                <w:bCs/>
                <w:color w:val="auto"/>
                <w:sz w:val="22"/>
                <w:szCs w:val="22"/>
              </w:rPr>
              <w:t>The CiP strategic board is now aligned to the Operational Policing Board to ensure infrastructure is in place to implement, sustain and develop the portfolio.</w:t>
            </w:r>
            <w:r w:rsidR="00F928B7" w:rsidRPr="000A23B7">
              <w:rPr>
                <w:rFonts w:cs="Arial"/>
                <w:color w:val="auto"/>
                <w:sz w:val="28"/>
              </w:rPr>
              <w:t xml:space="preserve"> </w:t>
            </w:r>
            <w:r w:rsidRPr="000A23B7">
              <w:rPr>
                <w:rFonts w:cs="Arial"/>
                <w:b w:val="0"/>
                <w:bCs/>
                <w:color w:val="auto"/>
                <w:sz w:val="22"/>
                <w:szCs w:val="22"/>
              </w:rPr>
              <w:t>Th</w:t>
            </w:r>
            <w:r w:rsidR="00F928B7" w:rsidRPr="000A23B7">
              <w:rPr>
                <w:rFonts w:cs="Arial"/>
                <w:b w:val="0"/>
                <w:bCs/>
                <w:color w:val="auto"/>
                <w:sz w:val="22"/>
                <w:szCs w:val="22"/>
              </w:rPr>
              <w:t>is</w:t>
            </w:r>
            <w:r w:rsidRPr="000A23B7">
              <w:rPr>
                <w:rFonts w:cs="Arial"/>
                <w:b w:val="0"/>
                <w:bCs/>
                <w:color w:val="auto"/>
                <w:sz w:val="22"/>
                <w:szCs w:val="22"/>
              </w:rPr>
              <w:t xml:space="preserve"> governance will ensure there </w:t>
            </w:r>
            <w:r w:rsidR="00117378" w:rsidRPr="000A23B7">
              <w:rPr>
                <w:rFonts w:cs="Arial"/>
                <w:b w:val="0"/>
                <w:bCs/>
                <w:color w:val="auto"/>
                <w:sz w:val="22"/>
                <w:szCs w:val="22"/>
              </w:rPr>
              <w:t>are</w:t>
            </w:r>
            <w:r w:rsidRPr="000A23B7">
              <w:rPr>
                <w:rFonts w:cs="Arial"/>
                <w:b w:val="0"/>
                <w:bCs/>
                <w:color w:val="auto"/>
                <w:sz w:val="22"/>
                <w:szCs w:val="22"/>
              </w:rPr>
              <w:t xml:space="preserve"> </w:t>
            </w:r>
            <w:r w:rsidR="002F6065" w:rsidRPr="000A23B7">
              <w:rPr>
                <w:rFonts w:cs="Arial"/>
                <w:b w:val="0"/>
                <w:bCs/>
                <w:color w:val="auto"/>
                <w:sz w:val="22"/>
                <w:szCs w:val="22"/>
              </w:rPr>
              <w:t>sufficient</w:t>
            </w:r>
            <w:r w:rsidRPr="000A23B7">
              <w:rPr>
                <w:rFonts w:cs="Arial"/>
                <w:b w:val="0"/>
                <w:bCs/>
                <w:color w:val="auto"/>
                <w:sz w:val="22"/>
                <w:szCs w:val="22"/>
              </w:rPr>
              <w:t xml:space="preserve"> resources in place to develop the Citizens in Policing agenda.  This will allow us to support the ongoing developments of growth with the Special Constabulary, the introduction of new Police Support Volunteer roles and to develop and our Police Cadet</w:t>
            </w:r>
            <w:r w:rsidR="00F928B7" w:rsidRPr="000A23B7">
              <w:rPr>
                <w:rFonts w:cs="Arial"/>
                <w:b w:val="0"/>
                <w:bCs/>
                <w:color w:val="auto"/>
                <w:sz w:val="22"/>
                <w:szCs w:val="22"/>
              </w:rPr>
              <w:t xml:space="preserve"> and Heddlu</w:t>
            </w:r>
            <w:r w:rsidRPr="000A23B7">
              <w:rPr>
                <w:rFonts w:cs="Arial"/>
                <w:b w:val="0"/>
                <w:bCs/>
                <w:color w:val="auto"/>
                <w:sz w:val="22"/>
                <w:szCs w:val="22"/>
              </w:rPr>
              <w:t xml:space="preserve"> Bac</w:t>
            </w:r>
            <w:r w:rsidR="005A103D" w:rsidRPr="000A23B7">
              <w:rPr>
                <w:rFonts w:cs="Arial"/>
                <w:b w:val="0"/>
                <w:bCs/>
                <w:color w:val="auto"/>
                <w:sz w:val="22"/>
                <w:szCs w:val="22"/>
              </w:rPr>
              <w:t>h</w:t>
            </w:r>
            <w:r w:rsidRPr="000A23B7">
              <w:rPr>
                <w:rFonts w:cs="Arial"/>
                <w:b w:val="0"/>
                <w:bCs/>
                <w:color w:val="auto"/>
                <w:sz w:val="22"/>
                <w:szCs w:val="22"/>
              </w:rPr>
              <w:t xml:space="preserve"> programmes.</w:t>
            </w:r>
          </w:p>
          <w:p w14:paraId="2ADC08AE" w14:textId="5645C7B6" w:rsidR="001A2B4A" w:rsidRPr="000A23B7" w:rsidRDefault="001A2B4A" w:rsidP="000A23B7">
            <w:pPr>
              <w:pStyle w:val="FrontCoverSubtitle"/>
              <w:framePr w:hSpace="0" w:wrap="auto" w:vAnchor="margin" w:hAnchor="text" w:yAlign="inline"/>
              <w:ind w:left="360"/>
              <w:jc w:val="both"/>
              <w:rPr>
                <w:rFonts w:cs="Arial"/>
                <w:color w:val="auto"/>
                <w:sz w:val="24"/>
                <w:szCs w:val="24"/>
              </w:rPr>
            </w:pPr>
          </w:p>
          <w:p w14:paraId="29B0CC8B" w14:textId="4138ABAE" w:rsidR="001A2B4A" w:rsidRPr="000A23B7" w:rsidRDefault="001A2B4A" w:rsidP="000A23B7">
            <w:pPr>
              <w:pStyle w:val="FrontCoverSubtitle"/>
              <w:framePr w:hSpace="0" w:wrap="auto" w:vAnchor="margin" w:hAnchor="text" w:yAlign="inline"/>
              <w:numPr>
                <w:ilvl w:val="0"/>
                <w:numId w:val="24"/>
              </w:numPr>
              <w:jc w:val="both"/>
              <w:rPr>
                <w:rFonts w:cs="Arial"/>
                <w:sz w:val="32"/>
                <w:szCs w:val="32"/>
              </w:rPr>
            </w:pPr>
            <w:r w:rsidRPr="000A23B7">
              <w:rPr>
                <w:rStyle w:val="IntenseEmphasis"/>
                <w:rFonts w:eastAsiaTheme="majorEastAsia" w:cs="Arial"/>
                <w:i w:val="0"/>
                <w:sz w:val="32"/>
                <w:szCs w:val="32"/>
              </w:rPr>
              <w:t>LEGAL CONSIDERATIONS</w:t>
            </w:r>
          </w:p>
          <w:p w14:paraId="517D8F4D" w14:textId="77777777" w:rsidR="00980BEC" w:rsidRPr="000A23B7" w:rsidRDefault="00980BEC" w:rsidP="000A23B7">
            <w:pPr>
              <w:pStyle w:val="FrontCoverSubtitle"/>
              <w:framePr w:hSpace="0" w:wrap="auto" w:vAnchor="margin" w:hAnchor="text" w:yAlign="inline"/>
              <w:ind w:left="1080"/>
              <w:jc w:val="both"/>
              <w:rPr>
                <w:rFonts w:cs="Arial"/>
                <w:color w:val="auto"/>
                <w:sz w:val="32"/>
                <w:szCs w:val="32"/>
              </w:rPr>
            </w:pPr>
          </w:p>
          <w:p w14:paraId="7EA3C8C2" w14:textId="2BB7F67B" w:rsidR="001A2B4A" w:rsidRPr="000A23B7" w:rsidRDefault="002F6065" w:rsidP="000A23B7">
            <w:pPr>
              <w:pStyle w:val="FrontCoverSubtitle"/>
              <w:framePr w:hSpace="0" w:wrap="auto" w:vAnchor="margin" w:hAnchor="text" w:yAlign="inline"/>
              <w:jc w:val="both"/>
              <w:rPr>
                <w:rFonts w:cs="Arial"/>
                <w:color w:val="auto"/>
                <w:sz w:val="28"/>
              </w:rPr>
            </w:pPr>
            <w:r w:rsidRPr="000A23B7">
              <w:rPr>
                <w:rFonts w:cs="Arial"/>
                <w:b w:val="0"/>
                <w:bCs/>
                <w:color w:val="auto"/>
                <w:sz w:val="22"/>
                <w:szCs w:val="22"/>
              </w:rPr>
              <w:t xml:space="preserve">Close consultation and engagement </w:t>
            </w:r>
            <w:r w:rsidR="00FF0325" w:rsidRPr="000A23B7">
              <w:rPr>
                <w:rFonts w:cs="Arial"/>
                <w:b w:val="0"/>
                <w:bCs/>
                <w:color w:val="auto"/>
                <w:sz w:val="22"/>
                <w:szCs w:val="22"/>
              </w:rPr>
              <w:t>will be</w:t>
            </w:r>
            <w:r w:rsidRPr="000A23B7">
              <w:rPr>
                <w:rFonts w:cs="Arial"/>
                <w:b w:val="0"/>
                <w:bCs/>
                <w:color w:val="auto"/>
                <w:sz w:val="22"/>
                <w:szCs w:val="22"/>
              </w:rPr>
              <w:t xml:space="preserve"> maintained with staff associations and people services regarding further use of volunteers.</w:t>
            </w:r>
          </w:p>
          <w:p w14:paraId="4E0B7C6A" w14:textId="1FD0CEF1" w:rsidR="001A2B4A" w:rsidRPr="000A23B7" w:rsidRDefault="001A2B4A" w:rsidP="000A23B7">
            <w:pPr>
              <w:pStyle w:val="FrontCoverSubtitle"/>
              <w:framePr w:hSpace="0" w:wrap="auto" w:vAnchor="margin" w:hAnchor="text" w:yAlign="inline"/>
              <w:ind w:left="360"/>
              <w:jc w:val="both"/>
              <w:rPr>
                <w:rFonts w:cs="Arial"/>
                <w:color w:val="auto"/>
                <w:sz w:val="32"/>
                <w:szCs w:val="32"/>
              </w:rPr>
            </w:pPr>
          </w:p>
          <w:p w14:paraId="130AC45C" w14:textId="268A6CF0" w:rsidR="001A2B4A" w:rsidRPr="000A23B7" w:rsidRDefault="001A2B4A" w:rsidP="000A23B7">
            <w:pPr>
              <w:pStyle w:val="FrontCoverSubtitle"/>
              <w:framePr w:hSpace="0" w:wrap="auto" w:vAnchor="margin" w:hAnchor="text" w:yAlign="inline"/>
              <w:numPr>
                <w:ilvl w:val="0"/>
                <w:numId w:val="23"/>
              </w:numPr>
              <w:jc w:val="both"/>
              <w:rPr>
                <w:rFonts w:cs="Arial"/>
                <w:sz w:val="32"/>
                <w:szCs w:val="32"/>
              </w:rPr>
            </w:pPr>
            <w:r w:rsidRPr="000A23B7">
              <w:rPr>
                <w:rStyle w:val="IntenseEmphasis"/>
                <w:rFonts w:eastAsiaTheme="majorEastAsia" w:cs="Arial"/>
                <w:i w:val="0"/>
                <w:sz w:val="32"/>
                <w:szCs w:val="32"/>
              </w:rPr>
              <w:t>EQUALITIES &amp; HUMAN RIGHTS CONSIDERATIONS</w:t>
            </w:r>
          </w:p>
          <w:p w14:paraId="736BDE01" w14:textId="77777777" w:rsidR="00980BEC" w:rsidRPr="000A23B7" w:rsidRDefault="00980BEC" w:rsidP="000A23B7">
            <w:pPr>
              <w:pStyle w:val="FrontCoverSubtitle"/>
              <w:framePr w:hSpace="0" w:wrap="auto" w:vAnchor="margin" w:hAnchor="text" w:yAlign="inline"/>
              <w:ind w:left="1080"/>
              <w:jc w:val="both"/>
              <w:rPr>
                <w:rFonts w:cs="Arial"/>
                <w:b w:val="0"/>
                <w:color w:val="auto"/>
                <w:sz w:val="24"/>
                <w:szCs w:val="24"/>
              </w:rPr>
            </w:pPr>
          </w:p>
          <w:p w14:paraId="4EAE7E4B" w14:textId="2082DBA5" w:rsidR="001A2B4A" w:rsidRPr="000A23B7" w:rsidRDefault="001A2B4A" w:rsidP="000A23B7">
            <w:pPr>
              <w:pStyle w:val="FrontCoverSubtitle"/>
              <w:framePr w:hSpace="0" w:wrap="auto" w:vAnchor="margin" w:hAnchor="text" w:yAlign="inline"/>
              <w:jc w:val="both"/>
              <w:rPr>
                <w:rFonts w:cs="Arial"/>
                <w:b w:val="0"/>
                <w:color w:val="auto"/>
                <w:sz w:val="22"/>
                <w:szCs w:val="22"/>
              </w:rPr>
            </w:pPr>
            <w:r w:rsidRPr="000A23B7">
              <w:rPr>
                <w:rFonts w:cs="Arial"/>
                <w:b w:val="0"/>
                <w:color w:val="auto"/>
                <w:sz w:val="22"/>
                <w:szCs w:val="22"/>
              </w:rPr>
              <w:t>This report has been considered against the general duty to promote equality, as stipulated under the Joint Strategic Equality Plan and has been assessed not to discriminate against any particular group.</w:t>
            </w:r>
          </w:p>
          <w:p w14:paraId="20AEF8C6" w14:textId="77777777" w:rsidR="001A2B4A" w:rsidRPr="000A23B7" w:rsidRDefault="001A2B4A" w:rsidP="000A23B7">
            <w:pPr>
              <w:pStyle w:val="FrontCoverSubtitle"/>
              <w:framePr w:hSpace="0" w:wrap="auto" w:vAnchor="margin" w:hAnchor="text" w:yAlign="inline"/>
              <w:ind w:left="1080"/>
              <w:jc w:val="both"/>
              <w:rPr>
                <w:rFonts w:cs="Arial"/>
                <w:b w:val="0"/>
                <w:color w:val="auto"/>
                <w:sz w:val="22"/>
                <w:szCs w:val="22"/>
              </w:rPr>
            </w:pPr>
          </w:p>
          <w:p w14:paraId="73A67E65" w14:textId="588A5A13" w:rsidR="001A2B4A" w:rsidRPr="000A23B7" w:rsidRDefault="001A2B4A" w:rsidP="000A23B7">
            <w:pPr>
              <w:pStyle w:val="FrontCoverSubtitle"/>
              <w:framePr w:hSpace="0" w:wrap="auto" w:vAnchor="margin" w:hAnchor="text" w:yAlign="inline"/>
              <w:jc w:val="both"/>
              <w:rPr>
                <w:rFonts w:cs="Arial"/>
                <w:b w:val="0"/>
                <w:color w:val="auto"/>
                <w:sz w:val="22"/>
                <w:szCs w:val="22"/>
              </w:rPr>
            </w:pPr>
            <w:r w:rsidRPr="000A23B7">
              <w:rPr>
                <w:rFonts w:cs="Arial"/>
                <w:b w:val="0"/>
                <w:color w:val="auto"/>
                <w:sz w:val="22"/>
                <w:szCs w:val="22"/>
              </w:rPr>
              <w:t>In preparing this report, consideration has been given to requirements of the Articles contained in the European Convention on Human Rights and the Human Rights Act 1998.</w:t>
            </w:r>
          </w:p>
          <w:p w14:paraId="011D0B2C" w14:textId="77777777" w:rsidR="001A2B4A" w:rsidRPr="000A23B7" w:rsidRDefault="001A2B4A" w:rsidP="000A23B7">
            <w:pPr>
              <w:pStyle w:val="FrontCoverSubtitle"/>
              <w:framePr w:hSpace="0" w:wrap="auto" w:vAnchor="margin" w:hAnchor="text" w:yAlign="inline"/>
              <w:ind w:left="1080"/>
              <w:jc w:val="both"/>
              <w:rPr>
                <w:rFonts w:cs="Arial"/>
                <w:b w:val="0"/>
                <w:color w:val="auto"/>
                <w:sz w:val="24"/>
                <w:szCs w:val="24"/>
              </w:rPr>
            </w:pPr>
          </w:p>
          <w:p w14:paraId="1B08F70B" w14:textId="3CE9675A" w:rsidR="00F928B7" w:rsidRPr="000A23B7" w:rsidRDefault="001A2B4A" w:rsidP="000A23B7">
            <w:pPr>
              <w:pStyle w:val="FrontCoverSubtitle"/>
              <w:framePr w:hSpace="0" w:wrap="auto" w:vAnchor="margin" w:hAnchor="text" w:yAlign="inline"/>
              <w:numPr>
                <w:ilvl w:val="0"/>
                <w:numId w:val="23"/>
              </w:numPr>
              <w:jc w:val="both"/>
              <w:rPr>
                <w:rFonts w:cs="Arial"/>
                <w:sz w:val="32"/>
                <w:szCs w:val="32"/>
              </w:rPr>
            </w:pPr>
            <w:r w:rsidRPr="000A23B7">
              <w:rPr>
                <w:rStyle w:val="IntenseEmphasis"/>
                <w:rFonts w:eastAsiaTheme="majorEastAsia" w:cs="Arial"/>
                <w:i w:val="0"/>
                <w:sz w:val="32"/>
                <w:szCs w:val="32"/>
              </w:rPr>
              <w:t>RISK</w:t>
            </w:r>
          </w:p>
          <w:p w14:paraId="2E72AA54" w14:textId="77777777" w:rsidR="00C62F06" w:rsidRDefault="00C62F06" w:rsidP="002238B1">
            <w:pPr>
              <w:pStyle w:val="FrontCoverSubtitle"/>
              <w:framePr w:hSpace="0" w:wrap="auto" w:vAnchor="margin" w:hAnchor="text" w:yAlign="inline"/>
              <w:jc w:val="both"/>
              <w:rPr>
                <w:b w:val="0"/>
                <w:color w:val="auto"/>
                <w:sz w:val="24"/>
                <w:szCs w:val="24"/>
              </w:rPr>
            </w:pPr>
          </w:p>
          <w:p w14:paraId="3AD863E5" w14:textId="471FEA77" w:rsidR="001A2B4A" w:rsidRPr="00B04BE8" w:rsidRDefault="00C62F06" w:rsidP="002238B1">
            <w:pPr>
              <w:pStyle w:val="FrontCoverSubtitle"/>
              <w:framePr w:hSpace="0" w:wrap="auto" w:vAnchor="margin" w:hAnchor="text" w:yAlign="inline"/>
              <w:jc w:val="both"/>
              <w:rPr>
                <w:b w:val="0"/>
                <w:color w:val="auto"/>
                <w:sz w:val="22"/>
                <w:szCs w:val="22"/>
              </w:rPr>
            </w:pPr>
            <w:r w:rsidRPr="00B04BE8">
              <w:rPr>
                <w:b w:val="0"/>
                <w:color w:val="auto"/>
                <w:sz w:val="22"/>
                <w:szCs w:val="22"/>
              </w:rPr>
              <w:t>No risk to be considered.</w:t>
            </w:r>
          </w:p>
          <w:p w14:paraId="7B4C0FF3" w14:textId="7508F884" w:rsidR="002238B1" w:rsidRPr="00994EDC" w:rsidRDefault="002238B1" w:rsidP="002238B1">
            <w:pPr>
              <w:pStyle w:val="FrontCoverSubtitle"/>
              <w:framePr w:hSpace="0" w:wrap="auto" w:vAnchor="margin" w:hAnchor="text" w:yAlign="inline"/>
              <w:jc w:val="both"/>
              <w:rPr>
                <w:sz w:val="32"/>
                <w:szCs w:val="32"/>
              </w:rPr>
            </w:pPr>
          </w:p>
          <w:p w14:paraId="457729DF" w14:textId="3275D6EE" w:rsidR="001A2B4A" w:rsidRPr="00994EDC" w:rsidRDefault="00C90AD4" w:rsidP="002A4CEF">
            <w:pPr>
              <w:pStyle w:val="FrontCoverSubtitle"/>
              <w:framePr w:hSpace="0" w:wrap="auto" w:vAnchor="margin" w:hAnchor="text" w:yAlign="inline"/>
              <w:numPr>
                <w:ilvl w:val="0"/>
                <w:numId w:val="22"/>
              </w:numPr>
              <w:jc w:val="both"/>
              <w:rPr>
                <w:sz w:val="32"/>
                <w:szCs w:val="32"/>
              </w:rPr>
            </w:pPr>
            <w:r>
              <w:rPr>
                <w:rStyle w:val="IntenseEmphasis"/>
                <w:rFonts w:eastAsiaTheme="majorEastAsia" w:cstheme="majorBidi"/>
                <w:i w:val="0"/>
                <w:sz w:val="32"/>
                <w:szCs w:val="32"/>
              </w:rPr>
              <w:t xml:space="preserve"> </w:t>
            </w:r>
            <w:r w:rsidR="001A2B4A" w:rsidRPr="00994EDC">
              <w:rPr>
                <w:rStyle w:val="IntenseEmphasis"/>
                <w:rFonts w:eastAsiaTheme="majorEastAsia" w:cstheme="majorBidi"/>
                <w:i w:val="0"/>
                <w:sz w:val="32"/>
                <w:szCs w:val="32"/>
              </w:rPr>
              <w:t>PUBLIC INTEREST</w:t>
            </w:r>
          </w:p>
          <w:p w14:paraId="209D8E51" w14:textId="77777777" w:rsidR="00980BEC" w:rsidRDefault="00980BEC" w:rsidP="002A4CEF">
            <w:pPr>
              <w:pStyle w:val="FrontCoverSubtitle"/>
              <w:framePr w:hSpace="0" w:wrap="auto" w:vAnchor="margin" w:hAnchor="text" w:yAlign="inline"/>
              <w:ind w:left="1080"/>
              <w:jc w:val="both"/>
              <w:rPr>
                <w:b w:val="0"/>
                <w:color w:val="auto"/>
                <w:sz w:val="24"/>
                <w:szCs w:val="24"/>
              </w:rPr>
            </w:pPr>
          </w:p>
          <w:p w14:paraId="078E2270" w14:textId="1C89FF0C" w:rsidR="001A2B4A" w:rsidRPr="008018DC" w:rsidRDefault="001A2B4A" w:rsidP="002A4CEF">
            <w:pPr>
              <w:pStyle w:val="FrontCoverSubtitle"/>
              <w:framePr w:hSpace="0" w:wrap="auto" w:vAnchor="margin" w:hAnchor="text" w:yAlign="inline"/>
              <w:jc w:val="both"/>
              <w:rPr>
                <w:b w:val="0"/>
                <w:color w:val="auto"/>
                <w:sz w:val="22"/>
                <w:szCs w:val="22"/>
              </w:rPr>
            </w:pPr>
            <w:r w:rsidRPr="008018DC">
              <w:rPr>
                <w:b w:val="0"/>
                <w:color w:val="auto"/>
                <w:sz w:val="22"/>
                <w:szCs w:val="22"/>
              </w:rPr>
              <w:t xml:space="preserve">In producing this report, has consideration been given to ‘public confidence’? </w:t>
            </w:r>
            <w:r w:rsidRPr="008018DC">
              <w:rPr>
                <w:bCs/>
                <w:color w:val="auto"/>
                <w:sz w:val="22"/>
                <w:szCs w:val="22"/>
              </w:rPr>
              <w:t>Yes</w:t>
            </w:r>
          </w:p>
          <w:p w14:paraId="160285B8" w14:textId="77777777" w:rsidR="00B04BE8" w:rsidRDefault="00B04BE8" w:rsidP="002A4CEF">
            <w:pPr>
              <w:pStyle w:val="FrontCoverSubtitle"/>
              <w:framePr w:hSpace="0" w:wrap="auto" w:vAnchor="margin" w:hAnchor="text" w:yAlign="inline"/>
              <w:jc w:val="both"/>
              <w:rPr>
                <w:b w:val="0"/>
                <w:color w:val="auto"/>
                <w:sz w:val="22"/>
                <w:szCs w:val="22"/>
              </w:rPr>
            </w:pPr>
          </w:p>
          <w:p w14:paraId="5EC90D17" w14:textId="39F563CD" w:rsidR="001A2B4A" w:rsidRPr="008018DC" w:rsidRDefault="001A2B4A" w:rsidP="002A4CEF">
            <w:pPr>
              <w:pStyle w:val="FrontCoverSubtitle"/>
              <w:framePr w:hSpace="0" w:wrap="auto" w:vAnchor="margin" w:hAnchor="text" w:yAlign="inline"/>
              <w:jc w:val="both"/>
              <w:rPr>
                <w:b w:val="0"/>
                <w:color w:val="auto"/>
                <w:sz w:val="22"/>
                <w:szCs w:val="22"/>
              </w:rPr>
            </w:pPr>
            <w:r w:rsidRPr="008018DC">
              <w:rPr>
                <w:b w:val="0"/>
                <w:color w:val="auto"/>
                <w:sz w:val="22"/>
                <w:szCs w:val="22"/>
              </w:rPr>
              <w:t xml:space="preserve">Are the contents of this report, </w:t>
            </w:r>
            <w:r w:rsidR="00235273" w:rsidRPr="008018DC">
              <w:rPr>
                <w:b w:val="0"/>
                <w:color w:val="auto"/>
                <w:sz w:val="22"/>
                <w:szCs w:val="22"/>
              </w:rPr>
              <w:t>observations,</w:t>
            </w:r>
            <w:r w:rsidRPr="008018DC">
              <w:rPr>
                <w:b w:val="0"/>
                <w:color w:val="auto"/>
                <w:sz w:val="22"/>
                <w:szCs w:val="22"/>
              </w:rPr>
              <w:t xml:space="preserve"> and appendices necessary and suitable for the public domain? </w:t>
            </w:r>
            <w:r w:rsidRPr="008018DC">
              <w:rPr>
                <w:bCs/>
                <w:color w:val="auto"/>
                <w:sz w:val="22"/>
                <w:szCs w:val="22"/>
              </w:rPr>
              <w:t>Yes</w:t>
            </w:r>
          </w:p>
          <w:p w14:paraId="0307CA45" w14:textId="77777777" w:rsidR="00994EDC" w:rsidRPr="00F928B7" w:rsidRDefault="00994EDC" w:rsidP="002A4CEF">
            <w:pPr>
              <w:jc w:val="both"/>
              <w:rPr>
                <w:b/>
                <w:sz w:val="32"/>
                <w:szCs w:val="32"/>
              </w:rPr>
            </w:pPr>
          </w:p>
          <w:p w14:paraId="74788D7E" w14:textId="19BBB8C2" w:rsidR="00D01425" w:rsidRDefault="00BC3C78" w:rsidP="002A4CEF">
            <w:pPr>
              <w:pStyle w:val="FrontCoverSubtitle"/>
              <w:framePr w:hSpace="0" w:wrap="auto" w:vAnchor="margin" w:hAnchor="text" w:yAlign="inline"/>
              <w:numPr>
                <w:ilvl w:val="0"/>
                <w:numId w:val="22"/>
              </w:numPr>
              <w:jc w:val="both"/>
              <w:rPr>
                <w:rStyle w:val="IntenseEmphasis"/>
                <w:i w:val="0"/>
                <w:iCs w:val="0"/>
                <w:color w:val="243569"/>
                <w:sz w:val="32"/>
                <w:szCs w:val="32"/>
              </w:rPr>
            </w:pPr>
            <w:r>
              <w:rPr>
                <w:rStyle w:val="IntenseEmphasis"/>
                <w:rFonts w:eastAsiaTheme="majorEastAsia" w:cstheme="majorBidi"/>
                <w:i w:val="0"/>
                <w:sz w:val="32"/>
                <w:szCs w:val="32"/>
              </w:rPr>
              <w:t xml:space="preserve">   </w:t>
            </w:r>
            <w:r w:rsidR="00D01425">
              <w:rPr>
                <w:rStyle w:val="IntenseEmphasis"/>
                <w:rFonts w:eastAsiaTheme="majorEastAsia" w:cstheme="majorBidi"/>
                <w:i w:val="0"/>
                <w:sz w:val="32"/>
                <w:szCs w:val="32"/>
              </w:rPr>
              <w:t>REPORT AUTHOR</w:t>
            </w:r>
          </w:p>
          <w:p w14:paraId="51ABA991" w14:textId="77777777" w:rsidR="00F928B7" w:rsidRPr="00F928B7" w:rsidRDefault="00F928B7" w:rsidP="002A4CEF">
            <w:pPr>
              <w:pStyle w:val="FrontCoverSubtitle"/>
              <w:framePr w:hSpace="0" w:wrap="auto" w:vAnchor="margin" w:hAnchor="text" w:yAlign="inline"/>
              <w:ind w:left="360"/>
              <w:jc w:val="both"/>
              <w:rPr>
                <w:rStyle w:val="IntenseEmphasis"/>
                <w:i w:val="0"/>
                <w:iCs w:val="0"/>
                <w:color w:val="243569"/>
                <w:sz w:val="32"/>
                <w:szCs w:val="32"/>
              </w:rPr>
            </w:pPr>
          </w:p>
          <w:p w14:paraId="19089D0B" w14:textId="0D9EEF16" w:rsidR="00D01425" w:rsidRPr="008018DC" w:rsidRDefault="00335725" w:rsidP="002A4CEF">
            <w:pPr>
              <w:pStyle w:val="FrontCoverSubtitle"/>
              <w:framePr w:hSpace="0" w:wrap="auto" w:vAnchor="margin" w:hAnchor="text" w:yAlign="inline"/>
              <w:jc w:val="both"/>
              <w:rPr>
                <w:b w:val="0"/>
                <w:color w:val="auto"/>
                <w:sz w:val="22"/>
                <w:szCs w:val="22"/>
              </w:rPr>
            </w:pPr>
            <w:r w:rsidRPr="008018DC">
              <w:rPr>
                <w:b w:val="0"/>
                <w:color w:val="auto"/>
                <w:sz w:val="22"/>
                <w:szCs w:val="22"/>
              </w:rPr>
              <w:t>CiP Co</w:t>
            </w:r>
            <w:r w:rsidR="009063D8" w:rsidRPr="008018DC">
              <w:rPr>
                <w:b w:val="0"/>
                <w:color w:val="auto"/>
                <w:sz w:val="22"/>
                <w:szCs w:val="22"/>
              </w:rPr>
              <w:t>-</w:t>
            </w:r>
            <w:r w:rsidRPr="008018DC">
              <w:rPr>
                <w:b w:val="0"/>
                <w:color w:val="auto"/>
                <w:sz w:val="22"/>
                <w:szCs w:val="22"/>
              </w:rPr>
              <w:t xml:space="preserve">ordinator </w:t>
            </w:r>
            <w:r w:rsidR="00117378">
              <w:rPr>
                <w:b w:val="0"/>
                <w:color w:val="auto"/>
                <w:sz w:val="22"/>
                <w:szCs w:val="22"/>
              </w:rPr>
              <w:t xml:space="preserve">Leigh McFarlane </w:t>
            </w:r>
            <w:r w:rsidRPr="008018DC">
              <w:rPr>
                <w:b w:val="0"/>
                <w:color w:val="auto"/>
                <w:sz w:val="22"/>
                <w:szCs w:val="22"/>
              </w:rPr>
              <w:t xml:space="preserve"> </w:t>
            </w:r>
          </w:p>
          <w:p w14:paraId="798CFF57" w14:textId="7B8718B3" w:rsidR="00335725" w:rsidRPr="008018DC" w:rsidRDefault="00E132C9" w:rsidP="002A4CEF">
            <w:pPr>
              <w:pStyle w:val="FrontCoverSubtitle"/>
              <w:framePr w:hSpace="0" w:wrap="auto" w:vAnchor="margin" w:hAnchor="text" w:yAlign="inline"/>
              <w:jc w:val="both"/>
              <w:rPr>
                <w:b w:val="0"/>
                <w:color w:val="auto"/>
                <w:sz w:val="22"/>
                <w:szCs w:val="22"/>
              </w:rPr>
            </w:pPr>
            <w:r>
              <w:rPr>
                <w:b w:val="0"/>
                <w:color w:val="auto"/>
                <w:sz w:val="22"/>
                <w:szCs w:val="22"/>
              </w:rPr>
              <w:t xml:space="preserve">Supt Michael Richards </w:t>
            </w:r>
          </w:p>
          <w:p w14:paraId="25006FFA" w14:textId="77777777" w:rsidR="00D01425" w:rsidRPr="00D01425" w:rsidRDefault="00D01425" w:rsidP="002A4CEF">
            <w:pPr>
              <w:pStyle w:val="FrontCoverSubtitle"/>
              <w:framePr w:hSpace="0" w:wrap="auto" w:vAnchor="margin" w:hAnchor="text" w:yAlign="inline"/>
              <w:jc w:val="both"/>
              <w:rPr>
                <w:rStyle w:val="IntenseEmphasis"/>
                <w:i w:val="0"/>
                <w:iCs w:val="0"/>
                <w:color w:val="243569"/>
                <w:sz w:val="32"/>
                <w:szCs w:val="32"/>
              </w:rPr>
            </w:pPr>
          </w:p>
          <w:p w14:paraId="553F4144" w14:textId="51C1B778" w:rsidR="00994EDC" w:rsidRPr="00D01425" w:rsidRDefault="00BC3C78" w:rsidP="002A4CEF">
            <w:pPr>
              <w:pStyle w:val="FrontCoverSubtitle"/>
              <w:framePr w:hSpace="0" w:wrap="auto" w:vAnchor="margin" w:hAnchor="text" w:yAlign="inline"/>
              <w:numPr>
                <w:ilvl w:val="0"/>
                <w:numId w:val="22"/>
              </w:numPr>
              <w:jc w:val="both"/>
              <w:rPr>
                <w:sz w:val="32"/>
                <w:szCs w:val="32"/>
              </w:rPr>
            </w:pPr>
            <w:r>
              <w:rPr>
                <w:rStyle w:val="IntenseEmphasis"/>
                <w:rFonts w:eastAsiaTheme="majorEastAsia" w:cstheme="majorBidi"/>
                <w:i w:val="0"/>
                <w:sz w:val="32"/>
                <w:szCs w:val="32"/>
              </w:rPr>
              <w:t xml:space="preserve">   </w:t>
            </w:r>
            <w:r w:rsidR="00994EDC" w:rsidRPr="00D01425">
              <w:rPr>
                <w:rStyle w:val="IntenseEmphasis"/>
                <w:rFonts w:eastAsiaTheme="majorEastAsia" w:cstheme="majorBidi"/>
                <w:i w:val="0"/>
                <w:sz w:val="32"/>
                <w:szCs w:val="32"/>
              </w:rPr>
              <w:t>LEAD CHIEF OFFICER</w:t>
            </w:r>
          </w:p>
          <w:p w14:paraId="03D3FC76" w14:textId="77777777" w:rsidR="00980BEC" w:rsidRDefault="00980BEC" w:rsidP="002A4CEF">
            <w:pPr>
              <w:pStyle w:val="FrontCoverSubtitle"/>
              <w:framePr w:hSpace="0" w:wrap="auto" w:vAnchor="margin" w:hAnchor="text" w:yAlign="inline"/>
              <w:ind w:left="1080"/>
              <w:jc w:val="both"/>
              <w:rPr>
                <w:b w:val="0"/>
                <w:color w:val="auto"/>
                <w:sz w:val="24"/>
                <w:szCs w:val="24"/>
              </w:rPr>
            </w:pPr>
          </w:p>
          <w:p w14:paraId="76B7ACA2" w14:textId="2C48A3D9" w:rsidR="00994EDC" w:rsidRDefault="00335725" w:rsidP="002A4CEF">
            <w:pPr>
              <w:pStyle w:val="FrontCoverSubtitle"/>
              <w:framePr w:hSpace="0" w:wrap="auto" w:vAnchor="margin" w:hAnchor="text" w:yAlign="inline"/>
              <w:jc w:val="both"/>
              <w:rPr>
                <w:b w:val="0"/>
                <w:color w:val="auto"/>
                <w:sz w:val="22"/>
                <w:szCs w:val="22"/>
              </w:rPr>
            </w:pPr>
            <w:r w:rsidRPr="008018DC">
              <w:rPr>
                <w:b w:val="0"/>
                <w:color w:val="auto"/>
                <w:sz w:val="22"/>
                <w:szCs w:val="22"/>
              </w:rPr>
              <w:t xml:space="preserve">Assistant Chief </w:t>
            </w:r>
            <w:r w:rsidR="009063D8" w:rsidRPr="008018DC">
              <w:rPr>
                <w:b w:val="0"/>
                <w:color w:val="auto"/>
                <w:sz w:val="22"/>
                <w:szCs w:val="22"/>
              </w:rPr>
              <w:t>C</w:t>
            </w:r>
            <w:r w:rsidR="001A750E" w:rsidRPr="008018DC">
              <w:rPr>
                <w:b w:val="0"/>
                <w:color w:val="auto"/>
                <w:sz w:val="22"/>
                <w:szCs w:val="22"/>
              </w:rPr>
              <w:t>onstable Mark Ho</w:t>
            </w:r>
            <w:r w:rsidR="00F359E4">
              <w:rPr>
                <w:b w:val="0"/>
                <w:color w:val="auto"/>
                <w:sz w:val="22"/>
                <w:szCs w:val="22"/>
              </w:rPr>
              <w:t>br</w:t>
            </w:r>
            <w:r w:rsidR="00B5705D" w:rsidRPr="008018DC">
              <w:rPr>
                <w:b w:val="0"/>
                <w:color w:val="auto"/>
                <w:sz w:val="22"/>
                <w:szCs w:val="22"/>
              </w:rPr>
              <w:t>ough</w:t>
            </w:r>
            <w:r w:rsidR="009063D8" w:rsidRPr="008018DC">
              <w:rPr>
                <w:b w:val="0"/>
                <w:color w:val="auto"/>
                <w:sz w:val="22"/>
                <w:szCs w:val="22"/>
              </w:rPr>
              <w:t xml:space="preserve"> </w:t>
            </w:r>
          </w:p>
          <w:p w14:paraId="476E6B60" w14:textId="721A1C03" w:rsidR="002238B1" w:rsidRDefault="002238B1" w:rsidP="002A4CEF">
            <w:pPr>
              <w:pStyle w:val="FrontCoverSubtitle"/>
              <w:framePr w:hSpace="0" w:wrap="auto" w:vAnchor="margin" w:hAnchor="text" w:yAlign="inline"/>
              <w:jc w:val="both"/>
              <w:rPr>
                <w:b w:val="0"/>
                <w:color w:val="auto"/>
                <w:sz w:val="22"/>
                <w:szCs w:val="22"/>
              </w:rPr>
            </w:pPr>
          </w:p>
          <w:p w14:paraId="6EB18CA2" w14:textId="2C6D1245" w:rsidR="002238B1" w:rsidRDefault="002238B1" w:rsidP="002A4CEF">
            <w:pPr>
              <w:pStyle w:val="FrontCoverSubtitle"/>
              <w:framePr w:hSpace="0" w:wrap="auto" w:vAnchor="margin" w:hAnchor="text" w:yAlign="inline"/>
              <w:jc w:val="both"/>
              <w:rPr>
                <w:b w:val="0"/>
                <w:color w:val="auto"/>
                <w:sz w:val="22"/>
                <w:szCs w:val="22"/>
              </w:rPr>
            </w:pPr>
          </w:p>
          <w:p w14:paraId="218F8051" w14:textId="2F9B5B77" w:rsidR="00994EDC" w:rsidRPr="00C17BEE" w:rsidRDefault="00BC3C78" w:rsidP="002A4CEF">
            <w:pPr>
              <w:pStyle w:val="FrontCoverSubtitle"/>
              <w:framePr w:hSpace="0" w:wrap="auto" w:vAnchor="margin" w:hAnchor="text" w:yAlign="inline"/>
              <w:numPr>
                <w:ilvl w:val="0"/>
                <w:numId w:val="22"/>
              </w:numPr>
              <w:jc w:val="both"/>
              <w:rPr>
                <w:rStyle w:val="IntenseEmphasis"/>
                <w:i w:val="0"/>
                <w:iCs w:val="0"/>
                <w:color w:val="243569"/>
                <w:sz w:val="32"/>
                <w:szCs w:val="32"/>
              </w:rPr>
            </w:pPr>
            <w:r>
              <w:rPr>
                <w:rStyle w:val="IntenseEmphasis"/>
                <w:rFonts w:eastAsiaTheme="majorEastAsia" w:cstheme="majorBidi"/>
                <w:i w:val="0"/>
                <w:sz w:val="32"/>
                <w:szCs w:val="32"/>
              </w:rPr>
              <w:t xml:space="preserve">   </w:t>
            </w:r>
            <w:r w:rsidR="00994EDC">
              <w:rPr>
                <w:rStyle w:val="IntenseEmphasis"/>
                <w:rFonts w:eastAsiaTheme="majorEastAsia" w:cstheme="majorBidi"/>
                <w:i w:val="0"/>
                <w:sz w:val="32"/>
                <w:szCs w:val="32"/>
              </w:rPr>
              <w:t>ANNEXES</w:t>
            </w:r>
          </w:p>
          <w:p w14:paraId="7610A3B1" w14:textId="77777777" w:rsidR="00C17BEE" w:rsidRPr="00994EDC" w:rsidRDefault="00C17BEE" w:rsidP="002A4CEF">
            <w:pPr>
              <w:pStyle w:val="FrontCoverSubtitle"/>
              <w:framePr w:hSpace="0" w:wrap="auto" w:vAnchor="margin" w:hAnchor="text" w:yAlign="inline"/>
              <w:jc w:val="both"/>
              <w:rPr>
                <w:sz w:val="32"/>
                <w:szCs w:val="32"/>
              </w:rPr>
            </w:pPr>
          </w:p>
          <w:p w14:paraId="00967BD7" w14:textId="531D0BF8" w:rsidR="00980BEC" w:rsidRDefault="00980BEC" w:rsidP="002A4CEF">
            <w:pPr>
              <w:pStyle w:val="FrontCoverSubtitle"/>
              <w:framePr w:hSpace="0" w:wrap="auto" w:vAnchor="margin" w:hAnchor="text" w:yAlign="inline"/>
              <w:ind w:left="1080"/>
              <w:jc w:val="both"/>
              <w:rPr>
                <w:b w:val="0"/>
                <w:color w:val="auto"/>
                <w:sz w:val="24"/>
                <w:szCs w:val="24"/>
              </w:rPr>
            </w:pPr>
          </w:p>
          <w:p w14:paraId="715AFB16" w14:textId="4A5F76B3" w:rsidR="00BC502E" w:rsidRPr="000A23B7" w:rsidRDefault="00D03F5F" w:rsidP="00BC502E">
            <w:pPr>
              <w:pStyle w:val="FrontCoverSubtitle"/>
              <w:framePr w:hSpace="0" w:wrap="auto" w:vAnchor="margin" w:hAnchor="text" w:yAlign="inline"/>
              <w:numPr>
                <w:ilvl w:val="1"/>
                <w:numId w:val="22"/>
              </w:numPr>
              <w:rPr>
                <w:b w:val="0"/>
                <w:color w:val="auto"/>
                <w:sz w:val="22"/>
                <w:szCs w:val="22"/>
              </w:rPr>
            </w:pPr>
            <w:r w:rsidRPr="000A23B7">
              <w:rPr>
                <w:b w:val="0"/>
                <w:color w:val="auto"/>
                <w:sz w:val="22"/>
                <w:szCs w:val="22"/>
              </w:rPr>
              <w:t>Gwent SC benchmarking Assessment</w:t>
            </w:r>
          </w:p>
          <w:p w14:paraId="6DE979A4" w14:textId="2151F59D" w:rsidR="00C17BEE" w:rsidRPr="00E132C9" w:rsidRDefault="005C2EEF" w:rsidP="00BC502E">
            <w:pPr>
              <w:pStyle w:val="FrontCoverSubtitle"/>
              <w:framePr w:hSpace="0" w:wrap="auto" w:vAnchor="margin" w:hAnchor="text" w:yAlign="inline"/>
              <w:ind w:left="360"/>
              <w:rPr>
                <w:b w:val="0"/>
                <w:color w:val="auto"/>
                <w:sz w:val="20"/>
                <w:szCs w:val="20"/>
              </w:rPr>
            </w:pPr>
            <w:r>
              <w:rPr>
                <w:b w:val="0"/>
                <w:color w:val="auto"/>
                <w:sz w:val="24"/>
                <w:szCs w:val="24"/>
              </w:rPr>
              <w:t xml:space="preserve">  </w:t>
            </w:r>
            <w:r w:rsidR="00ED718D">
              <w:rPr>
                <w:b w:val="0"/>
                <w:color w:val="auto"/>
                <w:sz w:val="24"/>
                <w:szCs w:val="24"/>
              </w:rPr>
              <w:object w:dxaOrig="1534" w:dyaOrig="992" w14:anchorId="5F7AF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alt="Embedded document icon" style="width:77.25pt;height:50.25pt;mso-position-horizontal:absolute" o:ole="">
                  <v:imagedata r:id="rId12" o:title=""/>
                </v:shape>
                <o:OLEObject Type="Embed" ProgID="Acrobat.Document.DC" ShapeID="_x0000_i1080" DrawAspect="Icon" ObjectID="_1753774824" r:id="rId13"/>
              </w:object>
            </w:r>
            <w:r w:rsidR="00E132C9">
              <w:rPr>
                <w:b w:val="0"/>
                <w:color w:val="auto"/>
                <w:sz w:val="24"/>
                <w:szCs w:val="24"/>
              </w:rPr>
              <w:br/>
            </w:r>
          </w:p>
          <w:p w14:paraId="68AB777A" w14:textId="15137D9B" w:rsidR="00BC502E" w:rsidRDefault="00E132C9" w:rsidP="00BC502E">
            <w:pPr>
              <w:pStyle w:val="FrontCoverSubtitle"/>
              <w:framePr w:hSpace="0" w:wrap="auto" w:vAnchor="margin" w:hAnchor="text" w:yAlign="inline"/>
              <w:numPr>
                <w:ilvl w:val="1"/>
                <w:numId w:val="22"/>
              </w:numPr>
              <w:jc w:val="both"/>
              <w:rPr>
                <w:b w:val="0"/>
                <w:color w:val="auto"/>
                <w:sz w:val="20"/>
                <w:szCs w:val="20"/>
              </w:rPr>
            </w:pPr>
            <w:r w:rsidRPr="005C2EEF">
              <w:rPr>
                <w:b w:val="0"/>
                <w:color w:val="auto"/>
                <w:sz w:val="20"/>
                <w:szCs w:val="20"/>
              </w:rPr>
              <w:t xml:space="preserve">SC </w:t>
            </w:r>
            <w:r w:rsidR="00C67D61" w:rsidRPr="005C2EEF">
              <w:rPr>
                <w:b w:val="0"/>
                <w:color w:val="auto"/>
                <w:sz w:val="20"/>
                <w:szCs w:val="20"/>
              </w:rPr>
              <w:t>SMT Structure poster</w:t>
            </w:r>
            <w:r w:rsidR="00C7122E" w:rsidRPr="005C2EEF">
              <w:rPr>
                <w:b w:val="0"/>
                <w:color w:val="auto"/>
                <w:sz w:val="20"/>
                <w:szCs w:val="20"/>
              </w:rPr>
              <w:t xml:space="preserve"> </w:t>
            </w:r>
          </w:p>
          <w:p w14:paraId="177AC551" w14:textId="16F5D012" w:rsidR="00C67D61" w:rsidRPr="00F928B7" w:rsidRDefault="005C2EEF" w:rsidP="00BC502E">
            <w:pPr>
              <w:pStyle w:val="FrontCoverSubtitle"/>
              <w:framePr w:hSpace="0" w:wrap="auto" w:vAnchor="margin" w:hAnchor="text" w:yAlign="inline"/>
              <w:ind w:left="360"/>
              <w:jc w:val="both"/>
              <w:rPr>
                <w:b w:val="0"/>
                <w:color w:val="auto"/>
                <w:sz w:val="20"/>
                <w:szCs w:val="20"/>
              </w:rPr>
            </w:pPr>
            <w:r>
              <w:rPr>
                <w:b w:val="0"/>
                <w:color w:val="auto"/>
                <w:sz w:val="20"/>
                <w:szCs w:val="20"/>
              </w:rPr>
              <w:lastRenderedPageBreak/>
              <w:t xml:space="preserve">    </w:t>
            </w:r>
            <w:r w:rsidR="00ED718D">
              <w:rPr>
                <w:b w:val="0"/>
                <w:color w:val="auto"/>
                <w:sz w:val="20"/>
                <w:szCs w:val="20"/>
              </w:rPr>
              <w:object w:dxaOrig="1534" w:dyaOrig="992" w14:anchorId="3D06CB51">
                <v:shape id="_x0000_i1081" type="#_x0000_t75" alt="Embedded document icon" style="width:77.25pt;height:50.25pt" o:ole="">
                  <v:imagedata r:id="rId14" o:title=""/>
                </v:shape>
                <o:OLEObject Type="Embed" ProgID="Acrobat.Document.DC" ShapeID="_x0000_i1081" DrawAspect="Icon" ObjectID="_1753774825" r:id="rId15"/>
              </w:object>
            </w:r>
          </w:p>
          <w:p w14:paraId="5D9D15E5" w14:textId="725C08CA" w:rsidR="000122FD" w:rsidRPr="009337F9" w:rsidRDefault="000122FD" w:rsidP="002A4CEF">
            <w:pPr>
              <w:pStyle w:val="FrontCoverSubtitle"/>
              <w:framePr w:hSpace="0" w:wrap="auto" w:vAnchor="margin" w:hAnchor="text" w:yAlign="inline"/>
              <w:jc w:val="both"/>
              <w:rPr>
                <w:b w:val="0"/>
                <w:color w:val="auto"/>
                <w:sz w:val="22"/>
                <w:szCs w:val="22"/>
              </w:rPr>
            </w:pPr>
            <w:r>
              <w:t xml:space="preserve">  </w:t>
            </w:r>
          </w:p>
          <w:p w14:paraId="49DB915C" w14:textId="285A9E3C" w:rsidR="006C31D6" w:rsidRDefault="006C31D6" w:rsidP="002A4CEF">
            <w:pPr>
              <w:pStyle w:val="FrontCoverSubtitle"/>
              <w:framePr w:hSpace="0" w:wrap="auto" w:vAnchor="margin" w:hAnchor="text" w:yAlign="inline"/>
              <w:ind w:left="360"/>
              <w:jc w:val="both"/>
              <w:rPr>
                <w:sz w:val="22"/>
                <w:szCs w:val="22"/>
              </w:rPr>
            </w:pPr>
          </w:p>
          <w:p w14:paraId="7B810A51" w14:textId="3EF410A5" w:rsidR="000122FD" w:rsidRPr="00E132C9" w:rsidRDefault="0011043A" w:rsidP="005C2EEF">
            <w:pPr>
              <w:pStyle w:val="FrontCoverSubtitle"/>
              <w:framePr w:hSpace="0" w:wrap="auto" w:vAnchor="margin" w:hAnchor="text" w:yAlign="inline"/>
              <w:rPr>
                <w:b w:val="0"/>
                <w:bCs/>
                <w:color w:val="auto"/>
                <w:sz w:val="22"/>
                <w:szCs w:val="22"/>
              </w:rPr>
            </w:pPr>
            <w:r w:rsidRPr="00F928B7">
              <w:rPr>
                <w:b w:val="0"/>
                <w:bCs/>
                <w:sz w:val="20"/>
                <w:szCs w:val="20"/>
              </w:rPr>
              <w:t>12.3</w:t>
            </w:r>
            <w:r w:rsidR="00E132C9">
              <w:rPr>
                <w:b w:val="0"/>
                <w:bCs/>
                <w:color w:val="auto"/>
                <w:sz w:val="22"/>
                <w:szCs w:val="22"/>
              </w:rPr>
              <w:t xml:space="preserve"> </w:t>
            </w:r>
            <w:r w:rsidR="00E132C9" w:rsidRPr="005C2EEF">
              <w:rPr>
                <w:b w:val="0"/>
                <w:bCs/>
                <w:color w:val="auto"/>
                <w:sz w:val="22"/>
                <w:szCs w:val="22"/>
              </w:rPr>
              <w:t>SC training plan</w:t>
            </w:r>
            <w:r w:rsidR="005C2EEF">
              <w:rPr>
                <w:b w:val="0"/>
                <w:bCs/>
                <w:color w:val="auto"/>
                <w:sz w:val="22"/>
                <w:szCs w:val="22"/>
              </w:rPr>
              <w:br/>
            </w:r>
            <w:r w:rsidR="005C2EEF">
              <w:rPr>
                <w:b w:val="0"/>
                <w:bCs/>
                <w:noProof/>
                <w:color w:val="auto"/>
                <w:sz w:val="22"/>
                <w:szCs w:val="22"/>
                <w:highlight w:val="yellow"/>
              </w:rPr>
              <w:drawing>
                <wp:inline distT="0" distB="0" distL="0" distR="0" wp14:anchorId="3944137A" wp14:editId="17913CA1">
                  <wp:extent cx="3086100" cy="4363107"/>
                  <wp:effectExtent l="0" t="0" r="0" b="0"/>
                  <wp:docPr id="4" name="Picture 4" descr="Timelin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 pic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2978" cy="4386969"/>
                          </a:xfrm>
                          <a:prstGeom prst="rect">
                            <a:avLst/>
                          </a:prstGeom>
                          <a:noFill/>
                          <a:ln>
                            <a:noFill/>
                          </a:ln>
                        </pic:spPr>
                      </pic:pic>
                    </a:graphicData>
                  </a:graphic>
                </wp:inline>
              </w:drawing>
            </w:r>
          </w:p>
          <w:p w14:paraId="5F7F3694" w14:textId="77777777" w:rsidR="000122FD" w:rsidRDefault="000122FD" w:rsidP="002A4CEF">
            <w:pPr>
              <w:pStyle w:val="FrontCoverSubtitle"/>
              <w:framePr w:hSpace="0" w:wrap="auto" w:vAnchor="margin" w:hAnchor="text" w:yAlign="inline"/>
              <w:jc w:val="both"/>
              <w:rPr>
                <w:b w:val="0"/>
                <w:bCs/>
                <w:sz w:val="22"/>
                <w:szCs w:val="22"/>
              </w:rPr>
            </w:pPr>
          </w:p>
          <w:p w14:paraId="1FC4487F" w14:textId="481DE81C" w:rsidR="00BC502E" w:rsidRPr="00B04BE8" w:rsidRDefault="00853822" w:rsidP="00BC502E">
            <w:pPr>
              <w:pStyle w:val="FrontCoverSubtitle"/>
              <w:framePr w:hSpace="0" w:wrap="auto" w:vAnchor="margin" w:hAnchor="text" w:yAlign="inline"/>
              <w:numPr>
                <w:ilvl w:val="1"/>
                <w:numId w:val="22"/>
              </w:numPr>
              <w:rPr>
                <w:b w:val="0"/>
                <w:color w:val="auto"/>
                <w:sz w:val="20"/>
                <w:szCs w:val="20"/>
              </w:rPr>
            </w:pPr>
            <w:r w:rsidRPr="00B04BE8">
              <w:rPr>
                <w:b w:val="0"/>
                <w:color w:val="auto"/>
                <w:sz w:val="20"/>
                <w:szCs w:val="20"/>
              </w:rPr>
              <w:t>Cyber volunteer role profile</w:t>
            </w:r>
          </w:p>
          <w:p w14:paraId="562B6052" w14:textId="0F62C2E4" w:rsidR="000122FD" w:rsidRPr="005C2EEF" w:rsidRDefault="00853822" w:rsidP="00BC502E">
            <w:pPr>
              <w:pStyle w:val="FrontCoverSubtitle"/>
              <w:framePr w:hSpace="0" w:wrap="auto" w:vAnchor="margin" w:hAnchor="text" w:yAlign="inline"/>
              <w:ind w:left="360"/>
              <w:rPr>
                <w:b w:val="0"/>
                <w:sz w:val="20"/>
                <w:szCs w:val="20"/>
              </w:rPr>
            </w:pPr>
            <w:r w:rsidRPr="397B127C">
              <w:rPr>
                <w:b w:val="0"/>
                <w:sz w:val="20"/>
                <w:szCs w:val="20"/>
              </w:rPr>
              <w:t xml:space="preserve"> </w:t>
            </w:r>
            <w:bookmarkStart w:id="8" w:name="_MON_1751198511"/>
            <w:bookmarkEnd w:id="8"/>
            <w:r w:rsidR="00ED718D">
              <w:rPr>
                <w:b w:val="0"/>
                <w:bCs/>
                <w:sz w:val="20"/>
                <w:szCs w:val="20"/>
              </w:rPr>
              <w:object w:dxaOrig="1534" w:dyaOrig="992" w14:anchorId="1B880DAC">
                <v:shape id="_x0000_i1082" type="#_x0000_t75" alt="Embedded document icon" style="width:77.25pt;height:50.25pt" o:ole="">
                  <v:imagedata r:id="rId17" o:title=""/>
                </v:shape>
                <o:OLEObject Type="Embed" ProgID="Word.Document.12" ShapeID="_x0000_i1082" DrawAspect="Icon" ObjectID="_1753774826" r:id="rId18">
                  <o:FieldCodes>\s</o:FieldCodes>
                </o:OLEObject>
              </w:object>
            </w:r>
            <w:r w:rsidR="005C2EEF">
              <w:rPr>
                <w:b w:val="0"/>
                <w:bCs/>
                <w:sz w:val="20"/>
                <w:szCs w:val="20"/>
              </w:rPr>
              <w:br/>
            </w:r>
          </w:p>
          <w:p w14:paraId="2CB5EC40" w14:textId="5A350B38" w:rsidR="00BC502E" w:rsidRDefault="00853822" w:rsidP="00BC502E">
            <w:pPr>
              <w:pStyle w:val="FrontCoverSubtitle"/>
              <w:framePr w:hSpace="0" w:wrap="auto" w:vAnchor="margin" w:hAnchor="text" w:yAlign="inline"/>
              <w:numPr>
                <w:ilvl w:val="1"/>
                <w:numId w:val="22"/>
              </w:numPr>
              <w:jc w:val="both"/>
              <w:rPr>
                <w:b w:val="0"/>
                <w:color w:val="auto"/>
                <w:sz w:val="18"/>
                <w:szCs w:val="18"/>
              </w:rPr>
            </w:pPr>
            <w:r w:rsidRPr="397B127C">
              <w:rPr>
                <w:b w:val="0"/>
                <w:color w:val="auto"/>
                <w:sz w:val="18"/>
                <w:szCs w:val="18"/>
              </w:rPr>
              <w:t xml:space="preserve">CIP line managers governance </w:t>
            </w:r>
          </w:p>
          <w:p w14:paraId="6EB7880C" w14:textId="21559F70" w:rsidR="000122FD" w:rsidRPr="00F928B7" w:rsidRDefault="00853822" w:rsidP="00BC502E">
            <w:pPr>
              <w:pStyle w:val="FrontCoverSubtitle"/>
              <w:framePr w:hSpace="0" w:wrap="auto" w:vAnchor="margin" w:hAnchor="text" w:yAlign="inline"/>
              <w:ind w:left="360"/>
              <w:jc w:val="both"/>
              <w:rPr>
                <w:b w:val="0"/>
                <w:color w:val="auto"/>
                <w:sz w:val="18"/>
                <w:szCs w:val="18"/>
              </w:rPr>
            </w:pPr>
            <w:r w:rsidRPr="397B127C">
              <w:rPr>
                <w:b w:val="0"/>
                <w:color w:val="auto"/>
                <w:sz w:val="18"/>
                <w:szCs w:val="18"/>
              </w:rPr>
              <w:t xml:space="preserve"> </w:t>
            </w:r>
            <w:r w:rsidR="00ED718D">
              <w:rPr>
                <w:b w:val="0"/>
                <w:bCs/>
                <w:color w:val="auto"/>
                <w:sz w:val="18"/>
                <w:szCs w:val="18"/>
              </w:rPr>
              <w:object w:dxaOrig="1534" w:dyaOrig="992" w14:anchorId="4E9856F6">
                <v:shape id="_x0000_i1083" type="#_x0000_t75" alt="Embedded document icon" style="width:77.25pt;height:50.25pt" o:ole="">
                  <v:imagedata r:id="rId19" o:title=""/>
                </v:shape>
                <o:OLEObject Type="Embed" ProgID="Acrobat.Document.DC" ShapeID="_x0000_i1083" DrawAspect="Icon" ObjectID="_1753774827" r:id="rId20"/>
              </w:object>
            </w:r>
          </w:p>
          <w:p w14:paraId="193A582E" w14:textId="4AC5FE5E" w:rsidR="00994EDC" w:rsidRDefault="00572E48" w:rsidP="002A4CEF">
            <w:pPr>
              <w:pStyle w:val="FrontCoverSubtitle"/>
              <w:framePr w:hSpace="0" w:wrap="auto" w:vAnchor="margin" w:hAnchor="text" w:yAlign="inline"/>
              <w:ind w:left="360"/>
              <w:jc w:val="both"/>
              <w:rPr>
                <w:b w:val="0"/>
                <w:color w:val="auto"/>
                <w:sz w:val="24"/>
                <w:szCs w:val="24"/>
              </w:rPr>
            </w:pPr>
            <w:r>
              <w:rPr>
                <w:b w:val="0"/>
                <w:color w:val="auto"/>
                <w:sz w:val="24"/>
                <w:szCs w:val="24"/>
              </w:rPr>
              <w:t xml:space="preserve"> </w:t>
            </w:r>
          </w:p>
          <w:p w14:paraId="43F2563F" w14:textId="42E3850E" w:rsidR="00BC502E" w:rsidRDefault="00E132C9" w:rsidP="00BC502E">
            <w:pPr>
              <w:pStyle w:val="FrontCoverSubtitle"/>
              <w:framePr w:hSpace="0" w:wrap="auto" w:vAnchor="margin" w:hAnchor="text" w:yAlign="inline"/>
              <w:numPr>
                <w:ilvl w:val="1"/>
                <w:numId w:val="22"/>
              </w:numPr>
              <w:jc w:val="both"/>
              <w:rPr>
                <w:b w:val="0"/>
                <w:color w:val="auto"/>
                <w:sz w:val="20"/>
                <w:szCs w:val="20"/>
              </w:rPr>
            </w:pPr>
            <w:r w:rsidRPr="005C2EEF">
              <w:rPr>
                <w:b w:val="0"/>
                <w:color w:val="auto"/>
                <w:sz w:val="20"/>
                <w:szCs w:val="20"/>
              </w:rPr>
              <w:t>VPC strategy</w:t>
            </w:r>
          </w:p>
          <w:p w14:paraId="03430161" w14:textId="023B56B2" w:rsidR="00F928B7" w:rsidRPr="00F928B7" w:rsidRDefault="00E132C9" w:rsidP="00BC502E">
            <w:pPr>
              <w:pStyle w:val="FrontCoverSubtitle"/>
              <w:framePr w:hSpace="0" w:wrap="auto" w:vAnchor="margin" w:hAnchor="text" w:yAlign="inline"/>
              <w:ind w:left="360"/>
              <w:jc w:val="both"/>
              <w:rPr>
                <w:b w:val="0"/>
                <w:color w:val="auto"/>
                <w:sz w:val="20"/>
                <w:szCs w:val="20"/>
              </w:rPr>
            </w:pPr>
            <w:r>
              <w:rPr>
                <w:b w:val="0"/>
                <w:color w:val="auto"/>
                <w:sz w:val="20"/>
                <w:szCs w:val="20"/>
              </w:rPr>
              <w:t xml:space="preserve"> </w:t>
            </w:r>
            <w:r w:rsidR="00ED718D">
              <w:rPr>
                <w:b w:val="0"/>
                <w:color w:val="auto"/>
                <w:sz w:val="20"/>
                <w:szCs w:val="20"/>
              </w:rPr>
              <w:object w:dxaOrig="1534" w:dyaOrig="992" w14:anchorId="62655D39">
                <v:shape id="_x0000_i1084" type="#_x0000_t75" alt="Embedded document icon" style="width:77.25pt;height:50.25pt;mso-position-vertical:absolute" o:ole="">
                  <v:imagedata r:id="rId21" o:title=""/>
                </v:shape>
                <o:OLEObject Type="Embed" ProgID="Acrobat.Document.DC" ShapeID="_x0000_i1084" DrawAspect="Icon" ObjectID="_1753774828" r:id="rId22"/>
              </w:object>
            </w:r>
          </w:p>
          <w:p w14:paraId="14FB43DD" w14:textId="28BC26DB" w:rsidR="00837C4C" w:rsidRDefault="00837C4C" w:rsidP="002A4CEF">
            <w:pPr>
              <w:pStyle w:val="FrontCoverSubtitle"/>
              <w:framePr w:hSpace="0" w:wrap="auto" w:vAnchor="margin" w:hAnchor="text" w:yAlign="inline"/>
              <w:ind w:left="360"/>
              <w:jc w:val="both"/>
              <w:rPr>
                <w:b w:val="0"/>
                <w:color w:val="auto"/>
                <w:sz w:val="24"/>
                <w:szCs w:val="24"/>
              </w:rPr>
            </w:pPr>
          </w:p>
          <w:p w14:paraId="0B65F759" w14:textId="77777777" w:rsidR="00825953" w:rsidRDefault="00825953" w:rsidP="002A4CEF">
            <w:pPr>
              <w:pStyle w:val="FrontCoverSubtitle"/>
              <w:framePr w:hSpace="0" w:wrap="auto" w:vAnchor="margin" w:hAnchor="text" w:yAlign="inline"/>
              <w:ind w:left="360"/>
              <w:jc w:val="both"/>
              <w:rPr>
                <w:b w:val="0"/>
                <w:color w:val="auto"/>
                <w:sz w:val="24"/>
                <w:szCs w:val="24"/>
              </w:rPr>
            </w:pPr>
          </w:p>
          <w:p w14:paraId="5EBD5C6C" w14:textId="30472569" w:rsidR="00994EDC" w:rsidRPr="000A23B7" w:rsidRDefault="00994EDC" w:rsidP="002A4CEF">
            <w:pPr>
              <w:pStyle w:val="FrontCoverSubtitle"/>
              <w:framePr w:hSpace="0" w:wrap="auto" w:vAnchor="margin" w:hAnchor="text" w:yAlign="inline"/>
              <w:jc w:val="both"/>
              <w:rPr>
                <w:b w:val="0"/>
                <w:sz w:val="24"/>
                <w:szCs w:val="24"/>
              </w:rPr>
            </w:pPr>
          </w:p>
          <w:p w14:paraId="3A64544A" w14:textId="3E590652" w:rsidR="00994EDC" w:rsidRPr="000A23B7" w:rsidRDefault="00BC3C78" w:rsidP="002A4CEF">
            <w:pPr>
              <w:pStyle w:val="FrontCoverSubtitle"/>
              <w:framePr w:hSpace="0" w:wrap="auto" w:vAnchor="margin" w:hAnchor="text" w:yAlign="inline"/>
              <w:numPr>
                <w:ilvl w:val="0"/>
                <w:numId w:val="22"/>
              </w:numPr>
              <w:jc w:val="both"/>
              <w:rPr>
                <w:sz w:val="32"/>
                <w:szCs w:val="32"/>
              </w:rPr>
            </w:pPr>
            <w:r w:rsidRPr="000A23B7">
              <w:rPr>
                <w:rStyle w:val="IntenseEmphasis"/>
                <w:rFonts w:eastAsiaTheme="majorEastAsia" w:cstheme="majorBidi"/>
                <w:i w:val="0"/>
                <w:sz w:val="24"/>
                <w:szCs w:val="24"/>
              </w:rPr>
              <w:t xml:space="preserve">   </w:t>
            </w:r>
            <w:r w:rsidR="00994EDC" w:rsidRPr="000A23B7">
              <w:rPr>
                <w:rStyle w:val="IntenseEmphasis"/>
                <w:rFonts w:eastAsiaTheme="majorEastAsia" w:cstheme="majorBidi"/>
                <w:i w:val="0"/>
                <w:sz w:val="32"/>
                <w:szCs w:val="32"/>
              </w:rPr>
              <w:t>CHIEF OFFICER APPROVAL</w:t>
            </w:r>
          </w:p>
          <w:p w14:paraId="78B0DEC8" w14:textId="77777777" w:rsidR="00980BEC" w:rsidRDefault="00980BEC" w:rsidP="002A4CEF">
            <w:pPr>
              <w:pStyle w:val="FrontCoverSubtitle"/>
              <w:framePr w:hSpace="0" w:wrap="auto" w:vAnchor="margin" w:hAnchor="text" w:yAlign="inline"/>
              <w:ind w:left="1080"/>
              <w:jc w:val="both"/>
              <w:rPr>
                <w:b w:val="0"/>
                <w:color w:val="auto"/>
                <w:sz w:val="24"/>
                <w:szCs w:val="24"/>
              </w:rPr>
            </w:pPr>
          </w:p>
          <w:p w14:paraId="601CCEC5" w14:textId="2F8CFCD1" w:rsidR="00741DE0" w:rsidRDefault="00741DE0" w:rsidP="002A4CEF">
            <w:pPr>
              <w:pStyle w:val="FrontCoverSubtitle"/>
              <w:framePr w:hSpace="0" w:wrap="auto" w:vAnchor="margin" w:hAnchor="text" w:yAlign="inline"/>
              <w:numPr>
                <w:ilvl w:val="1"/>
                <w:numId w:val="22"/>
              </w:numPr>
              <w:ind w:left="1126" w:hanging="1126"/>
              <w:jc w:val="both"/>
              <w:rPr>
                <w:b w:val="0"/>
                <w:color w:val="auto"/>
                <w:sz w:val="22"/>
                <w:szCs w:val="22"/>
              </w:rPr>
            </w:pPr>
            <w:r>
              <w:rPr>
                <w:b w:val="0"/>
                <w:color w:val="auto"/>
                <w:sz w:val="22"/>
                <w:szCs w:val="22"/>
              </w:rPr>
              <w:t>This report has been presented to the following board:</w:t>
            </w:r>
          </w:p>
          <w:p w14:paraId="4ECBA375" w14:textId="799FE103" w:rsidR="00741DE0" w:rsidRPr="00741DE0" w:rsidRDefault="00741DE0" w:rsidP="00741DE0">
            <w:pPr>
              <w:pStyle w:val="FrontCoverSubtitle"/>
              <w:framePr w:hSpace="0" w:wrap="auto" w:vAnchor="margin" w:hAnchor="text" w:yAlign="inline"/>
              <w:ind w:left="1126"/>
              <w:jc w:val="both"/>
              <w:rPr>
                <w:bCs/>
                <w:color w:val="auto"/>
                <w:sz w:val="22"/>
                <w:szCs w:val="22"/>
              </w:rPr>
            </w:pPr>
            <w:r w:rsidRPr="00741DE0">
              <w:rPr>
                <w:bCs/>
                <w:color w:val="auto"/>
                <w:sz w:val="22"/>
                <w:szCs w:val="22"/>
              </w:rPr>
              <w:t>Scrutiny Executive Board</w:t>
            </w:r>
          </w:p>
          <w:p w14:paraId="253CAC5D" w14:textId="77777777" w:rsidR="00741DE0" w:rsidRDefault="00741DE0" w:rsidP="00741DE0">
            <w:pPr>
              <w:pStyle w:val="FrontCoverSubtitle"/>
              <w:framePr w:hSpace="0" w:wrap="auto" w:vAnchor="margin" w:hAnchor="text" w:yAlign="inline"/>
              <w:ind w:left="1126"/>
              <w:jc w:val="both"/>
              <w:rPr>
                <w:b w:val="0"/>
                <w:color w:val="auto"/>
                <w:sz w:val="22"/>
                <w:szCs w:val="22"/>
              </w:rPr>
            </w:pPr>
          </w:p>
          <w:p w14:paraId="05883B76" w14:textId="22A4BEE9" w:rsidR="00741DE0" w:rsidRDefault="00741DE0" w:rsidP="00741DE0">
            <w:pPr>
              <w:pStyle w:val="FrontCoverSubtitle"/>
              <w:framePr w:hSpace="0" w:wrap="auto" w:vAnchor="margin" w:hAnchor="text" w:yAlign="inline"/>
              <w:ind w:left="1126"/>
              <w:jc w:val="both"/>
              <w:rPr>
                <w:b w:val="0"/>
                <w:color w:val="auto"/>
                <w:sz w:val="22"/>
                <w:szCs w:val="22"/>
              </w:rPr>
            </w:pPr>
            <w:r>
              <w:rPr>
                <w:b w:val="0"/>
                <w:color w:val="auto"/>
                <w:sz w:val="22"/>
                <w:szCs w:val="22"/>
              </w:rPr>
              <w:t>Meeting chaired by:</w:t>
            </w:r>
          </w:p>
          <w:p w14:paraId="29DBF138" w14:textId="1907D662" w:rsidR="00741DE0" w:rsidRPr="00741DE0" w:rsidRDefault="00741DE0" w:rsidP="00741DE0">
            <w:pPr>
              <w:pStyle w:val="FrontCoverSubtitle"/>
              <w:framePr w:hSpace="0" w:wrap="auto" w:vAnchor="margin" w:hAnchor="text" w:yAlign="inline"/>
              <w:ind w:left="1126"/>
              <w:jc w:val="both"/>
              <w:rPr>
                <w:bCs/>
                <w:color w:val="auto"/>
                <w:sz w:val="22"/>
                <w:szCs w:val="22"/>
              </w:rPr>
            </w:pPr>
            <w:r w:rsidRPr="00741DE0">
              <w:rPr>
                <w:bCs/>
                <w:color w:val="auto"/>
                <w:sz w:val="22"/>
                <w:szCs w:val="22"/>
              </w:rPr>
              <w:t>DCC Rachel Williams</w:t>
            </w:r>
          </w:p>
          <w:p w14:paraId="50F002B5" w14:textId="77777777" w:rsidR="00741DE0" w:rsidRDefault="00741DE0" w:rsidP="00741DE0">
            <w:pPr>
              <w:pStyle w:val="FrontCoverSubtitle"/>
              <w:framePr w:hSpace="0" w:wrap="auto" w:vAnchor="margin" w:hAnchor="text" w:yAlign="inline"/>
              <w:ind w:left="1126"/>
              <w:jc w:val="both"/>
              <w:rPr>
                <w:b w:val="0"/>
                <w:color w:val="auto"/>
                <w:sz w:val="22"/>
                <w:szCs w:val="22"/>
              </w:rPr>
            </w:pPr>
          </w:p>
          <w:p w14:paraId="5CB83079" w14:textId="4864752C" w:rsidR="00741DE0" w:rsidRDefault="00741DE0" w:rsidP="00741DE0">
            <w:pPr>
              <w:pStyle w:val="FrontCoverSubtitle"/>
              <w:framePr w:hSpace="0" w:wrap="auto" w:vAnchor="margin" w:hAnchor="text" w:yAlign="inline"/>
              <w:ind w:left="1126"/>
              <w:jc w:val="both"/>
              <w:rPr>
                <w:b w:val="0"/>
                <w:color w:val="auto"/>
                <w:sz w:val="22"/>
                <w:szCs w:val="22"/>
              </w:rPr>
            </w:pPr>
            <w:r>
              <w:rPr>
                <w:b w:val="0"/>
                <w:color w:val="auto"/>
                <w:sz w:val="22"/>
                <w:szCs w:val="22"/>
              </w:rPr>
              <w:t>Meeting date:</w:t>
            </w:r>
          </w:p>
          <w:p w14:paraId="21F01A9B" w14:textId="12B20569" w:rsidR="00741DE0" w:rsidRPr="00741DE0" w:rsidRDefault="00741DE0" w:rsidP="00741DE0">
            <w:pPr>
              <w:pStyle w:val="FrontCoverSubtitle"/>
              <w:framePr w:hSpace="0" w:wrap="auto" w:vAnchor="margin" w:hAnchor="text" w:yAlign="inline"/>
              <w:ind w:left="1126"/>
              <w:jc w:val="both"/>
              <w:rPr>
                <w:bCs/>
                <w:color w:val="auto"/>
                <w:sz w:val="22"/>
                <w:szCs w:val="22"/>
              </w:rPr>
            </w:pPr>
            <w:r w:rsidRPr="00741DE0">
              <w:rPr>
                <w:bCs/>
                <w:color w:val="auto"/>
                <w:sz w:val="22"/>
                <w:szCs w:val="22"/>
              </w:rPr>
              <w:t>01.08.23</w:t>
            </w:r>
          </w:p>
          <w:p w14:paraId="6BE84323" w14:textId="77777777" w:rsidR="00741DE0" w:rsidRDefault="00741DE0" w:rsidP="00741DE0">
            <w:pPr>
              <w:pStyle w:val="FrontCoverSubtitle"/>
              <w:framePr w:hSpace="0" w:wrap="auto" w:vAnchor="margin" w:hAnchor="text" w:yAlign="inline"/>
              <w:ind w:left="1126"/>
              <w:jc w:val="both"/>
              <w:rPr>
                <w:b w:val="0"/>
                <w:color w:val="auto"/>
                <w:sz w:val="22"/>
                <w:szCs w:val="22"/>
              </w:rPr>
            </w:pPr>
          </w:p>
          <w:p w14:paraId="52864737" w14:textId="67096969" w:rsidR="00741DE0" w:rsidRDefault="00741DE0" w:rsidP="00741DE0">
            <w:pPr>
              <w:pStyle w:val="FrontCoverSubtitle"/>
              <w:framePr w:hSpace="0" w:wrap="auto" w:vAnchor="margin" w:hAnchor="text" w:yAlign="inline"/>
              <w:ind w:left="1126"/>
              <w:jc w:val="both"/>
              <w:rPr>
                <w:b w:val="0"/>
                <w:color w:val="auto"/>
                <w:sz w:val="22"/>
                <w:szCs w:val="22"/>
              </w:rPr>
            </w:pPr>
            <w:r>
              <w:rPr>
                <w:b w:val="0"/>
                <w:color w:val="auto"/>
                <w:sz w:val="22"/>
                <w:szCs w:val="22"/>
              </w:rPr>
              <w:t>Actions and amendments arising from meeting:</w:t>
            </w:r>
          </w:p>
          <w:p w14:paraId="6F1DD043" w14:textId="7E21FF20" w:rsidR="00741DE0" w:rsidRPr="00C62F06" w:rsidRDefault="00C62F06" w:rsidP="00741DE0">
            <w:pPr>
              <w:pStyle w:val="FrontCoverSubtitle"/>
              <w:framePr w:hSpace="0" w:wrap="auto" w:vAnchor="margin" w:hAnchor="text" w:yAlign="inline"/>
              <w:ind w:left="1126"/>
              <w:jc w:val="both"/>
              <w:rPr>
                <w:bCs/>
                <w:color w:val="auto"/>
                <w:sz w:val="22"/>
                <w:szCs w:val="22"/>
              </w:rPr>
            </w:pPr>
            <w:r>
              <w:rPr>
                <w:bCs/>
                <w:color w:val="auto"/>
                <w:sz w:val="22"/>
                <w:szCs w:val="22"/>
              </w:rPr>
              <w:t>N/A</w:t>
            </w:r>
          </w:p>
          <w:p w14:paraId="12C8F153" w14:textId="77777777" w:rsidR="00741DE0" w:rsidRDefault="00741DE0" w:rsidP="00741DE0">
            <w:pPr>
              <w:pStyle w:val="FrontCoverSubtitle"/>
              <w:framePr w:hSpace="0" w:wrap="auto" w:vAnchor="margin" w:hAnchor="text" w:yAlign="inline"/>
              <w:ind w:left="1126"/>
              <w:jc w:val="both"/>
              <w:rPr>
                <w:b w:val="0"/>
                <w:color w:val="auto"/>
                <w:sz w:val="22"/>
                <w:szCs w:val="22"/>
              </w:rPr>
            </w:pPr>
          </w:p>
          <w:p w14:paraId="36027B2B" w14:textId="41DEB1C1" w:rsidR="00994EDC" w:rsidRDefault="00994EDC" w:rsidP="002A4CEF">
            <w:pPr>
              <w:pStyle w:val="FrontCoverSubtitle"/>
              <w:framePr w:hSpace="0" w:wrap="auto" w:vAnchor="margin" w:hAnchor="text" w:yAlign="inline"/>
              <w:numPr>
                <w:ilvl w:val="1"/>
                <w:numId w:val="22"/>
              </w:numPr>
              <w:ind w:left="1126" w:hanging="1126"/>
              <w:jc w:val="both"/>
              <w:rPr>
                <w:b w:val="0"/>
                <w:color w:val="auto"/>
                <w:sz w:val="22"/>
                <w:szCs w:val="22"/>
              </w:rPr>
            </w:pPr>
            <w:r w:rsidRPr="008018DC">
              <w:rPr>
                <w:b w:val="0"/>
                <w:color w:val="auto"/>
                <w:sz w:val="22"/>
                <w:szCs w:val="22"/>
              </w:rPr>
              <w:t>I confirm this report has been discussed and approved at a formal Chief Officers’ meeting.</w:t>
            </w:r>
          </w:p>
          <w:p w14:paraId="47FECC30" w14:textId="77777777" w:rsidR="00741DE0" w:rsidRDefault="00741DE0" w:rsidP="00741DE0">
            <w:pPr>
              <w:pStyle w:val="FrontCoverSubtitle"/>
              <w:framePr w:hSpace="0" w:wrap="auto" w:vAnchor="margin" w:hAnchor="text" w:yAlign="inline"/>
              <w:ind w:left="1126"/>
              <w:jc w:val="both"/>
              <w:rPr>
                <w:b w:val="0"/>
                <w:color w:val="auto"/>
                <w:sz w:val="22"/>
                <w:szCs w:val="22"/>
              </w:rPr>
            </w:pPr>
          </w:p>
          <w:p w14:paraId="17560039" w14:textId="23AD3CB6" w:rsidR="00741DE0" w:rsidRDefault="00741DE0" w:rsidP="00741DE0">
            <w:pPr>
              <w:pStyle w:val="FrontCoverSubtitle"/>
              <w:framePr w:hSpace="0" w:wrap="auto" w:vAnchor="margin" w:hAnchor="text" w:yAlign="inline"/>
              <w:ind w:left="1126"/>
              <w:jc w:val="both"/>
              <w:rPr>
                <w:b w:val="0"/>
                <w:color w:val="auto"/>
                <w:sz w:val="22"/>
                <w:szCs w:val="22"/>
              </w:rPr>
            </w:pPr>
            <w:r>
              <w:rPr>
                <w:b w:val="0"/>
                <w:color w:val="auto"/>
                <w:sz w:val="22"/>
                <w:szCs w:val="22"/>
              </w:rPr>
              <w:t>Meeting chaired by:</w:t>
            </w:r>
          </w:p>
          <w:p w14:paraId="5686DEE5" w14:textId="69CB4F0D" w:rsidR="00741DE0" w:rsidRPr="00741DE0" w:rsidRDefault="00741DE0" w:rsidP="00741DE0">
            <w:pPr>
              <w:pStyle w:val="FrontCoverSubtitle"/>
              <w:framePr w:hSpace="0" w:wrap="auto" w:vAnchor="margin" w:hAnchor="text" w:yAlign="inline"/>
              <w:ind w:left="1126"/>
              <w:jc w:val="both"/>
              <w:rPr>
                <w:bCs/>
                <w:color w:val="auto"/>
                <w:sz w:val="22"/>
                <w:szCs w:val="22"/>
              </w:rPr>
            </w:pPr>
            <w:r w:rsidRPr="00741DE0">
              <w:rPr>
                <w:bCs/>
                <w:color w:val="auto"/>
                <w:sz w:val="22"/>
                <w:szCs w:val="22"/>
              </w:rPr>
              <w:t>CC Pam Kelly</w:t>
            </w:r>
          </w:p>
          <w:p w14:paraId="415B4F99" w14:textId="77777777" w:rsidR="00741DE0" w:rsidRDefault="00741DE0" w:rsidP="00741DE0">
            <w:pPr>
              <w:pStyle w:val="FrontCoverSubtitle"/>
              <w:framePr w:hSpace="0" w:wrap="auto" w:vAnchor="margin" w:hAnchor="text" w:yAlign="inline"/>
              <w:ind w:left="1126"/>
              <w:jc w:val="both"/>
              <w:rPr>
                <w:b w:val="0"/>
                <w:color w:val="auto"/>
                <w:sz w:val="22"/>
                <w:szCs w:val="22"/>
              </w:rPr>
            </w:pPr>
          </w:p>
          <w:p w14:paraId="37A4A82C" w14:textId="14EC1E83" w:rsidR="00741DE0" w:rsidRDefault="00741DE0" w:rsidP="00741DE0">
            <w:pPr>
              <w:pStyle w:val="FrontCoverSubtitle"/>
              <w:framePr w:hSpace="0" w:wrap="auto" w:vAnchor="margin" w:hAnchor="text" w:yAlign="inline"/>
              <w:ind w:left="1126"/>
              <w:jc w:val="both"/>
              <w:rPr>
                <w:b w:val="0"/>
                <w:color w:val="auto"/>
                <w:sz w:val="22"/>
                <w:szCs w:val="22"/>
              </w:rPr>
            </w:pPr>
            <w:r>
              <w:rPr>
                <w:b w:val="0"/>
                <w:color w:val="auto"/>
                <w:sz w:val="22"/>
                <w:szCs w:val="22"/>
              </w:rPr>
              <w:t>Meeting date:</w:t>
            </w:r>
          </w:p>
          <w:p w14:paraId="42583BCA" w14:textId="34E30B01" w:rsidR="00741DE0" w:rsidRPr="00741DE0" w:rsidRDefault="00741DE0" w:rsidP="00741DE0">
            <w:pPr>
              <w:pStyle w:val="FrontCoverSubtitle"/>
              <w:framePr w:hSpace="0" w:wrap="auto" w:vAnchor="margin" w:hAnchor="text" w:yAlign="inline"/>
              <w:ind w:left="1126"/>
              <w:jc w:val="both"/>
              <w:rPr>
                <w:bCs/>
                <w:color w:val="auto"/>
                <w:sz w:val="22"/>
                <w:szCs w:val="22"/>
              </w:rPr>
            </w:pPr>
            <w:r w:rsidRPr="00741DE0">
              <w:rPr>
                <w:bCs/>
                <w:color w:val="auto"/>
                <w:sz w:val="22"/>
                <w:szCs w:val="22"/>
              </w:rPr>
              <w:t>15.08.23</w:t>
            </w:r>
          </w:p>
          <w:p w14:paraId="2F57E2C6" w14:textId="77777777" w:rsidR="00994EDC" w:rsidRPr="008018DC" w:rsidRDefault="00994EDC" w:rsidP="00B956EE">
            <w:pPr>
              <w:pStyle w:val="FrontCoverSubtitle"/>
              <w:framePr w:hSpace="0" w:wrap="auto" w:vAnchor="margin" w:hAnchor="text" w:yAlign="inline"/>
              <w:ind w:left="1080"/>
              <w:rPr>
                <w:b w:val="0"/>
                <w:color w:val="auto"/>
                <w:sz w:val="22"/>
                <w:szCs w:val="22"/>
              </w:rPr>
            </w:pPr>
          </w:p>
          <w:p w14:paraId="3472FD18" w14:textId="3BA535F4" w:rsidR="00994EDC" w:rsidRPr="008018DC" w:rsidRDefault="00994EDC" w:rsidP="00B956EE">
            <w:pPr>
              <w:pStyle w:val="FrontCoverSubtitle"/>
              <w:framePr w:hSpace="0" w:wrap="auto" w:vAnchor="margin" w:hAnchor="text" w:yAlign="inline"/>
              <w:numPr>
                <w:ilvl w:val="1"/>
                <w:numId w:val="22"/>
              </w:numPr>
              <w:ind w:left="1126" w:hanging="1126"/>
              <w:rPr>
                <w:b w:val="0"/>
                <w:sz w:val="28"/>
              </w:rPr>
            </w:pPr>
            <w:r w:rsidRPr="008018DC">
              <w:rPr>
                <w:b w:val="0"/>
                <w:color w:val="auto"/>
                <w:sz w:val="22"/>
                <w:szCs w:val="22"/>
              </w:rPr>
              <w:t>I confirm this report is suitable for the public</w:t>
            </w:r>
            <w:r w:rsidR="00C62F06">
              <w:rPr>
                <w:b w:val="0"/>
                <w:color w:val="auto"/>
                <w:sz w:val="22"/>
                <w:szCs w:val="22"/>
              </w:rPr>
              <w:t xml:space="preserve"> domain.</w:t>
            </w:r>
            <w:r w:rsidR="00B956EE">
              <w:rPr>
                <w:b w:val="0"/>
                <w:color w:val="auto"/>
                <w:sz w:val="22"/>
                <w:szCs w:val="22"/>
              </w:rPr>
              <w:br/>
            </w:r>
          </w:p>
          <w:p w14:paraId="6F2ADEF1" w14:textId="06F3355B" w:rsidR="00E37324" w:rsidRDefault="00994EDC" w:rsidP="002A4CEF">
            <w:pPr>
              <w:pStyle w:val="FrontCoverSubtitle"/>
              <w:framePr w:hSpace="0" w:wrap="auto" w:vAnchor="margin" w:hAnchor="text" w:yAlign="inline"/>
              <w:jc w:val="both"/>
              <w:rPr>
                <w:rFonts w:eastAsiaTheme="majorEastAsia" w:cstheme="majorBidi"/>
                <w:color w:val="253668"/>
                <w:sz w:val="24"/>
                <w:szCs w:val="24"/>
              </w:rPr>
            </w:pPr>
            <w:r w:rsidRPr="00994EDC">
              <w:rPr>
                <w:rFonts w:eastAsiaTheme="majorEastAsia" w:cstheme="majorBidi"/>
                <w:color w:val="253668"/>
                <w:sz w:val="24"/>
                <w:szCs w:val="24"/>
              </w:rPr>
              <w:t>Signature</w:t>
            </w:r>
            <w:r>
              <w:rPr>
                <w:rFonts w:eastAsiaTheme="majorEastAsia" w:cstheme="majorBidi"/>
                <w:color w:val="253668"/>
                <w:sz w:val="24"/>
                <w:szCs w:val="24"/>
              </w:rPr>
              <w:t xml:space="preserve">:  </w:t>
            </w:r>
            <w:r w:rsidR="003C0380">
              <w:rPr>
                <w:noProof/>
              </w:rPr>
              <w:t xml:space="preserve"> </w:t>
            </w:r>
            <w:r w:rsidR="00906F2A">
              <w:rPr>
                <w:noProof/>
              </w:rPr>
              <w:drawing>
                <wp:inline distT="0" distB="0" distL="0" distR="0" wp14:anchorId="20A64E76" wp14:editId="79571016">
                  <wp:extent cx="2371725" cy="952500"/>
                  <wp:effectExtent l="0" t="0" r="9525" b="0"/>
                  <wp:docPr id="1" name="Picture 1" descr="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ectronic signature"/>
                          <pic:cNvPicPr/>
                        </pic:nvPicPr>
                        <pic:blipFill>
                          <a:blip r:embed="rId23"/>
                          <a:stretch>
                            <a:fillRect/>
                          </a:stretch>
                        </pic:blipFill>
                        <pic:spPr>
                          <a:xfrm>
                            <a:off x="0" y="0"/>
                            <a:ext cx="2371725" cy="952500"/>
                          </a:xfrm>
                          <a:prstGeom prst="rect">
                            <a:avLst/>
                          </a:prstGeom>
                        </pic:spPr>
                      </pic:pic>
                    </a:graphicData>
                  </a:graphic>
                </wp:inline>
              </w:drawing>
            </w:r>
            <w:r w:rsidR="00335725">
              <w:rPr>
                <w:lang w:eastAsia="en-GB"/>
              </w:rPr>
              <w:t xml:space="preserve"> </w:t>
            </w:r>
            <w:r>
              <w:rPr>
                <w:rFonts w:eastAsiaTheme="majorEastAsia" w:cstheme="majorBidi"/>
                <w:color w:val="253668"/>
                <w:sz w:val="24"/>
                <w:szCs w:val="24"/>
              </w:rPr>
              <w:t>Date:</w:t>
            </w:r>
            <w:r w:rsidR="00335725">
              <w:rPr>
                <w:rFonts w:eastAsiaTheme="majorEastAsia" w:cstheme="majorBidi"/>
                <w:color w:val="253668"/>
                <w:sz w:val="24"/>
                <w:szCs w:val="24"/>
              </w:rPr>
              <w:t xml:space="preserve"> </w:t>
            </w:r>
            <w:r w:rsidR="00906F2A">
              <w:rPr>
                <w:rFonts w:eastAsiaTheme="majorEastAsia" w:cstheme="majorBidi"/>
                <w:color w:val="253668"/>
                <w:sz w:val="24"/>
                <w:szCs w:val="24"/>
              </w:rPr>
              <w:t>15.08.2023</w:t>
            </w:r>
          </w:p>
          <w:p w14:paraId="0A102AED" w14:textId="2E112C7D" w:rsidR="002238B1" w:rsidRPr="00BC3C78" w:rsidRDefault="002238B1" w:rsidP="002A4CEF">
            <w:pPr>
              <w:pStyle w:val="FrontCoverSubtitle"/>
              <w:framePr w:hSpace="0" w:wrap="auto" w:vAnchor="margin" w:hAnchor="text" w:yAlign="inline"/>
              <w:jc w:val="both"/>
              <w:rPr>
                <w:b w:val="0"/>
                <w:sz w:val="32"/>
                <w:szCs w:val="32"/>
              </w:rPr>
            </w:pPr>
          </w:p>
        </w:tc>
      </w:tr>
      <w:tr w:rsidR="00432BB4" w:rsidRPr="00994EDC" w14:paraId="4E2ADABE" w14:textId="77777777" w:rsidTr="397B127C">
        <w:trPr>
          <w:trHeight w:val="1515"/>
        </w:trPr>
        <w:tc>
          <w:tcPr>
            <w:tcW w:w="8850" w:type="dxa"/>
            <w:gridSpan w:val="3"/>
            <w:tcBorders>
              <w:top w:val="nil"/>
              <w:left w:val="nil"/>
              <w:bottom w:val="nil"/>
              <w:right w:val="nil"/>
            </w:tcBorders>
          </w:tcPr>
          <w:p w14:paraId="6ED07524" w14:textId="665464E9" w:rsidR="00432BB4" w:rsidRDefault="00432BB4" w:rsidP="003C0380">
            <w:pPr>
              <w:pStyle w:val="Heading1"/>
              <w:jc w:val="both"/>
              <w:rPr>
                <w:sz w:val="52"/>
                <w:szCs w:val="52"/>
              </w:rPr>
            </w:pPr>
          </w:p>
        </w:tc>
      </w:tr>
      <w:bookmarkEnd w:id="0"/>
    </w:tbl>
    <w:p w14:paraId="4813B915" w14:textId="77777777" w:rsidR="009D526E" w:rsidRDefault="009D526E" w:rsidP="002A4CEF">
      <w:pPr>
        <w:jc w:val="both"/>
        <w:rPr>
          <w:rStyle w:val="IntenseEmphasis"/>
          <w:rFonts w:cs="Arial"/>
          <w:i w:val="0"/>
          <w:iCs w:val="0"/>
        </w:rPr>
      </w:pPr>
    </w:p>
    <w:sectPr w:rsidR="009D526E" w:rsidSect="00485859">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8C810" w14:textId="77777777" w:rsidR="00D90C5C" w:rsidRDefault="00D90C5C" w:rsidP="00B01161">
      <w:pPr>
        <w:spacing w:after="0" w:line="240" w:lineRule="auto"/>
      </w:pPr>
      <w:r>
        <w:separator/>
      </w:r>
    </w:p>
  </w:endnote>
  <w:endnote w:type="continuationSeparator" w:id="0">
    <w:p w14:paraId="6C0AB0EC" w14:textId="77777777" w:rsidR="00D90C5C" w:rsidRDefault="00D90C5C" w:rsidP="00B01161">
      <w:pPr>
        <w:spacing w:after="0" w:line="240" w:lineRule="auto"/>
      </w:pPr>
      <w:r>
        <w:continuationSeparator/>
      </w:r>
    </w:p>
  </w:endnote>
  <w:endnote w:type="continuationNotice" w:id="1">
    <w:p w14:paraId="66256112" w14:textId="77777777" w:rsidR="0020217A" w:rsidRDefault="002021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1" behindDoc="1" locked="1" layoutInCell="1" allowOverlap="1" wp14:anchorId="3E9B525C" wp14:editId="55FDCCB9">
          <wp:simplePos x="0" y="0"/>
          <wp:positionH relativeFrom="column">
            <wp:posOffset>-915035</wp:posOffset>
          </wp:positionH>
          <wp:positionV relativeFrom="page">
            <wp:posOffset>10160</wp:posOffset>
          </wp:positionV>
          <wp:extent cx="7555865" cy="10680700"/>
          <wp:effectExtent l="0" t="0" r="63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34180" w14:textId="77777777" w:rsidR="00341082" w:rsidRDefault="003410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C6324" w14:textId="77777777" w:rsidR="00D90C5C" w:rsidRDefault="00D90C5C" w:rsidP="00B01161">
      <w:pPr>
        <w:spacing w:after="0" w:line="240" w:lineRule="auto"/>
      </w:pPr>
      <w:r>
        <w:separator/>
      </w:r>
    </w:p>
  </w:footnote>
  <w:footnote w:type="continuationSeparator" w:id="0">
    <w:p w14:paraId="5D83EFDC" w14:textId="77777777" w:rsidR="00D90C5C" w:rsidRDefault="00D90C5C" w:rsidP="00B01161">
      <w:pPr>
        <w:spacing w:after="0" w:line="240" w:lineRule="auto"/>
      </w:pPr>
      <w:r>
        <w:continuationSeparator/>
      </w:r>
    </w:p>
  </w:footnote>
  <w:footnote w:type="continuationNotice" w:id="1">
    <w:p w14:paraId="2C4975EB" w14:textId="77777777" w:rsidR="0020217A" w:rsidRDefault="002021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E45D3" w14:textId="77777777" w:rsidR="00341082" w:rsidRDefault="003410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58242" behindDoc="1" locked="0" layoutInCell="1" allowOverlap="1" wp14:anchorId="2A55A682" wp14:editId="1C111275">
          <wp:simplePos x="0" y="0"/>
          <wp:positionH relativeFrom="column">
            <wp:posOffset>-915035</wp:posOffset>
          </wp:positionH>
          <wp:positionV relativeFrom="paragraph">
            <wp:posOffset>-459740</wp:posOffset>
          </wp:positionV>
          <wp:extent cx="7571232" cy="10701290"/>
          <wp:effectExtent l="0" t="0" r="0" b="508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04A3B438">
          <wp:simplePos x="0" y="0"/>
          <wp:positionH relativeFrom="page">
            <wp:align>right</wp:align>
          </wp:positionH>
          <wp:positionV relativeFrom="paragraph">
            <wp:posOffset>-445135</wp:posOffset>
          </wp:positionV>
          <wp:extent cx="7558355" cy="10683089"/>
          <wp:effectExtent l="0" t="0" r="5080" b="444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1132"/>
        </w:tabs>
        <w:ind w:left="113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0715"/>
    <w:multiLevelType w:val="hybridMultilevel"/>
    <w:tmpl w:val="34EC8A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58D288A"/>
    <w:multiLevelType w:val="hybridMultilevel"/>
    <w:tmpl w:val="A0EE68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E05CDC"/>
    <w:multiLevelType w:val="multilevel"/>
    <w:tmpl w:val="A59E06C8"/>
    <w:lvl w:ilvl="0">
      <w:start w:val="3"/>
      <w:numFmt w:val="decimal"/>
      <w:lvlText w:val="%1"/>
      <w:lvlJc w:val="left"/>
      <w:pPr>
        <w:ind w:left="450" w:hanging="450"/>
      </w:pPr>
      <w:rPr>
        <w:rFonts w:hint="default"/>
      </w:rPr>
    </w:lvl>
    <w:lvl w:ilvl="1">
      <w:start w:val="6"/>
      <w:numFmt w:val="decimal"/>
      <w:lvlText w:val="%1.%2"/>
      <w:lvlJc w:val="left"/>
      <w:pPr>
        <w:ind w:left="1713" w:hanging="720"/>
      </w:pPr>
      <w:rPr>
        <w:rFonts w:hint="default"/>
        <w:sz w:val="24"/>
        <w:szCs w:val="24"/>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13" w15:restartNumberingAfterBreak="0">
    <w:nsid w:val="166852D0"/>
    <w:multiLevelType w:val="hybridMultilevel"/>
    <w:tmpl w:val="66123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6067A5"/>
    <w:multiLevelType w:val="hybridMultilevel"/>
    <w:tmpl w:val="D1346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7F3472"/>
    <w:multiLevelType w:val="multilevel"/>
    <w:tmpl w:val="EC9A6F8C"/>
    <w:lvl w:ilvl="0">
      <w:start w:val="4"/>
      <w:numFmt w:val="decimal"/>
      <w:lvlText w:val="%1"/>
      <w:lvlJc w:val="left"/>
      <w:pPr>
        <w:ind w:left="450" w:hanging="450"/>
      </w:pPr>
      <w:rPr>
        <w:rFonts w:hint="default"/>
      </w:rPr>
    </w:lvl>
    <w:lvl w:ilvl="1">
      <w:start w:val="1"/>
      <w:numFmt w:val="decimal"/>
      <w:lvlText w:val="%1.%2"/>
      <w:lvlJc w:val="left"/>
      <w:pPr>
        <w:ind w:left="1170" w:hanging="720"/>
      </w:pPr>
      <w:rPr>
        <w:rFonts w:hint="default"/>
        <w:b w:val="0"/>
        <w:bCs/>
        <w:sz w:val="24"/>
        <w:szCs w:val="24"/>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17"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4303A1"/>
    <w:multiLevelType w:val="multilevel"/>
    <w:tmpl w:val="35042FB0"/>
    <w:lvl w:ilvl="0">
      <w:start w:val="3"/>
      <w:numFmt w:val="decimal"/>
      <w:lvlText w:val="%1"/>
      <w:lvlJc w:val="left"/>
      <w:pPr>
        <w:ind w:left="450" w:hanging="450"/>
      </w:pPr>
      <w:rPr>
        <w:rFonts w:hint="default"/>
      </w:rPr>
    </w:lvl>
    <w:lvl w:ilvl="1">
      <w:start w:val="6"/>
      <w:numFmt w:val="decimal"/>
      <w:lvlText w:val="%1.%2"/>
      <w:lvlJc w:val="left"/>
      <w:pPr>
        <w:ind w:left="720" w:hanging="720"/>
      </w:pPr>
      <w:rPr>
        <w:rFonts w:hint="default"/>
        <w:b w:val="0"/>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4A1D02C8"/>
    <w:multiLevelType w:val="hybridMultilevel"/>
    <w:tmpl w:val="4C140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774897"/>
    <w:multiLevelType w:val="multilevel"/>
    <w:tmpl w:val="E7842F2E"/>
    <w:lvl w:ilvl="0">
      <w:start w:val="7"/>
      <w:numFmt w:val="decimal"/>
      <w:lvlText w:val="%1"/>
      <w:lvlJc w:val="left"/>
      <w:pPr>
        <w:ind w:left="360" w:hanging="360"/>
      </w:pPr>
      <w:rPr>
        <w:rFonts w:hint="default"/>
        <w:b/>
        <w:bCs/>
        <w:sz w:val="32"/>
        <w:szCs w:val="40"/>
      </w:rPr>
    </w:lvl>
    <w:lvl w:ilvl="1">
      <w:start w:val="1"/>
      <w:numFmt w:val="decimal"/>
      <w:lvlText w:val="%1.%2"/>
      <w:lvlJc w:val="left"/>
      <w:pPr>
        <w:ind w:left="720" w:hanging="720"/>
      </w:pPr>
      <w:rPr>
        <w:rFonts w:hint="default"/>
        <w:b w:val="0"/>
        <w:sz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440" w:hanging="1440"/>
      </w:pPr>
      <w:rPr>
        <w:rFonts w:hint="default"/>
        <w:b w:val="0"/>
        <w:sz w:val="24"/>
      </w:rPr>
    </w:lvl>
    <w:lvl w:ilvl="5">
      <w:start w:val="1"/>
      <w:numFmt w:val="decimal"/>
      <w:lvlText w:val="%1.%2.%3.%4.%5.%6"/>
      <w:lvlJc w:val="left"/>
      <w:pPr>
        <w:ind w:left="1800" w:hanging="1800"/>
      </w:pPr>
      <w:rPr>
        <w:rFonts w:hint="default"/>
        <w:b w:val="0"/>
        <w:sz w:val="24"/>
      </w:rPr>
    </w:lvl>
    <w:lvl w:ilvl="6">
      <w:start w:val="1"/>
      <w:numFmt w:val="decimal"/>
      <w:lvlText w:val="%1.%2.%3.%4.%5.%6.%7"/>
      <w:lvlJc w:val="left"/>
      <w:pPr>
        <w:ind w:left="1800" w:hanging="1800"/>
      </w:pPr>
      <w:rPr>
        <w:rFonts w:hint="default"/>
        <w:b w:val="0"/>
        <w:sz w:val="24"/>
      </w:rPr>
    </w:lvl>
    <w:lvl w:ilvl="7">
      <w:start w:val="1"/>
      <w:numFmt w:val="decimal"/>
      <w:lvlText w:val="%1.%2.%3.%4.%5.%6.%7.%8"/>
      <w:lvlJc w:val="left"/>
      <w:pPr>
        <w:ind w:left="2160" w:hanging="2160"/>
      </w:pPr>
      <w:rPr>
        <w:rFonts w:hint="default"/>
        <w:b w:val="0"/>
        <w:sz w:val="24"/>
      </w:rPr>
    </w:lvl>
    <w:lvl w:ilvl="8">
      <w:start w:val="1"/>
      <w:numFmt w:val="decimal"/>
      <w:lvlText w:val="%1.%2.%3.%4.%5.%6.%7.%8.%9"/>
      <w:lvlJc w:val="left"/>
      <w:pPr>
        <w:ind w:left="2520" w:hanging="2520"/>
      </w:pPr>
      <w:rPr>
        <w:rFonts w:hint="default"/>
        <w:b w:val="0"/>
        <w:sz w:val="24"/>
      </w:rPr>
    </w:lvl>
  </w:abstractNum>
  <w:abstractNum w:abstractNumId="21" w15:restartNumberingAfterBreak="0">
    <w:nsid w:val="52B3747F"/>
    <w:multiLevelType w:val="multilevel"/>
    <w:tmpl w:val="29A62E7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002060"/>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22" w15:restartNumberingAfterBreak="0">
    <w:nsid w:val="58F04829"/>
    <w:multiLevelType w:val="hybridMultilevel"/>
    <w:tmpl w:val="145C5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9F7E52"/>
    <w:multiLevelType w:val="multilevel"/>
    <w:tmpl w:val="C28639C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91D3BEE"/>
    <w:multiLevelType w:val="hybridMultilevel"/>
    <w:tmpl w:val="8EA6E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127830">
    <w:abstractNumId w:val="0"/>
  </w:num>
  <w:num w:numId="2" w16cid:durableId="627584285">
    <w:abstractNumId w:val="1"/>
  </w:num>
  <w:num w:numId="3" w16cid:durableId="905998080">
    <w:abstractNumId w:val="2"/>
  </w:num>
  <w:num w:numId="4" w16cid:durableId="304362242">
    <w:abstractNumId w:val="3"/>
  </w:num>
  <w:num w:numId="5" w16cid:durableId="472602225">
    <w:abstractNumId w:val="8"/>
  </w:num>
  <w:num w:numId="6" w16cid:durableId="77138904">
    <w:abstractNumId w:val="4"/>
  </w:num>
  <w:num w:numId="7" w16cid:durableId="1241675410">
    <w:abstractNumId w:val="5"/>
  </w:num>
  <w:num w:numId="8" w16cid:durableId="1978336898">
    <w:abstractNumId w:val="6"/>
  </w:num>
  <w:num w:numId="9" w16cid:durableId="842549003">
    <w:abstractNumId w:val="7"/>
  </w:num>
  <w:num w:numId="10" w16cid:durableId="2114473770">
    <w:abstractNumId w:val="9"/>
  </w:num>
  <w:num w:numId="11" w16cid:durableId="999039743">
    <w:abstractNumId w:val="15"/>
  </w:num>
  <w:num w:numId="12" w16cid:durableId="89669913">
    <w:abstractNumId w:val="23"/>
  </w:num>
  <w:num w:numId="13" w16cid:durableId="513768039">
    <w:abstractNumId w:val="17"/>
  </w:num>
  <w:num w:numId="14" w16cid:durableId="837691984">
    <w:abstractNumId w:val="25"/>
  </w:num>
  <w:num w:numId="15" w16cid:durableId="839542762">
    <w:abstractNumId w:val="25"/>
  </w:num>
  <w:num w:numId="16" w16cid:durableId="70541501">
    <w:abstractNumId w:val="21"/>
  </w:num>
  <w:num w:numId="17" w16cid:durableId="1516994245">
    <w:abstractNumId w:val="14"/>
  </w:num>
  <w:num w:numId="18" w16cid:durableId="1102651449">
    <w:abstractNumId w:val="19"/>
  </w:num>
  <w:num w:numId="19" w16cid:durableId="509679680">
    <w:abstractNumId w:val="10"/>
  </w:num>
  <w:num w:numId="20" w16cid:durableId="1090203094">
    <w:abstractNumId w:val="12"/>
  </w:num>
  <w:num w:numId="21" w16cid:durableId="884757301">
    <w:abstractNumId w:val="18"/>
  </w:num>
  <w:num w:numId="22" w16cid:durableId="532184885">
    <w:abstractNumId w:val="24"/>
  </w:num>
  <w:num w:numId="23" w16cid:durableId="1068571769">
    <w:abstractNumId w:val="20"/>
  </w:num>
  <w:num w:numId="24" w16cid:durableId="1174222848">
    <w:abstractNumId w:val="16"/>
  </w:num>
  <w:num w:numId="25" w16cid:durableId="1651010280">
    <w:abstractNumId w:val="11"/>
  </w:num>
  <w:num w:numId="26" w16cid:durableId="278338286">
    <w:abstractNumId w:val="13"/>
  </w:num>
  <w:num w:numId="27" w16cid:durableId="1347094101">
    <w:abstractNumId w:val="22"/>
  </w:num>
  <w:num w:numId="28" w16cid:durableId="185572926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043A"/>
    <w:rsid w:val="000015C0"/>
    <w:rsid w:val="00002A1F"/>
    <w:rsid w:val="000079AE"/>
    <w:rsid w:val="000122FD"/>
    <w:rsid w:val="00014EAB"/>
    <w:rsid w:val="00017B4F"/>
    <w:rsid w:val="00020EC8"/>
    <w:rsid w:val="00032558"/>
    <w:rsid w:val="00043371"/>
    <w:rsid w:val="00043709"/>
    <w:rsid w:val="0004492E"/>
    <w:rsid w:val="00044D2B"/>
    <w:rsid w:val="0004753D"/>
    <w:rsid w:val="00051866"/>
    <w:rsid w:val="00056BDD"/>
    <w:rsid w:val="00057B02"/>
    <w:rsid w:val="00060439"/>
    <w:rsid w:val="00062590"/>
    <w:rsid w:val="00064144"/>
    <w:rsid w:val="0006744E"/>
    <w:rsid w:val="00073BC1"/>
    <w:rsid w:val="00076710"/>
    <w:rsid w:val="00076845"/>
    <w:rsid w:val="00083874"/>
    <w:rsid w:val="00084EF1"/>
    <w:rsid w:val="00086178"/>
    <w:rsid w:val="00090866"/>
    <w:rsid w:val="000925BB"/>
    <w:rsid w:val="00094B0B"/>
    <w:rsid w:val="0009628B"/>
    <w:rsid w:val="00097D0F"/>
    <w:rsid w:val="000A23B7"/>
    <w:rsid w:val="000A3439"/>
    <w:rsid w:val="000A5141"/>
    <w:rsid w:val="000B0C99"/>
    <w:rsid w:val="000C047F"/>
    <w:rsid w:val="000C4C53"/>
    <w:rsid w:val="000C5593"/>
    <w:rsid w:val="000C5DB6"/>
    <w:rsid w:val="000C7545"/>
    <w:rsid w:val="000D0FD7"/>
    <w:rsid w:val="000D16F6"/>
    <w:rsid w:val="000E03C8"/>
    <w:rsid w:val="000E0F06"/>
    <w:rsid w:val="000F227A"/>
    <w:rsid w:val="000F38E0"/>
    <w:rsid w:val="000F54A0"/>
    <w:rsid w:val="000F58D5"/>
    <w:rsid w:val="0010018E"/>
    <w:rsid w:val="001010BC"/>
    <w:rsid w:val="00106B86"/>
    <w:rsid w:val="0011043A"/>
    <w:rsid w:val="00114CB7"/>
    <w:rsid w:val="00115B9B"/>
    <w:rsid w:val="00116315"/>
    <w:rsid w:val="00117378"/>
    <w:rsid w:val="001173A6"/>
    <w:rsid w:val="0012099E"/>
    <w:rsid w:val="001258EE"/>
    <w:rsid w:val="001306D4"/>
    <w:rsid w:val="001321CB"/>
    <w:rsid w:val="00136958"/>
    <w:rsid w:val="0014175C"/>
    <w:rsid w:val="0014181C"/>
    <w:rsid w:val="001426F2"/>
    <w:rsid w:val="00144E5E"/>
    <w:rsid w:val="0015125C"/>
    <w:rsid w:val="00155631"/>
    <w:rsid w:val="00167BEA"/>
    <w:rsid w:val="00167DEB"/>
    <w:rsid w:val="00172812"/>
    <w:rsid w:val="001729E9"/>
    <w:rsid w:val="00173385"/>
    <w:rsid w:val="001733AC"/>
    <w:rsid w:val="00173EA2"/>
    <w:rsid w:val="001805E3"/>
    <w:rsid w:val="00183AB8"/>
    <w:rsid w:val="00185654"/>
    <w:rsid w:val="001864B1"/>
    <w:rsid w:val="0019285D"/>
    <w:rsid w:val="001931F7"/>
    <w:rsid w:val="00195F3A"/>
    <w:rsid w:val="001A2B4A"/>
    <w:rsid w:val="001A750E"/>
    <w:rsid w:val="001C5215"/>
    <w:rsid w:val="001D0048"/>
    <w:rsid w:val="001D4BBB"/>
    <w:rsid w:val="001E15D9"/>
    <w:rsid w:val="001E7F3C"/>
    <w:rsid w:val="001F1643"/>
    <w:rsid w:val="0020065F"/>
    <w:rsid w:val="0020217A"/>
    <w:rsid w:val="002061F0"/>
    <w:rsid w:val="00213812"/>
    <w:rsid w:val="00215489"/>
    <w:rsid w:val="002203D8"/>
    <w:rsid w:val="00220C41"/>
    <w:rsid w:val="00222D87"/>
    <w:rsid w:val="002238B1"/>
    <w:rsid w:val="00225E13"/>
    <w:rsid w:val="00232533"/>
    <w:rsid w:val="00234167"/>
    <w:rsid w:val="00235273"/>
    <w:rsid w:val="002406EF"/>
    <w:rsid w:val="002426D6"/>
    <w:rsid w:val="002433DD"/>
    <w:rsid w:val="00244498"/>
    <w:rsid w:val="002445F3"/>
    <w:rsid w:val="0024606D"/>
    <w:rsid w:val="00246CB6"/>
    <w:rsid w:val="00254833"/>
    <w:rsid w:val="0026238D"/>
    <w:rsid w:val="00264E5B"/>
    <w:rsid w:val="002662E9"/>
    <w:rsid w:val="002676DD"/>
    <w:rsid w:val="00276C44"/>
    <w:rsid w:val="00280289"/>
    <w:rsid w:val="002960FD"/>
    <w:rsid w:val="00296BFA"/>
    <w:rsid w:val="002A0D8E"/>
    <w:rsid w:val="002A4CEF"/>
    <w:rsid w:val="002A500B"/>
    <w:rsid w:val="002B6D85"/>
    <w:rsid w:val="002C05DB"/>
    <w:rsid w:val="002F1C58"/>
    <w:rsid w:val="002F254A"/>
    <w:rsid w:val="002F3274"/>
    <w:rsid w:val="002F6065"/>
    <w:rsid w:val="002F6198"/>
    <w:rsid w:val="003034F1"/>
    <w:rsid w:val="00312EB6"/>
    <w:rsid w:val="00314672"/>
    <w:rsid w:val="0031521D"/>
    <w:rsid w:val="00321429"/>
    <w:rsid w:val="00322E83"/>
    <w:rsid w:val="00332656"/>
    <w:rsid w:val="00335725"/>
    <w:rsid w:val="00341082"/>
    <w:rsid w:val="00341B97"/>
    <w:rsid w:val="0034333C"/>
    <w:rsid w:val="00347782"/>
    <w:rsid w:val="00352734"/>
    <w:rsid w:val="003554C2"/>
    <w:rsid w:val="003651A7"/>
    <w:rsid w:val="0036668E"/>
    <w:rsid w:val="003710AF"/>
    <w:rsid w:val="00374A3E"/>
    <w:rsid w:val="00375DCF"/>
    <w:rsid w:val="00376CCB"/>
    <w:rsid w:val="00377EDE"/>
    <w:rsid w:val="00386EC2"/>
    <w:rsid w:val="00390620"/>
    <w:rsid w:val="00390D8E"/>
    <w:rsid w:val="003936F0"/>
    <w:rsid w:val="00394084"/>
    <w:rsid w:val="003940DA"/>
    <w:rsid w:val="00395203"/>
    <w:rsid w:val="003A053C"/>
    <w:rsid w:val="003A6976"/>
    <w:rsid w:val="003B01F1"/>
    <w:rsid w:val="003B5229"/>
    <w:rsid w:val="003C0380"/>
    <w:rsid w:val="003C2C09"/>
    <w:rsid w:val="003C46C8"/>
    <w:rsid w:val="003E17A9"/>
    <w:rsid w:val="003E3302"/>
    <w:rsid w:val="003E510B"/>
    <w:rsid w:val="003E5441"/>
    <w:rsid w:val="00401B41"/>
    <w:rsid w:val="0041498E"/>
    <w:rsid w:val="00417010"/>
    <w:rsid w:val="004256A6"/>
    <w:rsid w:val="00426AB8"/>
    <w:rsid w:val="00426CD8"/>
    <w:rsid w:val="00432BB4"/>
    <w:rsid w:val="00434916"/>
    <w:rsid w:val="00436064"/>
    <w:rsid w:val="00436568"/>
    <w:rsid w:val="00440A89"/>
    <w:rsid w:val="00440D8A"/>
    <w:rsid w:val="00442ADB"/>
    <w:rsid w:val="004445BB"/>
    <w:rsid w:val="004467A5"/>
    <w:rsid w:val="00453216"/>
    <w:rsid w:val="004569E8"/>
    <w:rsid w:val="0045721A"/>
    <w:rsid w:val="0046020F"/>
    <w:rsid w:val="004657CE"/>
    <w:rsid w:val="004662EC"/>
    <w:rsid w:val="00475EFB"/>
    <w:rsid w:val="0047711B"/>
    <w:rsid w:val="00485613"/>
    <w:rsid w:val="00485859"/>
    <w:rsid w:val="0049008A"/>
    <w:rsid w:val="0049124E"/>
    <w:rsid w:val="004B0E90"/>
    <w:rsid w:val="004B3894"/>
    <w:rsid w:val="004B5F36"/>
    <w:rsid w:val="004C3168"/>
    <w:rsid w:val="004C4085"/>
    <w:rsid w:val="004D23B3"/>
    <w:rsid w:val="004D3815"/>
    <w:rsid w:val="004E0FD4"/>
    <w:rsid w:val="004E1217"/>
    <w:rsid w:val="004E1EFE"/>
    <w:rsid w:val="004E624E"/>
    <w:rsid w:val="004E7CD5"/>
    <w:rsid w:val="004F533A"/>
    <w:rsid w:val="004F6B83"/>
    <w:rsid w:val="004F70C3"/>
    <w:rsid w:val="00501FB3"/>
    <w:rsid w:val="00504DDE"/>
    <w:rsid w:val="005055A0"/>
    <w:rsid w:val="00507D19"/>
    <w:rsid w:val="005109EE"/>
    <w:rsid w:val="00513AE2"/>
    <w:rsid w:val="00515A2A"/>
    <w:rsid w:val="00522820"/>
    <w:rsid w:val="0053296B"/>
    <w:rsid w:val="00534C5E"/>
    <w:rsid w:val="00537D7E"/>
    <w:rsid w:val="00537F4C"/>
    <w:rsid w:val="00542B27"/>
    <w:rsid w:val="00542F4D"/>
    <w:rsid w:val="0054615D"/>
    <w:rsid w:val="005601A3"/>
    <w:rsid w:val="005603DB"/>
    <w:rsid w:val="005607D8"/>
    <w:rsid w:val="00561A93"/>
    <w:rsid w:val="005649CC"/>
    <w:rsid w:val="00564C0C"/>
    <w:rsid w:val="00565C86"/>
    <w:rsid w:val="00572E48"/>
    <w:rsid w:val="00574FB4"/>
    <w:rsid w:val="0057598F"/>
    <w:rsid w:val="005762AD"/>
    <w:rsid w:val="005855D1"/>
    <w:rsid w:val="0059136B"/>
    <w:rsid w:val="00593D4F"/>
    <w:rsid w:val="00593EFC"/>
    <w:rsid w:val="00595F17"/>
    <w:rsid w:val="00596814"/>
    <w:rsid w:val="005A103D"/>
    <w:rsid w:val="005AD546"/>
    <w:rsid w:val="005B1030"/>
    <w:rsid w:val="005B2C2C"/>
    <w:rsid w:val="005B77F2"/>
    <w:rsid w:val="005C2EEF"/>
    <w:rsid w:val="005D1017"/>
    <w:rsid w:val="005D3299"/>
    <w:rsid w:val="005D64ED"/>
    <w:rsid w:val="005F0B2A"/>
    <w:rsid w:val="005F2053"/>
    <w:rsid w:val="005F6B37"/>
    <w:rsid w:val="005F7DEA"/>
    <w:rsid w:val="00602EBB"/>
    <w:rsid w:val="00603A8E"/>
    <w:rsid w:val="00606CAD"/>
    <w:rsid w:val="00607EE0"/>
    <w:rsid w:val="00610DE8"/>
    <w:rsid w:val="00611615"/>
    <w:rsid w:val="00620511"/>
    <w:rsid w:val="006231E2"/>
    <w:rsid w:val="0062567D"/>
    <w:rsid w:val="00626A06"/>
    <w:rsid w:val="0063171C"/>
    <w:rsid w:val="006333F4"/>
    <w:rsid w:val="00634015"/>
    <w:rsid w:val="00637526"/>
    <w:rsid w:val="00645795"/>
    <w:rsid w:val="0065041D"/>
    <w:rsid w:val="006525AE"/>
    <w:rsid w:val="00663F5B"/>
    <w:rsid w:val="006653A9"/>
    <w:rsid w:val="00666248"/>
    <w:rsid w:val="00666D5E"/>
    <w:rsid w:val="00673931"/>
    <w:rsid w:val="00673F77"/>
    <w:rsid w:val="0067564B"/>
    <w:rsid w:val="00675B8B"/>
    <w:rsid w:val="00684AD3"/>
    <w:rsid w:val="00687EF1"/>
    <w:rsid w:val="00690E60"/>
    <w:rsid w:val="00691130"/>
    <w:rsid w:val="00692A41"/>
    <w:rsid w:val="0069461B"/>
    <w:rsid w:val="006A0B8B"/>
    <w:rsid w:val="006A45EB"/>
    <w:rsid w:val="006A7DAA"/>
    <w:rsid w:val="006B4F7D"/>
    <w:rsid w:val="006C31D6"/>
    <w:rsid w:val="006C3788"/>
    <w:rsid w:val="006C7BA2"/>
    <w:rsid w:val="006D1403"/>
    <w:rsid w:val="006D28CB"/>
    <w:rsid w:val="006E0652"/>
    <w:rsid w:val="006E3AC7"/>
    <w:rsid w:val="006E450C"/>
    <w:rsid w:val="006F141D"/>
    <w:rsid w:val="006F1528"/>
    <w:rsid w:val="00700CEE"/>
    <w:rsid w:val="00701C88"/>
    <w:rsid w:val="00702D01"/>
    <w:rsid w:val="00703C4B"/>
    <w:rsid w:val="00704497"/>
    <w:rsid w:val="00705D74"/>
    <w:rsid w:val="00706E64"/>
    <w:rsid w:val="00710715"/>
    <w:rsid w:val="00712252"/>
    <w:rsid w:val="0071637D"/>
    <w:rsid w:val="00716917"/>
    <w:rsid w:val="00720C0A"/>
    <w:rsid w:val="00727DAD"/>
    <w:rsid w:val="007322F4"/>
    <w:rsid w:val="00732AEB"/>
    <w:rsid w:val="00733B08"/>
    <w:rsid w:val="00741DE0"/>
    <w:rsid w:val="00744752"/>
    <w:rsid w:val="007465D3"/>
    <w:rsid w:val="0074757A"/>
    <w:rsid w:val="00747CD3"/>
    <w:rsid w:val="00751805"/>
    <w:rsid w:val="00752255"/>
    <w:rsid w:val="00754ABB"/>
    <w:rsid w:val="0075785A"/>
    <w:rsid w:val="00760F68"/>
    <w:rsid w:val="00763489"/>
    <w:rsid w:val="00767940"/>
    <w:rsid w:val="00773D8D"/>
    <w:rsid w:val="00776522"/>
    <w:rsid w:val="00776D4C"/>
    <w:rsid w:val="00781D30"/>
    <w:rsid w:val="00786292"/>
    <w:rsid w:val="00786F05"/>
    <w:rsid w:val="00793E83"/>
    <w:rsid w:val="007A2197"/>
    <w:rsid w:val="007A2659"/>
    <w:rsid w:val="007A32DF"/>
    <w:rsid w:val="007A34A3"/>
    <w:rsid w:val="007A4AD7"/>
    <w:rsid w:val="007C3A87"/>
    <w:rsid w:val="007D0BBD"/>
    <w:rsid w:val="007D317D"/>
    <w:rsid w:val="007D344E"/>
    <w:rsid w:val="007D79FB"/>
    <w:rsid w:val="007E3FBD"/>
    <w:rsid w:val="007E5CA6"/>
    <w:rsid w:val="007F107A"/>
    <w:rsid w:val="007F3503"/>
    <w:rsid w:val="007F5126"/>
    <w:rsid w:val="007F6282"/>
    <w:rsid w:val="00801725"/>
    <w:rsid w:val="008018DC"/>
    <w:rsid w:val="00801BB5"/>
    <w:rsid w:val="008065A2"/>
    <w:rsid w:val="008067AD"/>
    <w:rsid w:val="00806DE7"/>
    <w:rsid w:val="008107FD"/>
    <w:rsid w:val="00810F67"/>
    <w:rsid w:val="00820BA7"/>
    <w:rsid w:val="00820C7A"/>
    <w:rsid w:val="00824598"/>
    <w:rsid w:val="00825953"/>
    <w:rsid w:val="008315D3"/>
    <w:rsid w:val="00835385"/>
    <w:rsid w:val="00837C4C"/>
    <w:rsid w:val="008411C8"/>
    <w:rsid w:val="00844312"/>
    <w:rsid w:val="00846092"/>
    <w:rsid w:val="00846469"/>
    <w:rsid w:val="00847A44"/>
    <w:rsid w:val="00851C6C"/>
    <w:rsid w:val="00853822"/>
    <w:rsid w:val="00854316"/>
    <w:rsid w:val="0086459D"/>
    <w:rsid w:val="00866645"/>
    <w:rsid w:val="00880941"/>
    <w:rsid w:val="00881025"/>
    <w:rsid w:val="008826EE"/>
    <w:rsid w:val="00885F9C"/>
    <w:rsid w:val="00891B72"/>
    <w:rsid w:val="0089512F"/>
    <w:rsid w:val="00895203"/>
    <w:rsid w:val="008A2765"/>
    <w:rsid w:val="008B10D4"/>
    <w:rsid w:val="008B6045"/>
    <w:rsid w:val="008C3A62"/>
    <w:rsid w:val="008C667D"/>
    <w:rsid w:val="008D147A"/>
    <w:rsid w:val="008D63AF"/>
    <w:rsid w:val="008E2DAF"/>
    <w:rsid w:val="008E6379"/>
    <w:rsid w:val="008F0A87"/>
    <w:rsid w:val="008F25A8"/>
    <w:rsid w:val="008F5206"/>
    <w:rsid w:val="0090161E"/>
    <w:rsid w:val="009063D8"/>
    <w:rsid w:val="00906F2A"/>
    <w:rsid w:val="00911F74"/>
    <w:rsid w:val="0091490D"/>
    <w:rsid w:val="009200B9"/>
    <w:rsid w:val="00922DBC"/>
    <w:rsid w:val="00931676"/>
    <w:rsid w:val="0093282F"/>
    <w:rsid w:val="009329B2"/>
    <w:rsid w:val="00932BB3"/>
    <w:rsid w:val="009337F9"/>
    <w:rsid w:val="009365F1"/>
    <w:rsid w:val="00953286"/>
    <w:rsid w:val="00967C2C"/>
    <w:rsid w:val="00971E01"/>
    <w:rsid w:val="00980BEC"/>
    <w:rsid w:val="009872E8"/>
    <w:rsid w:val="009933DD"/>
    <w:rsid w:val="00993AE9"/>
    <w:rsid w:val="00994EDC"/>
    <w:rsid w:val="009A3107"/>
    <w:rsid w:val="009A341A"/>
    <w:rsid w:val="009A63CF"/>
    <w:rsid w:val="009C5CDF"/>
    <w:rsid w:val="009C6162"/>
    <w:rsid w:val="009D01EC"/>
    <w:rsid w:val="009D16CB"/>
    <w:rsid w:val="009D1E50"/>
    <w:rsid w:val="009D4CF6"/>
    <w:rsid w:val="009D526E"/>
    <w:rsid w:val="009D677B"/>
    <w:rsid w:val="009E4E18"/>
    <w:rsid w:val="009F1C9E"/>
    <w:rsid w:val="00A06834"/>
    <w:rsid w:val="00A12B32"/>
    <w:rsid w:val="00A17488"/>
    <w:rsid w:val="00A17878"/>
    <w:rsid w:val="00A20691"/>
    <w:rsid w:val="00A21B04"/>
    <w:rsid w:val="00A2667A"/>
    <w:rsid w:val="00A279DB"/>
    <w:rsid w:val="00A33773"/>
    <w:rsid w:val="00A3406E"/>
    <w:rsid w:val="00A342E3"/>
    <w:rsid w:val="00A37D03"/>
    <w:rsid w:val="00A42E37"/>
    <w:rsid w:val="00A511E0"/>
    <w:rsid w:val="00A57891"/>
    <w:rsid w:val="00A631D8"/>
    <w:rsid w:val="00A73076"/>
    <w:rsid w:val="00A731C1"/>
    <w:rsid w:val="00A73CBA"/>
    <w:rsid w:val="00A839DD"/>
    <w:rsid w:val="00A84942"/>
    <w:rsid w:val="00A94697"/>
    <w:rsid w:val="00A97CF3"/>
    <w:rsid w:val="00AA0BCB"/>
    <w:rsid w:val="00AB170F"/>
    <w:rsid w:val="00AB2D86"/>
    <w:rsid w:val="00AB52FB"/>
    <w:rsid w:val="00AC0EF7"/>
    <w:rsid w:val="00AC7043"/>
    <w:rsid w:val="00AD1576"/>
    <w:rsid w:val="00AD60EA"/>
    <w:rsid w:val="00AE36A2"/>
    <w:rsid w:val="00AF4775"/>
    <w:rsid w:val="00B000D4"/>
    <w:rsid w:val="00B01161"/>
    <w:rsid w:val="00B04BE8"/>
    <w:rsid w:val="00B07B1B"/>
    <w:rsid w:val="00B10230"/>
    <w:rsid w:val="00B11A68"/>
    <w:rsid w:val="00B12492"/>
    <w:rsid w:val="00B14061"/>
    <w:rsid w:val="00B17508"/>
    <w:rsid w:val="00B228DE"/>
    <w:rsid w:val="00B24685"/>
    <w:rsid w:val="00B43B95"/>
    <w:rsid w:val="00B5705D"/>
    <w:rsid w:val="00B6201B"/>
    <w:rsid w:val="00B64813"/>
    <w:rsid w:val="00B64996"/>
    <w:rsid w:val="00B67AEB"/>
    <w:rsid w:val="00B748D0"/>
    <w:rsid w:val="00B74A90"/>
    <w:rsid w:val="00B8088A"/>
    <w:rsid w:val="00B81BDC"/>
    <w:rsid w:val="00B81DA2"/>
    <w:rsid w:val="00B93CFB"/>
    <w:rsid w:val="00B9557E"/>
    <w:rsid w:val="00B956EE"/>
    <w:rsid w:val="00B9793B"/>
    <w:rsid w:val="00B97ECD"/>
    <w:rsid w:val="00BA0A28"/>
    <w:rsid w:val="00BA1177"/>
    <w:rsid w:val="00BA1B5E"/>
    <w:rsid w:val="00BA702A"/>
    <w:rsid w:val="00BB4E21"/>
    <w:rsid w:val="00BC3C78"/>
    <w:rsid w:val="00BC502E"/>
    <w:rsid w:val="00BC5C58"/>
    <w:rsid w:val="00BC5E34"/>
    <w:rsid w:val="00BC6E18"/>
    <w:rsid w:val="00BC6EC8"/>
    <w:rsid w:val="00BD1DE8"/>
    <w:rsid w:val="00BD6441"/>
    <w:rsid w:val="00BE61A6"/>
    <w:rsid w:val="00BF1937"/>
    <w:rsid w:val="00BF1EB1"/>
    <w:rsid w:val="00C00725"/>
    <w:rsid w:val="00C01EA9"/>
    <w:rsid w:val="00C03371"/>
    <w:rsid w:val="00C14EB2"/>
    <w:rsid w:val="00C16DD2"/>
    <w:rsid w:val="00C17BEE"/>
    <w:rsid w:val="00C33518"/>
    <w:rsid w:val="00C50235"/>
    <w:rsid w:val="00C50590"/>
    <w:rsid w:val="00C51B31"/>
    <w:rsid w:val="00C536F0"/>
    <w:rsid w:val="00C603AF"/>
    <w:rsid w:val="00C6075C"/>
    <w:rsid w:val="00C62F06"/>
    <w:rsid w:val="00C64BBC"/>
    <w:rsid w:val="00C65655"/>
    <w:rsid w:val="00C67D61"/>
    <w:rsid w:val="00C7122E"/>
    <w:rsid w:val="00C75CC9"/>
    <w:rsid w:val="00C8315C"/>
    <w:rsid w:val="00C83B6E"/>
    <w:rsid w:val="00C84729"/>
    <w:rsid w:val="00C855EB"/>
    <w:rsid w:val="00C86DDE"/>
    <w:rsid w:val="00C900DB"/>
    <w:rsid w:val="00C905C8"/>
    <w:rsid w:val="00C90AD4"/>
    <w:rsid w:val="00C91AF8"/>
    <w:rsid w:val="00C91F65"/>
    <w:rsid w:val="00C92989"/>
    <w:rsid w:val="00C92D94"/>
    <w:rsid w:val="00C952AE"/>
    <w:rsid w:val="00C96501"/>
    <w:rsid w:val="00CA53E7"/>
    <w:rsid w:val="00CB1D2E"/>
    <w:rsid w:val="00CB689D"/>
    <w:rsid w:val="00CC039E"/>
    <w:rsid w:val="00CC33DE"/>
    <w:rsid w:val="00CC4BB7"/>
    <w:rsid w:val="00CC5591"/>
    <w:rsid w:val="00CC6F31"/>
    <w:rsid w:val="00CC73F1"/>
    <w:rsid w:val="00CD0ED3"/>
    <w:rsid w:val="00CD4D32"/>
    <w:rsid w:val="00CE07E9"/>
    <w:rsid w:val="00CE14CD"/>
    <w:rsid w:val="00CE74B4"/>
    <w:rsid w:val="00CF74BA"/>
    <w:rsid w:val="00D0008C"/>
    <w:rsid w:val="00D00A4D"/>
    <w:rsid w:val="00D00C09"/>
    <w:rsid w:val="00D01425"/>
    <w:rsid w:val="00D01BC0"/>
    <w:rsid w:val="00D0278E"/>
    <w:rsid w:val="00D03F5F"/>
    <w:rsid w:val="00D04BF2"/>
    <w:rsid w:val="00D06A28"/>
    <w:rsid w:val="00D07977"/>
    <w:rsid w:val="00D13A2D"/>
    <w:rsid w:val="00D17341"/>
    <w:rsid w:val="00D23FAD"/>
    <w:rsid w:val="00D361FB"/>
    <w:rsid w:val="00D42409"/>
    <w:rsid w:val="00D4394D"/>
    <w:rsid w:val="00D44AF7"/>
    <w:rsid w:val="00D47C28"/>
    <w:rsid w:val="00D55F0A"/>
    <w:rsid w:val="00D56C66"/>
    <w:rsid w:val="00D614B5"/>
    <w:rsid w:val="00D65972"/>
    <w:rsid w:val="00D71C97"/>
    <w:rsid w:val="00D72265"/>
    <w:rsid w:val="00D7581C"/>
    <w:rsid w:val="00D76D5B"/>
    <w:rsid w:val="00D866FD"/>
    <w:rsid w:val="00D8766E"/>
    <w:rsid w:val="00D90C5C"/>
    <w:rsid w:val="00D93DC7"/>
    <w:rsid w:val="00DA6E02"/>
    <w:rsid w:val="00DB0A20"/>
    <w:rsid w:val="00DC065C"/>
    <w:rsid w:val="00DC157C"/>
    <w:rsid w:val="00DC236B"/>
    <w:rsid w:val="00DC3E7C"/>
    <w:rsid w:val="00DD1D0B"/>
    <w:rsid w:val="00DD434B"/>
    <w:rsid w:val="00DD43BB"/>
    <w:rsid w:val="00DD570D"/>
    <w:rsid w:val="00DD5F0C"/>
    <w:rsid w:val="00DE10FF"/>
    <w:rsid w:val="00DE55D8"/>
    <w:rsid w:val="00DE6F8C"/>
    <w:rsid w:val="00DF114D"/>
    <w:rsid w:val="00DF408D"/>
    <w:rsid w:val="00E03EE6"/>
    <w:rsid w:val="00E1047F"/>
    <w:rsid w:val="00E132C9"/>
    <w:rsid w:val="00E3420D"/>
    <w:rsid w:val="00E37324"/>
    <w:rsid w:val="00E404E4"/>
    <w:rsid w:val="00E41A8B"/>
    <w:rsid w:val="00E42E65"/>
    <w:rsid w:val="00E57AAB"/>
    <w:rsid w:val="00E618E5"/>
    <w:rsid w:val="00E66B99"/>
    <w:rsid w:val="00E854AF"/>
    <w:rsid w:val="00E91BED"/>
    <w:rsid w:val="00EA0FB5"/>
    <w:rsid w:val="00EA3050"/>
    <w:rsid w:val="00EA6466"/>
    <w:rsid w:val="00EA6C79"/>
    <w:rsid w:val="00EB459A"/>
    <w:rsid w:val="00EB5FB6"/>
    <w:rsid w:val="00EB6FBD"/>
    <w:rsid w:val="00ED4BCE"/>
    <w:rsid w:val="00ED62FD"/>
    <w:rsid w:val="00ED718D"/>
    <w:rsid w:val="00EE05D9"/>
    <w:rsid w:val="00EE6D18"/>
    <w:rsid w:val="00EF3137"/>
    <w:rsid w:val="00EF6C2A"/>
    <w:rsid w:val="00F0024C"/>
    <w:rsid w:val="00F21ABB"/>
    <w:rsid w:val="00F25DA9"/>
    <w:rsid w:val="00F27922"/>
    <w:rsid w:val="00F31A5C"/>
    <w:rsid w:val="00F357D7"/>
    <w:rsid w:val="00F359E4"/>
    <w:rsid w:val="00F367C0"/>
    <w:rsid w:val="00F3718B"/>
    <w:rsid w:val="00F42E6F"/>
    <w:rsid w:val="00F5229A"/>
    <w:rsid w:val="00F525FF"/>
    <w:rsid w:val="00F67698"/>
    <w:rsid w:val="00F71497"/>
    <w:rsid w:val="00F928B7"/>
    <w:rsid w:val="00F92AA8"/>
    <w:rsid w:val="00FA0FFF"/>
    <w:rsid w:val="00FA4216"/>
    <w:rsid w:val="00FA4353"/>
    <w:rsid w:val="00FA7D5A"/>
    <w:rsid w:val="00FB2CF2"/>
    <w:rsid w:val="00FB6D3C"/>
    <w:rsid w:val="00FB707C"/>
    <w:rsid w:val="00FB7EF6"/>
    <w:rsid w:val="00FC1763"/>
    <w:rsid w:val="00FD1285"/>
    <w:rsid w:val="00FD13EE"/>
    <w:rsid w:val="00FD727B"/>
    <w:rsid w:val="00FE0509"/>
    <w:rsid w:val="00FE313F"/>
    <w:rsid w:val="00FE3AEA"/>
    <w:rsid w:val="00FE4013"/>
    <w:rsid w:val="00FE4406"/>
    <w:rsid w:val="00FE7F2E"/>
    <w:rsid w:val="00FF0325"/>
    <w:rsid w:val="00FF68BD"/>
    <w:rsid w:val="00FF76E9"/>
    <w:rsid w:val="0DE8956F"/>
    <w:rsid w:val="12BC0692"/>
    <w:rsid w:val="1A33039F"/>
    <w:rsid w:val="1B77136B"/>
    <w:rsid w:val="1ED98DA3"/>
    <w:rsid w:val="1F08E014"/>
    <w:rsid w:val="213E4781"/>
    <w:rsid w:val="2754FDC1"/>
    <w:rsid w:val="2F9F728D"/>
    <w:rsid w:val="347B44C4"/>
    <w:rsid w:val="397B127C"/>
    <w:rsid w:val="462CC561"/>
    <w:rsid w:val="49CC0EDE"/>
    <w:rsid w:val="51B34007"/>
    <w:rsid w:val="6D84688E"/>
    <w:rsid w:val="6DB97D55"/>
    <w:rsid w:val="6E3DAF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paragraph" w:styleId="BodyTextIndent3">
    <w:name w:val="Body Text Indent 3"/>
    <w:basedOn w:val="Normal"/>
    <w:link w:val="BodyTextIndent3Char"/>
    <w:semiHidden/>
    <w:rsid w:val="00B93CFB"/>
    <w:pPr>
      <w:pBdr>
        <w:bottom w:val="single" w:sz="12" w:space="1" w:color="auto"/>
      </w:pBdr>
      <w:spacing w:after="0" w:line="240" w:lineRule="auto"/>
      <w:ind w:left="709" w:hanging="709"/>
      <w:jc w:val="both"/>
    </w:pPr>
    <w:rPr>
      <w:rFonts w:eastAsia="Times New Roman" w:cs="Times New Roman"/>
      <w:sz w:val="24"/>
      <w:szCs w:val="20"/>
      <w:lang w:eastAsia="en-GB"/>
    </w:rPr>
  </w:style>
  <w:style w:type="character" w:customStyle="1" w:styleId="BodyTextIndent3Char">
    <w:name w:val="Body Text Indent 3 Char"/>
    <w:basedOn w:val="DefaultParagraphFont"/>
    <w:link w:val="BodyTextIndent3"/>
    <w:semiHidden/>
    <w:rsid w:val="00B93CFB"/>
    <w:rPr>
      <w:rFonts w:ascii="Arial" w:eastAsia="Times New Roman" w:hAnsi="Arial" w:cs="Times New Roman"/>
      <w:sz w:val="24"/>
      <w:szCs w:val="20"/>
      <w:lang w:eastAsia="en-GB"/>
    </w:rPr>
  </w:style>
  <w:style w:type="character" w:customStyle="1" w:styleId="ui-provider">
    <w:name w:val="ui-provider"/>
    <w:basedOn w:val="DefaultParagraphFont"/>
    <w:rsid w:val="001E15D9"/>
  </w:style>
  <w:style w:type="character" w:styleId="CommentReference">
    <w:name w:val="annotation reference"/>
    <w:basedOn w:val="DefaultParagraphFont"/>
    <w:uiPriority w:val="99"/>
    <w:semiHidden/>
    <w:unhideWhenUsed/>
    <w:rsid w:val="00E41A8B"/>
    <w:rPr>
      <w:sz w:val="16"/>
      <w:szCs w:val="16"/>
    </w:rPr>
  </w:style>
  <w:style w:type="paragraph" w:styleId="CommentText">
    <w:name w:val="annotation text"/>
    <w:basedOn w:val="Normal"/>
    <w:link w:val="CommentTextChar"/>
    <w:uiPriority w:val="99"/>
    <w:semiHidden/>
    <w:unhideWhenUsed/>
    <w:rsid w:val="00E41A8B"/>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E41A8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635144">
      <w:bodyDiv w:val="1"/>
      <w:marLeft w:val="0"/>
      <w:marRight w:val="0"/>
      <w:marTop w:val="0"/>
      <w:marBottom w:val="0"/>
      <w:divBdr>
        <w:top w:val="none" w:sz="0" w:space="0" w:color="auto"/>
        <w:left w:val="none" w:sz="0" w:space="0" w:color="auto"/>
        <w:bottom w:val="none" w:sz="0" w:space="0" w:color="auto"/>
        <w:right w:val="none" w:sz="0" w:space="0" w:color="auto"/>
      </w:divBdr>
    </w:div>
    <w:div w:id="328680937">
      <w:bodyDiv w:val="1"/>
      <w:marLeft w:val="0"/>
      <w:marRight w:val="0"/>
      <w:marTop w:val="0"/>
      <w:marBottom w:val="0"/>
      <w:divBdr>
        <w:top w:val="none" w:sz="0" w:space="0" w:color="auto"/>
        <w:left w:val="none" w:sz="0" w:space="0" w:color="auto"/>
        <w:bottom w:val="none" w:sz="0" w:space="0" w:color="auto"/>
        <w:right w:val="none" w:sz="0" w:space="0" w:color="auto"/>
      </w:divBdr>
    </w:div>
    <w:div w:id="465896174">
      <w:bodyDiv w:val="1"/>
      <w:marLeft w:val="0"/>
      <w:marRight w:val="0"/>
      <w:marTop w:val="0"/>
      <w:marBottom w:val="0"/>
      <w:divBdr>
        <w:top w:val="none" w:sz="0" w:space="0" w:color="auto"/>
        <w:left w:val="none" w:sz="0" w:space="0" w:color="auto"/>
        <w:bottom w:val="none" w:sz="0" w:space="0" w:color="auto"/>
        <w:right w:val="none" w:sz="0" w:space="0" w:color="auto"/>
      </w:divBdr>
    </w:div>
    <w:div w:id="554124207">
      <w:bodyDiv w:val="1"/>
      <w:marLeft w:val="0"/>
      <w:marRight w:val="0"/>
      <w:marTop w:val="0"/>
      <w:marBottom w:val="0"/>
      <w:divBdr>
        <w:top w:val="none" w:sz="0" w:space="0" w:color="auto"/>
        <w:left w:val="none" w:sz="0" w:space="0" w:color="auto"/>
        <w:bottom w:val="none" w:sz="0" w:space="0" w:color="auto"/>
        <w:right w:val="none" w:sz="0" w:space="0" w:color="auto"/>
      </w:divBdr>
    </w:div>
    <w:div w:id="1242759593">
      <w:bodyDiv w:val="1"/>
      <w:marLeft w:val="0"/>
      <w:marRight w:val="0"/>
      <w:marTop w:val="0"/>
      <w:marBottom w:val="0"/>
      <w:divBdr>
        <w:top w:val="none" w:sz="0" w:space="0" w:color="auto"/>
        <w:left w:val="none" w:sz="0" w:space="0" w:color="auto"/>
        <w:bottom w:val="none" w:sz="0" w:space="0" w:color="auto"/>
        <w:right w:val="none" w:sz="0" w:space="0" w:color="auto"/>
      </w:divBdr>
    </w:div>
    <w:div w:id="1341200804">
      <w:bodyDiv w:val="1"/>
      <w:marLeft w:val="0"/>
      <w:marRight w:val="0"/>
      <w:marTop w:val="0"/>
      <w:marBottom w:val="0"/>
      <w:divBdr>
        <w:top w:val="none" w:sz="0" w:space="0" w:color="auto"/>
        <w:left w:val="none" w:sz="0" w:space="0" w:color="auto"/>
        <w:bottom w:val="none" w:sz="0" w:space="0" w:color="auto"/>
        <w:right w:val="none" w:sz="0" w:space="0" w:color="auto"/>
      </w:divBdr>
    </w:div>
    <w:div w:id="1480725508">
      <w:bodyDiv w:val="1"/>
      <w:marLeft w:val="0"/>
      <w:marRight w:val="0"/>
      <w:marTop w:val="0"/>
      <w:marBottom w:val="0"/>
      <w:divBdr>
        <w:top w:val="none" w:sz="0" w:space="0" w:color="auto"/>
        <w:left w:val="none" w:sz="0" w:space="0" w:color="auto"/>
        <w:bottom w:val="none" w:sz="0" w:space="0" w:color="auto"/>
        <w:right w:val="none" w:sz="0" w:space="0" w:color="auto"/>
      </w:divBdr>
    </w:div>
    <w:div w:id="1786655004">
      <w:bodyDiv w:val="1"/>
      <w:marLeft w:val="0"/>
      <w:marRight w:val="0"/>
      <w:marTop w:val="0"/>
      <w:marBottom w:val="0"/>
      <w:divBdr>
        <w:top w:val="none" w:sz="0" w:space="0" w:color="auto"/>
        <w:left w:val="none" w:sz="0" w:space="0" w:color="auto"/>
        <w:bottom w:val="none" w:sz="0" w:space="0" w:color="auto"/>
        <w:right w:val="none" w:sz="0" w:space="0" w:color="auto"/>
      </w:divBdr>
    </w:div>
    <w:div w:id="1868594758">
      <w:bodyDiv w:val="1"/>
      <w:marLeft w:val="0"/>
      <w:marRight w:val="0"/>
      <w:marTop w:val="0"/>
      <w:marBottom w:val="0"/>
      <w:divBdr>
        <w:top w:val="none" w:sz="0" w:space="0" w:color="auto"/>
        <w:left w:val="none" w:sz="0" w:space="0" w:color="auto"/>
        <w:bottom w:val="none" w:sz="0" w:space="0" w:color="auto"/>
        <w:right w:val="none" w:sz="0" w:space="0" w:color="auto"/>
      </w:divBdr>
    </w:div>
    <w:div w:id="1905067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package" Target="embeddings/Microsoft_Word_Document.docx"/><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oleObject" Target="embeddings/oleObject3.bin"/><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media/image7.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footer" Target="foot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Special Constabulary</a:t>
            </a:r>
            <a:r>
              <a:rPr lang="en-GB" baseline="0"/>
              <a:t> Duty Hours 22/23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cat>
            <c:strRef>
              <c:f>Sheet1!$A$1:$A$8</c:f>
              <c:strCache>
                <c:ptCount val="8"/>
                <c:pt idx="0">
                  <c:v>Neighbourhood Policing (NPT)</c:v>
                </c:pt>
                <c:pt idx="1">
                  <c:v>Operation or Pre-Planned Event</c:v>
                </c:pt>
                <c:pt idx="2">
                  <c:v>Response Policing</c:v>
                </c:pt>
                <c:pt idx="3">
                  <c:v>Other Duties</c:v>
                </c:pt>
                <c:pt idx="4">
                  <c:v>Specialist (RPSO)</c:v>
                </c:pt>
                <c:pt idx="5">
                  <c:v>Specialist (Other)</c:v>
                </c:pt>
                <c:pt idx="6">
                  <c:v>Specialist (Negotiator)</c:v>
                </c:pt>
                <c:pt idx="7">
                  <c:v>Operational Total:</c:v>
                </c:pt>
              </c:strCache>
            </c:strRef>
          </c:cat>
          <c:val>
            <c:numRef>
              <c:f>Sheet1!$B$1:$B$8</c:f>
              <c:numCache>
                <c:formatCode>#,##0</c:formatCode>
                <c:ptCount val="8"/>
                <c:pt idx="0">
                  <c:v>2672</c:v>
                </c:pt>
                <c:pt idx="1">
                  <c:v>2713</c:v>
                </c:pt>
                <c:pt idx="2">
                  <c:v>11933</c:v>
                </c:pt>
                <c:pt idx="3" formatCode="General">
                  <c:v>411</c:v>
                </c:pt>
                <c:pt idx="4" formatCode="General">
                  <c:v>146</c:v>
                </c:pt>
                <c:pt idx="5" formatCode="General">
                  <c:v>276</c:v>
                </c:pt>
                <c:pt idx="6">
                  <c:v>4108</c:v>
                </c:pt>
                <c:pt idx="7">
                  <c:v>22445</c:v>
                </c:pt>
              </c:numCache>
            </c:numRef>
          </c:val>
          <c:extLst>
            <c:ext xmlns:c16="http://schemas.microsoft.com/office/drawing/2014/chart" uri="{C3380CC4-5D6E-409C-BE32-E72D297353CC}">
              <c16:uniqueId val="{00000000-8FE4-4FB4-AD64-04EC67225AAE}"/>
            </c:ext>
          </c:extLst>
        </c:ser>
        <c:dLbls>
          <c:showLegendKey val="0"/>
          <c:showVal val="0"/>
          <c:showCatName val="0"/>
          <c:showSerName val="0"/>
          <c:showPercent val="0"/>
          <c:showBubbleSize val="0"/>
        </c:dLbls>
        <c:gapWidth val="150"/>
        <c:axId val="694674784"/>
        <c:axId val="426602776"/>
      </c:barChart>
      <c:catAx>
        <c:axId val="6946747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602776"/>
        <c:crosses val="autoZero"/>
        <c:auto val="1"/>
        <c:lblAlgn val="ctr"/>
        <c:lblOffset val="100"/>
        <c:noMultiLvlLbl val="0"/>
      </c:catAx>
      <c:valAx>
        <c:axId val="426602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674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7" ma:contentTypeDescription="Create a new document." ma:contentTypeScope="" ma:versionID="dfbdb210c53209a7b2648f081073bec1">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b0ccd4a7a40b8d3dc34521dfde2231c9"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2B3536-B5B7-4BFE-805A-EB9F80DE3904}">
  <ds:schemaRefs>
    <ds:schemaRef ds:uri="http://schemas.openxmlformats.org/officeDocument/2006/bibliography"/>
  </ds:schemaRefs>
</ds:datastoreItem>
</file>

<file path=customXml/itemProps2.xml><?xml version="1.0" encoding="utf-8"?>
<ds:datastoreItem xmlns:ds="http://schemas.openxmlformats.org/officeDocument/2006/customXml" ds:itemID="{A5D3A1B5-41E4-4F7C-A100-731931E5CFB3}">
  <ds:schemaRefs>
    <ds:schemaRef ds:uri="http://schemas.microsoft.com/office/2006/documentManagement/types"/>
    <ds:schemaRef ds:uri="http://purl.org/dc/elements/1.1/"/>
    <ds:schemaRef ds:uri="http://schemas.microsoft.com/office/2006/metadata/properties"/>
    <ds:schemaRef ds:uri="78db4f0c-72d2-4daa-b541-3884313f4a10"/>
    <ds:schemaRef ds:uri="cc52c24d-0767-4ced-98ba-81f3d94c6a56"/>
    <ds:schemaRef ds:uri="http://purl.org/dc/term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FF357200-C275-46B7-8252-B557BA894446}">
  <ds:schemaRefs>
    <ds:schemaRef ds:uri="http://schemas.microsoft.com/sharepoint/v3/contenttype/forms"/>
  </ds:schemaRefs>
</ds:datastoreItem>
</file>

<file path=customXml/itemProps4.xml><?xml version="1.0" encoding="utf-8"?>
<ds:datastoreItem xmlns:ds="http://schemas.openxmlformats.org/officeDocument/2006/customXml" ds:itemID="{2B26C743-9FB3-4D8F-87FD-5F87A2EF25C9}"/>
</file>

<file path=docProps/app.xml><?xml version="1.0" encoding="utf-8"?>
<Properties xmlns="http://schemas.openxmlformats.org/officeDocument/2006/extended-properties" xmlns:vt="http://schemas.openxmlformats.org/officeDocument/2006/docPropsVTypes">
  <Template>Normal</Template>
  <TotalTime>4</TotalTime>
  <Pages>14</Pages>
  <Words>4479</Words>
  <Characters>25534</Characters>
  <Application>Microsoft Office Word</Application>
  <DocSecurity>0</DocSecurity>
  <Lines>212</Lines>
  <Paragraphs>59</Paragraphs>
  <ScaleCrop>false</ScaleCrop>
  <Company>Gwent Police</Company>
  <LinksUpToDate>false</LinksUpToDate>
  <CharactersWithSpaces>29954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Barne, Bethan</cp:lastModifiedBy>
  <cp:revision>3</cp:revision>
  <dcterms:created xsi:type="dcterms:W3CDTF">2023-08-17T09:50:00Z</dcterms:created>
  <dcterms:modified xsi:type="dcterms:W3CDTF">2023-08-17T09:52:00Z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0x0101007CB08385A9F90D41A570F819283EAC77</vt:lpwstr>
  </property>
</Properties>
</file>