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C2EA0" w14:textId="77777777" w:rsidR="00D26302" w:rsidRDefault="00EF0FF3" w:rsidP="00D26302">
      <w:pPr>
        <w:jc w:val="center"/>
        <w:rPr>
          <w:rFonts w:ascii="Arial" w:hAnsi="Arial" w:cs="Arial"/>
          <w:b/>
          <w:sz w:val="24"/>
          <w:szCs w:val="24"/>
          <w:u w:val="single"/>
        </w:rPr>
      </w:pPr>
      <w:r>
        <w:rPr>
          <w:rFonts w:ascii="Arial" w:hAnsi="Arial" w:cs="Arial"/>
          <w:b/>
          <w:sz w:val="24"/>
          <w:szCs w:val="24"/>
          <w:u w:val="single"/>
        </w:rPr>
        <w:t>OFFICE OF POLICE AND CRIME COMMISSIONER</w:t>
      </w:r>
    </w:p>
    <w:p w14:paraId="6691CDD8" w14:textId="68FD2CBB" w:rsidR="00E039A4" w:rsidRPr="00F7419C" w:rsidRDefault="00E039A4" w:rsidP="00E039A4">
      <w:pPr>
        <w:ind w:left="851" w:hanging="851"/>
        <w:rPr>
          <w:rFonts w:ascii="Arial" w:hAnsi="Arial" w:cs="Arial"/>
          <w:sz w:val="24"/>
          <w:szCs w:val="24"/>
        </w:rPr>
      </w:pPr>
      <w:r w:rsidRPr="000D1081">
        <w:rPr>
          <w:rFonts w:ascii="Arial" w:hAnsi="Arial" w:cs="Arial"/>
          <w:b/>
          <w:sz w:val="24"/>
          <w:szCs w:val="24"/>
        </w:rPr>
        <w:t xml:space="preserve">TITLE: </w:t>
      </w:r>
      <w:r>
        <w:rPr>
          <w:rFonts w:ascii="Arial" w:hAnsi="Arial" w:cs="Arial"/>
          <w:sz w:val="24"/>
          <w:szCs w:val="24"/>
        </w:rPr>
        <w:t xml:space="preserve">Legitimacy Scrutiny Panel Exercise – </w:t>
      </w:r>
      <w:r w:rsidR="00A53E4A">
        <w:rPr>
          <w:rFonts w:ascii="Arial" w:hAnsi="Arial" w:cs="Arial"/>
          <w:sz w:val="24"/>
          <w:szCs w:val="24"/>
        </w:rPr>
        <w:t>June</w:t>
      </w:r>
      <w:r>
        <w:rPr>
          <w:rFonts w:ascii="Arial" w:hAnsi="Arial" w:cs="Arial"/>
          <w:sz w:val="24"/>
          <w:szCs w:val="24"/>
        </w:rPr>
        <w:t xml:space="preserve"> 202</w:t>
      </w:r>
      <w:r w:rsidR="00A53E4A">
        <w:rPr>
          <w:rFonts w:ascii="Arial" w:hAnsi="Arial" w:cs="Arial"/>
          <w:sz w:val="24"/>
          <w:szCs w:val="24"/>
        </w:rPr>
        <w:t>4</w:t>
      </w:r>
    </w:p>
    <w:p w14:paraId="0292CA7D" w14:textId="26907B05" w:rsidR="00E039A4" w:rsidRPr="006966AD" w:rsidRDefault="00E039A4" w:rsidP="00E039A4">
      <w:pPr>
        <w:rPr>
          <w:rFonts w:ascii="Arial" w:hAnsi="Arial" w:cs="Arial"/>
          <w:b/>
          <w:sz w:val="24"/>
          <w:szCs w:val="24"/>
        </w:rPr>
      </w:pPr>
      <w:r w:rsidRPr="006966AD">
        <w:rPr>
          <w:rFonts w:ascii="Arial" w:hAnsi="Arial" w:cs="Arial"/>
          <w:b/>
          <w:sz w:val="24"/>
          <w:szCs w:val="24"/>
        </w:rPr>
        <w:t xml:space="preserve">DATE:  </w:t>
      </w:r>
      <w:r w:rsidR="00A53E4A">
        <w:rPr>
          <w:rFonts w:ascii="Arial" w:hAnsi="Arial" w:cs="Arial"/>
          <w:sz w:val="24"/>
          <w:szCs w:val="24"/>
        </w:rPr>
        <w:t>July</w:t>
      </w:r>
      <w:r w:rsidR="00917627">
        <w:rPr>
          <w:rFonts w:ascii="Arial" w:hAnsi="Arial" w:cs="Arial"/>
          <w:sz w:val="24"/>
          <w:szCs w:val="24"/>
        </w:rPr>
        <w:t xml:space="preserve"> 2024</w:t>
      </w:r>
    </w:p>
    <w:p w14:paraId="546EC9EB" w14:textId="77777777" w:rsidR="00E039A4" w:rsidRPr="006966AD" w:rsidRDefault="00E039A4" w:rsidP="00E039A4">
      <w:pPr>
        <w:spacing w:after="0" w:line="240" w:lineRule="auto"/>
        <w:jc w:val="both"/>
        <w:rPr>
          <w:rFonts w:ascii="Arial" w:hAnsi="Arial" w:cs="Arial"/>
          <w:sz w:val="24"/>
          <w:szCs w:val="24"/>
        </w:rPr>
      </w:pPr>
      <w:r w:rsidRPr="006966AD">
        <w:rPr>
          <w:rFonts w:ascii="Arial" w:hAnsi="Arial" w:cs="Arial"/>
          <w:b/>
          <w:sz w:val="24"/>
          <w:szCs w:val="24"/>
        </w:rPr>
        <w:t xml:space="preserve">TIMING: </w:t>
      </w:r>
      <w:r>
        <w:rPr>
          <w:rFonts w:ascii="Arial" w:hAnsi="Arial" w:cs="Arial"/>
          <w:sz w:val="24"/>
          <w:szCs w:val="24"/>
        </w:rPr>
        <w:t>Routine</w:t>
      </w:r>
      <w:r w:rsidRPr="006966AD">
        <w:rPr>
          <w:rFonts w:ascii="Arial" w:hAnsi="Arial" w:cs="Arial"/>
          <w:sz w:val="24"/>
          <w:szCs w:val="24"/>
        </w:rPr>
        <w:t xml:space="preserve"> </w:t>
      </w:r>
    </w:p>
    <w:p w14:paraId="3945122B" w14:textId="77777777" w:rsidR="00E039A4" w:rsidRPr="006966AD" w:rsidRDefault="00E039A4" w:rsidP="00E039A4">
      <w:pPr>
        <w:spacing w:after="0" w:line="240" w:lineRule="auto"/>
        <w:jc w:val="both"/>
        <w:rPr>
          <w:rFonts w:ascii="Arial" w:hAnsi="Arial" w:cs="Arial"/>
          <w:i/>
          <w:sz w:val="24"/>
          <w:szCs w:val="24"/>
        </w:rPr>
      </w:pPr>
    </w:p>
    <w:p w14:paraId="396C2156" w14:textId="1AA55655" w:rsidR="00BC5418" w:rsidRDefault="00E039A4" w:rsidP="00E039A4">
      <w:pPr>
        <w:spacing w:after="0" w:line="240" w:lineRule="auto"/>
        <w:jc w:val="both"/>
        <w:rPr>
          <w:rFonts w:ascii="Arial" w:hAnsi="Arial" w:cs="Arial"/>
          <w:i/>
          <w:sz w:val="24"/>
          <w:szCs w:val="24"/>
        </w:rPr>
      </w:pPr>
      <w:r w:rsidRPr="006966AD">
        <w:rPr>
          <w:rFonts w:ascii="Arial" w:hAnsi="Arial" w:cs="Arial"/>
          <w:b/>
          <w:sz w:val="24"/>
          <w:szCs w:val="24"/>
        </w:rPr>
        <w:t>PURPOSE:</w:t>
      </w:r>
      <w:r w:rsidRPr="006966AD">
        <w:rPr>
          <w:rFonts w:ascii="Arial" w:hAnsi="Arial" w:cs="Arial"/>
          <w:i/>
          <w:sz w:val="24"/>
          <w:szCs w:val="24"/>
        </w:rPr>
        <w:t xml:space="preserve"> </w:t>
      </w:r>
      <w:r w:rsidRPr="006966AD">
        <w:rPr>
          <w:rFonts w:ascii="Arial" w:hAnsi="Arial" w:cs="Arial"/>
          <w:sz w:val="24"/>
          <w:szCs w:val="24"/>
        </w:rPr>
        <w:t xml:space="preserve">For </w:t>
      </w:r>
      <w:r>
        <w:rPr>
          <w:rFonts w:ascii="Arial" w:hAnsi="Arial" w:cs="Arial"/>
          <w:sz w:val="24"/>
          <w:szCs w:val="24"/>
        </w:rPr>
        <w:t>S</w:t>
      </w:r>
      <w:r w:rsidRPr="006966AD">
        <w:rPr>
          <w:rFonts w:ascii="Arial" w:hAnsi="Arial" w:cs="Arial"/>
          <w:sz w:val="24"/>
          <w:szCs w:val="24"/>
        </w:rPr>
        <w:t xml:space="preserve">crutiny </w:t>
      </w:r>
    </w:p>
    <w:p w14:paraId="53EDC774" w14:textId="77777777" w:rsidR="00E039A4" w:rsidRPr="00E039A4" w:rsidRDefault="00E039A4" w:rsidP="00E039A4">
      <w:pPr>
        <w:spacing w:after="0" w:line="240" w:lineRule="auto"/>
        <w:jc w:val="both"/>
        <w:rPr>
          <w:rFonts w:ascii="Arial" w:hAnsi="Arial" w:cs="Arial"/>
          <w:i/>
          <w:sz w:val="24"/>
          <w:szCs w:val="24"/>
        </w:rPr>
      </w:pPr>
    </w:p>
    <w:tbl>
      <w:tblPr>
        <w:tblStyle w:val="TableGridLight"/>
        <w:tblW w:w="9351" w:type="dxa"/>
        <w:tblLayout w:type="fixed"/>
        <w:tblLook w:val="04A0" w:firstRow="1" w:lastRow="0" w:firstColumn="1" w:lastColumn="0" w:noHBand="0" w:noVBand="1"/>
      </w:tblPr>
      <w:tblGrid>
        <w:gridCol w:w="550"/>
        <w:gridCol w:w="8801"/>
      </w:tblGrid>
      <w:tr w:rsidR="00E039A4" w:rsidRPr="00055BFA" w14:paraId="771CC10E" w14:textId="77777777" w:rsidTr="0038641E">
        <w:tc>
          <w:tcPr>
            <w:tcW w:w="550" w:type="dxa"/>
          </w:tcPr>
          <w:p w14:paraId="73E6AF4D" w14:textId="6BD08CD6" w:rsidR="00E039A4" w:rsidRDefault="00E039A4" w:rsidP="00055BFA">
            <w:pPr>
              <w:spacing w:after="0"/>
              <w:rPr>
                <w:rFonts w:ascii="Arial" w:hAnsi="Arial" w:cs="Arial"/>
                <w:b/>
                <w:sz w:val="24"/>
                <w:szCs w:val="24"/>
              </w:rPr>
            </w:pPr>
            <w:r>
              <w:rPr>
                <w:rFonts w:ascii="Arial" w:hAnsi="Arial" w:cs="Arial"/>
                <w:b/>
                <w:sz w:val="24"/>
                <w:szCs w:val="24"/>
              </w:rPr>
              <w:t>1.</w:t>
            </w:r>
          </w:p>
        </w:tc>
        <w:tc>
          <w:tcPr>
            <w:tcW w:w="8801" w:type="dxa"/>
          </w:tcPr>
          <w:p w14:paraId="0ED4AF28" w14:textId="77777777" w:rsidR="00E039A4" w:rsidRPr="00125FED" w:rsidRDefault="00E039A4" w:rsidP="00E039A4">
            <w:pPr>
              <w:spacing w:after="0"/>
              <w:jc w:val="both"/>
              <w:rPr>
                <w:rFonts w:ascii="Arial" w:hAnsi="Arial" w:cs="Arial"/>
                <w:b/>
                <w:sz w:val="28"/>
                <w:szCs w:val="28"/>
                <w:u w:val="single"/>
              </w:rPr>
            </w:pPr>
            <w:r w:rsidRPr="00125FED">
              <w:rPr>
                <w:rFonts w:ascii="Arial" w:hAnsi="Arial" w:cs="Arial"/>
                <w:b/>
                <w:sz w:val="28"/>
                <w:szCs w:val="28"/>
                <w:u w:val="single"/>
              </w:rPr>
              <w:t>RECOMMENDATION</w:t>
            </w:r>
          </w:p>
          <w:p w14:paraId="23656AF3" w14:textId="517D13B4" w:rsidR="003534F0" w:rsidRDefault="00E039A4" w:rsidP="003534F0">
            <w:pPr>
              <w:numPr>
                <w:ilvl w:val="0"/>
                <w:numId w:val="9"/>
              </w:numPr>
              <w:spacing w:after="0"/>
              <w:ind w:left="458"/>
              <w:rPr>
                <w:rFonts w:ascii="Arial" w:hAnsi="Arial" w:cs="Arial"/>
                <w:sz w:val="24"/>
                <w:szCs w:val="24"/>
              </w:rPr>
            </w:pPr>
            <w:r w:rsidRPr="00D702FE">
              <w:rPr>
                <w:rFonts w:ascii="Arial" w:hAnsi="Arial" w:cs="Arial"/>
                <w:sz w:val="24"/>
                <w:szCs w:val="24"/>
              </w:rPr>
              <w:t xml:space="preserve">For the Commissioner </w:t>
            </w:r>
            <w:r w:rsidR="003534F0">
              <w:rPr>
                <w:rFonts w:ascii="Arial" w:hAnsi="Arial" w:cs="Arial"/>
                <w:sz w:val="24"/>
                <w:szCs w:val="24"/>
              </w:rPr>
              <w:t xml:space="preserve">to consider </w:t>
            </w:r>
            <w:r w:rsidR="00735CD5">
              <w:rPr>
                <w:rFonts w:ascii="Arial" w:hAnsi="Arial" w:cs="Arial"/>
                <w:sz w:val="24"/>
                <w:szCs w:val="24"/>
              </w:rPr>
              <w:t xml:space="preserve">the feedback provided and put forward any </w:t>
            </w:r>
            <w:r w:rsidR="003534F0">
              <w:rPr>
                <w:rFonts w:ascii="Arial" w:hAnsi="Arial" w:cs="Arial"/>
                <w:sz w:val="24"/>
                <w:szCs w:val="24"/>
              </w:rPr>
              <w:t xml:space="preserve">recommendations </w:t>
            </w:r>
            <w:r w:rsidR="003534F0" w:rsidRPr="003534F0">
              <w:rPr>
                <w:rFonts w:ascii="Arial" w:hAnsi="Arial" w:cs="Arial"/>
                <w:sz w:val="24"/>
                <w:szCs w:val="24"/>
              </w:rPr>
              <w:t xml:space="preserve">from the Legitimacy Scrutiny Panel exercise </w:t>
            </w:r>
            <w:r w:rsidR="003534F0">
              <w:rPr>
                <w:rFonts w:ascii="Arial" w:hAnsi="Arial" w:cs="Arial"/>
                <w:sz w:val="24"/>
                <w:szCs w:val="24"/>
              </w:rPr>
              <w:t>to Gwent Police</w:t>
            </w:r>
            <w:r w:rsidR="00F330AF">
              <w:rPr>
                <w:rFonts w:ascii="Arial" w:hAnsi="Arial" w:cs="Arial"/>
                <w:sz w:val="24"/>
                <w:szCs w:val="24"/>
              </w:rPr>
              <w:t xml:space="preserve"> as appropriate</w:t>
            </w:r>
            <w:r w:rsidR="003534F0">
              <w:rPr>
                <w:rFonts w:ascii="Arial" w:hAnsi="Arial" w:cs="Arial"/>
                <w:sz w:val="24"/>
                <w:szCs w:val="24"/>
              </w:rPr>
              <w:t>.</w:t>
            </w:r>
          </w:p>
          <w:p w14:paraId="10505160" w14:textId="43950C1B" w:rsidR="00E039A4" w:rsidRPr="003534F0" w:rsidRDefault="003534F0" w:rsidP="003534F0">
            <w:pPr>
              <w:numPr>
                <w:ilvl w:val="0"/>
                <w:numId w:val="9"/>
              </w:numPr>
              <w:spacing w:after="0"/>
              <w:ind w:left="458"/>
              <w:rPr>
                <w:rFonts w:ascii="Arial" w:hAnsi="Arial" w:cs="Arial"/>
                <w:sz w:val="24"/>
                <w:szCs w:val="24"/>
              </w:rPr>
            </w:pPr>
            <w:r>
              <w:rPr>
                <w:rFonts w:ascii="Arial" w:hAnsi="Arial" w:cs="Arial"/>
                <w:sz w:val="24"/>
                <w:szCs w:val="24"/>
              </w:rPr>
              <w:t>For</w:t>
            </w:r>
            <w:r w:rsidR="00E039A4" w:rsidRPr="003534F0">
              <w:rPr>
                <w:rFonts w:ascii="Arial" w:hAnsi="Arial" w:cs="Arial"/>
                <w:sz w:val="24"/>
                <w:szCs w:val="24"/>
              </w:rPr>
              <w:t xml:space="preserve"> Gwent Police</w:t>
            </w:r>
            <w:r w:rsidR="00A27E3D" w:rsidRPr="003534F0">
              <w:rPr>
                <w:rFonts w:ascii="Arial" w:hAnsi="Arial" w:cs="Arial"/>
                <w:sz w:val="24"/>
                <w:szCs w:val="24"/>
              </w:rPr>
              <w:t>’s</w:t>
            </w:r>
            <w:r w:rsidR="00E039A4" w:rsidRPr="003534F0">
              <w:rPr>
                <w:rFonts w:ascii="Arial" w:hAnsi="Arial" w:cs="Arial"/>
                <w:sz w:val="24"/>
                <w:szCs w:val="24"/>
              </w:rPr>
              <w:t xml:space="preserve"> </w:t>
            </w:r>
            <w:r w:rsidR="00A27E3D" w:rsidRPr="003534F0">
              <w:rPr>
                <w:rFonts w:ascii="Arial" w:hAnsi="Arial" w:cs="Arial"/>
                <w:sz w:val="24"/>
                <w:szCs w:val="24"/>
              </w:rPr>
              <w:t xml:space="preserve">Head of </w:t>
            </w:r>
            <w:r w:rsidR="007C7832" w:rsidRPr="003534F0">
              <w:rPr>
                <w:rFonts w:ascii="Arial" w:hAnsi="Arial" w:cs="Arial"/>
                <w:sz w:val="24"/>
                <w:szCs w:val="24"/>
              </w:rPr>
              <w:t xml:space="preserve">Special </w:t>
            </w:r>
            <w:r w:rsidR="00A27E3D" w:rsidRPr="003534F0">
              <w:rPr>
                <w:rFonts w:ascii="Arial" w:hAnsi="Arial" w:cs="Arial"/>
                <w:sz w:val="24"/>
                <w:szCs w:val="24"/>
              </w:rPr>
              <w:t>O</w:t>
            </w:r>
            <w:r w:rsidR="00DE62AF" w:rsidRPr="003534F0">
              <w:rPr>
                <w:rFonts w:ascii="Arial" w:hAnsi="Arial" w:cs="Arial"/>
                <w:sz w:val="24"/>
                <w:szCs w:val="24"/>
              </w:rPr>
              <w:t>peration</w:t>
            </w:r>
            <w:r w:rsidR="007C7832" w:rsidRPr="003534F0">
              <w:rPr>
                <w:rFonts w:ascii="Arial" w:hAnsi="Arial" w:cs="Arial"/>
                <w:sz w:val="24"/>
                <w:szCs w:val="24"/>
              </w:rPr>
              <w:t>s</w:t>
            </w:r>
            <w:r w:rsidR="00A27E3D" w:rsidRPr="003534F0">
              <w:rPr>
                <w:rFonts w:ascii="Arial" w:hAnsi="Arial" w:cs="Arial"/>
                <w:sz w:val="24"/>
                <w:szCs w:val="24"/>
              </w:rPr>
              <w:t xml:space="preserve"> </w:t>
            </w:r>
            <w:r w:rsidR="00E039A4" w:rsidRPr="003534F0">
              <w:rPr>
                <w:rFonts w:ascii="Arial" w:hAnsi="Arial" w:cs="Arial"/>
                <w:sz w:val="24"/>
                <w:szCs w:val="24"/>
              </w:rPr>
              <w:t xml:space="preserve">to consider </w:t>
            </w:r>
            <w:r>
              <w:rPr>
                <w:rFonts w:ascii="Arial" w:hAnsi="Arial" w:cs="Arial"/>
                <w:sz w:val="24"/>
                <w:szCs w:val="24"/>
              </w:rPr>
              <w:t xml:space="preserve">and </w:t>
            </w:r>
            <w:r w:rsidR="00C25ABF">
              <w:rPr>
                <w:rFonts w:ascii="Arial" w:hAnsi="Arial" w:cs="Arial"/>
                <w:sz w:val="24"/>
                <w:szCs w:val="24"/>
              </w:rPr>
              <w:t>act on</w:t>
            </w:r>
            <w:r>
              <w:rPr>
                <w:rFonts w:ascii="Arial" w:hAnsi="Arial" w:cs="Arial"/>
                <w:sz w:val="24"/>
                <w:szCs w:val="24"/>
              </w:rPr>
              <w:t xml:space="preserve"> </w:t>
            </w:r>
            <w:r w:rsidR="00E039A4" w:rsidRPr="003534F0">
              <w:rPr>
                <w:rFonts w:ascii="Arial" w:hAnsi="Arial" w:cs="Arial"/>
                <w:sz w:val="24"/>
                <w:szCs w:val="24"/>
              </w:rPr>
              <w:t>the outcomes of the Legitimacy Scrutiny Panel exercise</w:t>
            </w:r>
            <w:r w:rsidR="00C25ABF">
              <w:rPr>
                <w:rFonts w:ascii="Arial" w:hAnsi="Arial" w:cs="Arial"/>
                <w:sz w:val="24"/>
                <w:szCs w:val="24"/>
              </w:rPr>
              <w:t>.</w:t>
            </w:r>
          </w:p>
          <w:p w14:paraId="744E7A0F" w14:textId="69296FE2" w:rsidR="00E039A4" w:rsidRPr="005F7DB9" w:rsidRDefault="00E039A4" w:rsidP="00C31C54">
            <w:pPr>
              <w:numPr>
                <w:ilvl w:val="0"/>
                <w:numId w:val="9"/>
              </w:numPr>
              <w:spacing w:after="0"/>
              <w:ind w:left="458"/>
              <w:rPr>
                <w:rFonts w:ascii="Arial" w:hAnsi="Arial" w:cs="Arial"/>
                <w:color w:val="FF0000"/>
                <w:sz w:val="24"/>
                <w:szCs w:val="24"/>
              </w:rPr>
            </w:pPr>
            <w:r w:rsidRPr="00D702FE">
              <w:rPr>
                <w:rFonts w:ascii="Arial" w:hAnsi="Arial" w:cs="Arial"/>
                <w:sz w:val="24"/>
                <w:szCs w:val="24"/>
              </w:rPr>
              <w:t xml:space="preserve">For Gwent Police to provide feedback to the OPCC in response to the </w:t>
            </w:r>
            <w:r w:rsidR="0098659B">
              <w:rPr>
                <w:rFonts w:ascii="Arial" w:hAnsi="Arial" w:cs="Arial"/>
                <w:sz w:val="24"/>
                <w:szCs w:val="24"/>
              </w:rPr>
              <w:t xml:space="preserve">actions or </w:t>
            </w:r>
            <w:r w:rsidRPr="00D702FE">
              <w:rPr>
                <w:rFonts w:ascii="Arial" w:hAnsi="Arial" w:cs="Arial"/>
                <w:sz w:val="24"/>
                <w:szCs w:val="24"/>
              </w:rPr>
              <w:t>recommendations to demonstrate how the recommendations will be addressed</w:t>
            </w:r>
            <w:r>
              <w:rPr>
                <w:rFonts w:ascii="Arial" w:hAnsi="Arial" w:cs="Arial"/>
                <w:sz w:val="24"/>
                <w:szCs w:val="24"/>
              </w:rPr>
              <w:t>.</w:t>
            </w:r>
          </w:p>
          <w:p w14:paraId="73E0189A" w14:textId="77777777" w:rsidR="00E039A4" w:rsidRPr="00055BFA" w:rsidRDefault="00E039A4" w:rsidP="001656B6">
            <w:pPr>
              <w:spacing w:after="0"/>
              <w:jc w:val="both"/>
              <w:rPr>
                <w:rFonts w:ascii="Arial" w:hAnsi="Arial" w:cs="Arial"/>
                <w:b/>
                <w:sz w:val="24"/>
                <w:szCs w:val="24"/>
                <w:u w:val="single"/>
              </w:rPr>
            </w:pPr>
          </w:p>
        </w:tc>
      </w:tr>
      <w:tr w:rsidR="00D26302" w:rsidRPr="00055BFA" w14:paraId="7F41D070" w14:textId="77777777" w:rsidTr="0038641E">
        <w:tc>
          <w:tcPr>
            <w:tcW w:w="550" w:type="dxa"/>
          </w:tcPr>
          <w:p w14:paraId="59369D22" w14:textId="7636CEBB" w:rsidR="00D26302" w:rsidRPr="00055BFA" w:rsidRDefault="003C56A1" w:rsidP="00055BFA">
            <w:pPr>
              <w:spacing w:after="0"/>
              <w:rPr>
                <w:rFonts w:ascii="Arial" w:hAnsi="Arial" w:cs="Arial"/>
                <w:b/>
                <w:sz w:val="24"/>
                <w:szCs w:val="24"/>
              </w:rPr>
            </w:pPr>
            <w:r>
              <w:rPr>
                <w:rFonts w:ascii="Arial" w:hAnsi="Arial" w:cs="Arial"/>
                <w:b/>
                <w:sz w:val="24"/>
                <w:szCs w:val="24"/>
              </w:rPr>
              <w:t>1</w:t>
            </w:r>
            <w:r w:rsidR="00D26302" w:rsidRPr="00055BFA">
              <w:rPr>
                <w:rFonts w:ascii="Arial" w:hAnsi="Arial" w:cs="Arial"/>
                <w:b/>
                <w:sz w:val="24"/>
                <w:szCs w:val="24"/>
              </w:rPr>
              <w:t>.</w:t>
            </w:r>
          </w:p>
        </w:tc>
        <w:tc>
          <w:tcPr>
            <w:tcW w:w="8801" w:type="dxa"/>
          </w:tcPr>
          <w:p w14:paraId="1F36FA72" w14:textId="4363A7BC" w:rsidR="00D26302" w:rsidRPr="00E039A4" w:rsidRDefault="00D26302" w:rsidP="001656B6">
            <w:pPr>
              <w:spacing w:after="0"/>
              <w:jc w:val="both"/>
              <w:rPr>
                <w:rFonts w:ascii="Arial" w:hAnsi="Arial" w:cs="Arial"/>
                <w:b/>
                <w:sz w:val="28"/>
                <w:szCs w:val="28"/>
                <w:u w:val="single"/>
              </w:rPr>
            </w:pPr>
            <w:r w:rsidRPr="00E039A4">
              <w:rPr>
                <w:rFonts w:ascii="Arial" w:hAnsi="Arial" w:cs="Arial"/>
                <w:b/>
                <w:sz w:val="28"/>
                <w:szCs w:val="28"/>
                <w:u w:val="single"/>
              </w:rPr>
              <w:t>INTRODUCTION</w:t>
            </w:r>
          </w:p>
          <w:p w14:paraId="380F5502" w14:textId="49E646F0" w:rsidR="00B92BA3" w:rsidRDefault="009776C6" w:rsidP="00054ECB">
            <w:pPr>
              <w:pStyle w:val="NoSpacing"/>
              <w:spacing w:line="276" w:lineRule="auto"/>
              <w:rPr>
                <w:rFonts w:ascii="Arial" w:hAnsi="Arial" w:cs="Arial"/>
                <w:sz w:val="24"/>
                <w:szCs w:val="24"/>
              </w:rPr>
            </w:pPr>
            <w:r>
              <w:rPr>
                <w:rFonts w:ascii="Arial" w:hAnsi="Arial" w:cs="Arial"/>
                <w:sz w:val="24"/>
                <w:szCs w:val="24"/>
              </w:rPr>
              <w:t>A</w:t>
            </w:r>
            <w:r w:rsidR="0093561B" w:rsidRPr="00C244E6">
              <w:rPr>
                <w:rFonts w:ascii="Arial" w:hAnsi="Arial" w:cs="Arial"/>
                <w:sz w:val="24"/>
                <w:szCs w:val="24"/>
              </w:rPr>
              <w:t xml:space="preserve"> Legitimacy Scrutiny Panel (LSP) session took place in </w:t>
            </w:r>
            <w:r w:rsidR="00A53E4A">
              <w:rPr>
                <w:rFonts w:ascii="Arial" w:hAnsi="Arial" w:cs="Arial"/>
                <w:sz w:val="24"/>
                <w:szCs w:val="24"/>
              </w:rPr>
              <w:t>June</w:t>
            </w:r>
            <w:r w:rsidR="0093561B" w:rsidRPr="00C244E6">
              <w:rPr>
                <w:rFonts w:ascii="Arial" w:hAnsi="Arial" w:cs="Arial"/>
                <w:sz w:val="24"/>
                <w:szCs w:val="24"/>
              </w:rPr>
              <w:t xml:space="preserve"> 202</w:t>
            </w:r>
            <w:r w:rsidR="00A53E4A">
              <w:rPr>
                <w:rFonts w:ascii="Arial" w:hAnsi="Arial" w:cs="Arial"/>
                <w:sz w:val="24"/>
                <w:szCs w:val="24"/>
              </w:rPr>
              <w:t>4</w:t>
            </w:r>
            <w:r w:rsidR="005838F7">
              <w:rPr>
                <w:rFonts w:ascii="Arial" w:hAnsi="Arial" w:cs="Arial"/>
                <w:sz w:val="24"/>
                <w:szCs w:val="24"/>
              </w:rPr>
              <w:t>. The session</w:t>
            </w:r>
            <w:r w:rsidR="0093561B" w:rsidRPr="00C244E6">
              <w:rPr>
                <w:rFonts w:ascii="Arial" w:hAnsi="Arial" w:cs="Arial"/>
                <w:sz w:val="24"/>
                <w:szCs w:val="24"/>
              </w:rPr>
              <w:t xml:space="preserve"> </w:t>
            </w:r>
            <w:r w:rsidR="005838F7">
              <w:rPr>
                <w:rFonts w:ascii="Arial" w:hAnsi="Arial" w:cs="Arial"/>
                <w:sz w:val="24"/>
                <w:szCs w:val="24"/>
              </w:rPr>
              <w:t xml:space="preserve">reviewed a </w:t>
            </w:r>
            <w:r w:rsidR="00B92BA3">
              <w:rPr>
                <w:rFonts w:ascii="Arial" w:hAnsi="Arial" w:cs="Arial"/>
                <w:sz w:val="24"/>
                <w:szCs w:val="24"/>
              </w:rPr>
              <w:t>selection of</w:t>
            </w:r>
            <w:r w:rsidR="0093561B" w:rsidRPr="00C244E6">
              <w:rPr>
                <w:rFonts w:ascii="Arial" w:hAnsi="Arial" w:cs="Arial"/>
                <w:sz w:val="24"/>
                <w:szCs w:val="24"/>
              </w:rPr>
              <w:t xml:space="preserve"> stop</w:t>
            </w:r>
            <w:r w:rsidR="005838F7">
              <w:rPr>
                <w:rFonts w:ascii="Arial" w:hAnsi="Arial" w:cs="Arial"/>
                <w:sz w:val="24"/>
                <w:szCs w:val="24"/>
              </w:rPr>
              <w:t>s</w:t>
            </w:r>
            <w:r w:rsidR="0093561B" w:rsidRPr="00C244E6">
              <w:rPr>
                <w:rFonts w:ascii="Arial" w:hAnsi="Arial" w:cs="Arial"/>
                <w:sz w:val="24"/>
                <w:szCs w:val="24"/>
              </w:rPr>
              <w:t xml:space="preserve"> and searches </w:t>
            </w:r>
            <w:r w:rsidR="005838F7">
              <w:rPr>
                <w:rFonts w:ascii="Arial" w:hAnsi="Arial" w:cs="Arial"/>
                <w:sz w:val="24"/>
                <w:szCs w:val="24"/>
              </w:rPr>
              <w:t>and use of force</w:t>
            </w:r>
            <w:r w:rsidR="00B92BA3">
              <w:rPr>
                <w:rFonts w:ascii="Arial" w:hAnsi="Arial" w:cs="Arial"/>
                <w:sz w:val="24"/>
                <w:szCs w:val="24"/>
              </w:rPr>
              <w:t xml:space="preserve"> incidents </w:t>
            </w:r>
            <w:r w:rsidR="00A53E4A">
              <w:rPr>
                <w:rFonts w:ascii="Arial" w:hAnsi="Arial" w:cs="Arial"/>
                <w:sz w:val="24"/>
                <w:szCs w:val="24"/>
              </w:rPr>
              <w:t xml:space="preserve">that took place </w:t>
            </w:r>
            <w:r w:rsidR="005C6877">
              <w:rPr>
                <w:rFonts w:ascii="Arial" w:hAnsi="Arial" w:cs="Arial"/>
                <w:sz w:val="24"/>
                <w:szCs w:val="24"/>
              </w:rPr>
              <w:t xml:space="preserve">during </w:t>
            </w:r>
            <w:r w:rsidR="00E749A8">
              <w:rPr>
                <w:rFonts w:ascii="Arial" w:hAnsi="Arial" w:cs="Arial"/>
                <w:sz w:val="24"/>
                <w:szCs w:val="24"/>
              </w:rPr>
              <w:t>Q</w:t>
            </w:r>
            <w:r w:rsidR="005C6877">
              <w:rPr>
                <w:rFonts w:ascii="Arial" w:hAnsi="Arial" w:cs="Arial"/>
                <w:sz w:val="24"/>
                <w:szCs w:val="24"/>
              </w:rPr>
              <w:t>uarter 4 2023/24</w:t>
            </w:r>
            <w:r w:rsidR="0093561B" w:rsidRPr="00C244E6">
              <w:rPr>
                <w:rFonts w:ascii="Arial" w:hAnsi="Arial" w:cs="Arial"/>
                <w:sz w:val="24"/>
                <w:szCs w:val="24"/>
              </w:rPr>
              <w:t>.</w:t>
            </w:r>
            <w:r w:rsidR="0093561B">
              <w:rPr>
                <w:rFonts w:ascii="Arial" w:hAnsi="Arial" w:cs="Arial"/>
                <w:sz w:val="24"/>
                <w:szCs w:val="24"/>
              </w:rPr>
              <w:t xml:space="preserve"> </w:t>
            </w:r>
            <w:r w:rsidR="00155371">
              <w:rPr>
                <w:rFonts w:ascii="Arial" w:hAnsi="Arial" w:cs="Arial"/>
                <w:sz w:val="24"/>
                <w:szCs w:val="24"/>
              </w:rPr>
              <w:t xml:space="preserve">  </w:t>
            </w:r>
          </w:p>
          <w:p w14:paraId="212D504F" w14:textId="77777777" w:rsidR="00B92BA3" w:rsidRDefault="00B92BA3" w:rsidP="00054ECB">
            <w:pPr>
              <w:pStyle w:val="NoSpacing"/>
              <w:spacing w:line="276" w:lineRule="auto"/>
              <w:rPr>
                <w:rFonts w:ascii="Arial" w:hAnsi="Arial" w:cs="Arial"/>
                <w:sz w:val="24"/>
                <w:szCs w:val="24"/>
              </w:rPr>
            </w:pPr>
          </w:p>
          <w:p w14:paraId="2112CF1D" w14:textId="3F3CF91B" w:rsidR="00054ECB" w:rsidRDefault="00054ECB" w:rsidP="00054ECB">
            <w:pPr>
              <w:pStyle w:val="NoSpacing"/>
              <w:spacing w:line="276" w:lineRule="auto"/>
              <w:rPr>
                <w:rFonts w:ascii="Arial" w:hAnsi="Arial" w:cs="Arial"/>
                <w:sz w:val="24"/>
                <w:szCs w:val="24"/>
              </w:rPr>
            </w:pPr>
            <w:r>
              <w:rPr>
                <w:rFonts w:ascii="Arial" w:hAnsi="Arial" w:cs="Arial"/>
                <w:sz w:val="24"/>
                <w:szCs w:val="24"/>
              </w:rPr>
              <w:t>Use of force may involve any of the following actions:</w:t>
            </w:r>
          </w:p>
          <w:p w14:paraId="69A062AD" w14:textId="77777777" w:rsidR="00054ECB" w:rsidRPr="00C7479E" w:rsidRDefault="00054ECB" w:rsidP="00054ECB">
            <w:pPr>
              <w:pStyle w:val="NoSpacing"/>
              <w:spacing w:line="276" w:lineRule="auto"/>
              <w:rPr>
                <w:rFonts w:ascii="Arial" w:eastAsia="Times New Roman" w:hAnsi="Arial" w:cs="Arial"/>
                <w:color w:val="1F2025"/>
                <w:sz w:val="12"/>
                <w:szCs w:val="12"/>
                <w:bdr w:val="none" w:sz="0" w:space="0" w:color="auto" w:frame="1"/>
              </w:rPr>
            </w:pPr>
          </w:p>
          <w:p w14:paraId="48F66A34" w14:textId="77777777" w:rsidR="00054ECB" w:rsidRPr="008D25E6" w:rsidRDefault="00054ECB" w:rsidP="00054ECB">
            <w:pPr>
              <w:pStyle w:val="NoSpacing"/>
              <w:numPr>
                <w:ilvl w:val="0"/>
                <w:numId w:val="30"/>
              </w:numPr>
              <w:spacing w:line="276" w:lineRule="auto"/>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handcuffing (compliant and non-compliant)</w:t>
            </w:r>
          </w:p>
          <w:p w14:paraId="30552130" w14:textId="77777777" w:rsidR="00054ECB" w:rsidRPr="008D25E6" w:rsidRDefault="00054ECB" w:rsidP="00054ECB">
            <w:pPr>
              <w:numPr>
                <w:ilvl w:val="0"/>
                <w:numId w:val="29"/>
              </w:numPr>
              <w:shd w:val="clear" w:color="auto" w:fill="FFFFFF"/>
              <w:spacing w:after="0" w:line="336" w:lineRule="atLeast"/>
              <w:textAlignment w:val="baseline"/>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unarmed skills (including pressure points, strikes, restraints and take downs)</w:t>
            </w:r>
          </w:p>
          <w:p w14:paraId="4CE6EF2D" w14:textId="77777777" w:rsidR="00054ECB" w:rsidRPr="008D25E6" w:rsidRDefault="00054ECB" w:rsidP="00054ECB">
            <w:pPr>
              <w:numPr>
                <w:ilvl w:val="0"/>
                <w:numId w:val="29"/>
              </w:numPr>
              <w:shd w:val="clear" w:color="auto" w:fill="FFFFFF"/>
              <w:spacing w:after="0" w:line="336" w:lineRule="atLeast"/>
              <w:textAlignment w:val="baseline"/>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use of dogs</w:t>
            </w:r>
          </w:p>
          <w:p w14:paraId="527268CA" w14:textId="77777777" w:rsidR="00054ECB" w:rsidRPr="008D25E6" w:rsidRDefault="00054ECB" w:rsidP="00054ECB">
            <w:pPr>
              <w:numPr>
                <w:ilvl w:val="0"/>
                <w:numId w:val="29"/>
              </w:numPr>
              <w:shd w:val="clear" w:color="auto" w:fill="FFFFFF"/>
              <w:spacing w:after="0" w:line="336" w:lineRule="atLeast"/>
              <w:textAlignment w:val="baseline"/>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drawing or use of baton</w:t>
            </w:r>
          </w:p>
          <w:p w14:paraId="0A2AE640" w14:textId="77777777" w:rsidR="00054ECB" w:rsidRPr="008D25E6" w:rsidRDefault="00054ECB" w:rsidP="00054ECB">
            <w:pPr>
              <w:numPr>
                <w:ilvl w:val="0"/>
                <w:numId w:val="29"/>
              </w:numPr>
              <w:shd w:val="clear" w:color="auto" w:fill="FFFFFF"/>
              <w:spacing w:after="0" w:line="336" w:lineRule="atLeast"/>
              <w:textAlignment w:val="baseline"/>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drawing or use of irritant spray</w:t>
            </w:r>
          </w:p>
          <w:p w14:paraId="2ACFE910" w14:textId="59235701" w:rsidR="00054ECB" w:rsidRPr="008D25E6" w:rsidRDefault="00054ECB" w:rsidP="00054ECB">
            <w:pPr>
              <w:numPr>
                <w:ilvl w:val="0"/>
                <w:numId w:val="29"/>
              </w:numPr>
              <w:shd w:val="clear" w:color="auto" w:fill="FFFFFF"/>
              <w:spacing w:after="0" w:line="336" w:lineRule="atLeast"/>
              <w:textAlignment w:val="baseline"/>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limb/body restraints</w:t>
            </w:r>
            <w:r>
              <w:rPr>
                <w:rFonts w:ascii="Arial" w:eastAsia="Times New Roman" w:hAnsi="Arial" w:cs="Arial"/>
                <w:color w:val="1F2025"/>
                <w:sz w:val="24"/>
                <w:szCs w:val="24"/>
                <w:bdr w:val="none" w:sz="0" w:space="0" w:color="auto" w:frame="1"/>
                <w:lang w:eastAsia="en-GB"/>
              </w:rPr>
              <w:t xml:space="preserve"> </w:t>
            </w:r>
            <w:r>
              <w:rPr>
                <w:rFonts w:ascii="Arial" w:hAnsi="Arial" w:cs="Arial"/>
                <w:sz w:val="24"/>
                <w:szCs w:val="24"/>
              </w:rPr>
              <w:t>(usually used in addition to handcuffs when dealing with excessively violent individuals that continue to pose a threat to themselves and/or to others present).</w:t>
            </w:r>
          </w:p>
          <w:p w14:paraId="052CCD0E" w14:textId="77777777" w:rsidR="00054ECB" w:rsidRPr="008D25E6" w:rsidRDefault="00054ECB" w:rsidP="00054ECB">
            <w:pPr>
              <w:numPr>
                <w:ilvl w:val="0"/>
                <w:numId w:val="29"/>
              </w:numPr>
              <w:shd w:val="clear" w:color="auto" w:fill="FFFFFF"/>
              <w:spacing w:after="0" w:line="336" w:lineRule="atLeast"/>
              <w:textAlignment w:val="baseline"/>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spit guard</w:t>
            </w:r>
            <w:r>
              <w:rPr>
                <w:rFonts w:ascii="Arial" w:eastAsia="Times New Roman" w:hAnsi="Arial" w:cs="Arial"/>
                <w:color w:val="1F2025"/>
                <w:sz w:val="24"/>
                <w:szCs w:val="24"/>
                <w:bdr w:val="none" w:sz="0" w:space="0" w:color="auto" w:frame="1"/>
                <w:lang w:eastAsia="en-GB"/>
              </w:rPr>
              <w:t xml:space="preserve"> (</w:t>
            </w:r>
            <w:r>
              <w:rPr>
                <w:rFonts w:ascii="Arial" w:hAnsi="Arial" w:cs="Arial"/>
                <w:sz w:val="24"/>
                <w:szCs w:val="24"/>
              </w:rPr>
              <w:t>a mesh hood worn by the detainee to help control spitting or biting behaviour, preventing, or reducing harm to everyone present)</w:t>
            </w:r>
          </w:p>
          <w:p w14:paraId="22C33514" w14:textId="77777777" w:rsidR="00054ECB" w:rsidRPr="008D25E6" w:rsidRDefault="00054ECB" w:rsidP="00054ECB">
            <w:pPr>
              <w:numPr>
                <w:ilvl w:val="0"/>
                <w:numId w:val="29"/>
              </w:numPr>
              <w:shd w:val="clear" w:color="auto" w:fill="FFFFFF"/>
              <w:spacing w:after="0" w:line="336" w:lineRule="atLeast"/>
              <w:textAlignment w:val="baseline"/>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shield</w:t>
            </w:r>
          </w:p>
          <w:p w14:paraId="35D81370" w14:textId="77777777" w:rsidR="00054ECB" w:rsidRPr="008D25E6" w:rsidRDefault="00054ECB" w:rsidP="00054ECB">
            <w:pPr>
              <w:numPr>
                <w:ilvl w:val="0"/>
                <w:numId w:val="29"/>
              </w:numPr>
              <w:shd w:val="clear" w:color="auto" w:fill="FFFFFF"/>
              <w:spacing w:after="0" w:line="336" w:lineRule="atLeast"/>
              <w:textAlignment w:val="baseline"/>
              <w:rPr>
                <w:rFonts w:ascii="inherit" w:eastAsia="Times New Roman" w:hAnsi="inherit" w:cs="Arial"/>
                <w:color w:val="1F2025"/>
                <w:sz w:val="24"/>
                <w:szCs w:val="24"/>
                <w:lang w:eastAsia="en-GB"/>
              </w:rPr>
            </w:pPr>
            <w:r>
              <w:rPr>
                <w:rFonts w:ascii="Arial" w:eastAsia="Times New Roman" w:hAnsi="Arial" w:cs="Arial"/>
                <w:color w:val="1F2025"/>
                <w:sz w:val="24"/>
                <w:szCs w:val="24"/>
                <w:bdr w:val="none" w:sz="0" w:space="0" w:color="auto" w:frame="1"/>
                <w:lang w:eastAsia="en-GB"/>
              </w:rPr>
              <w:t>drawing or use of T</w:t>
            </w:r>
            <w:r w:rsidRPr="008D25E6">
              <w:rPr>
                <w:rFonts w:ascii="Arial" w:eastAsia="Times New Roman" w:hAnsi="Arial" w:cs="Arial"/>
                <w:color w:val="1F2025"/>
                <w:sz w:val="24"/>
                <w:szCs w:val="24"/>
                <w:bdr w:val="none" w:sz="0" w:space="0" w:color="auto" w:frame="1"/>
                <w:lang w:eastAsia="en-GB"/>
              </w:rPr>
              <w:t>aser</w:t>
            </w:r>
          </w:p>
          <w:p w14:paraId="3D6E7AFE" w14:textId="77777777" w:rsidR="00054ECB" w:rsidRPr="008D25E6" w:rsidRDefault="00054ECB" w:rsidP="00054ECB">
            <w:pPr>
              <w:numPr>
                <w:ilvl w:val="0"/>
                <w:numId w:val="29"/>
              </w:numPr>
              <w:shd w:val="clear" w:color="auto" w:fill="FFFFFF"/>
              <w:spacing w:after="0" w:line="336" w:lineRule="atLeast"/>
              <w:textAlignment w:val="baseline"/>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 xml:space="preserve">drawing or use of </w:t>
            </w:r>
            <w:r>
              <w:rPr>
                <w:rFonts w:ascii="Arial" w:eastAsia="Times New Roman" w:hAnsi="Arial" w:cs="Arial"/>
                <w:color w:val="1F2025"/>
                <w:sz w:val="24"/>
                <w:szCs w:val="24"/>
                <w:bdr w:val="none" w:sz="0" w:space="0" w:color="auto" w:frame="1"/>
              </w:rPr>
              <w:t>at</w:t>
            </w:r>
            <w:r w:rsidRPr="00481032">
              <w:rPr>
                <w:rFonts w:ascii="Arial" w:hAnsi="Arial" w:cs="Arial"/>
                <w:sz w:val="24"/>
                <w:szCs w:val="24"/>
              </w:rPr>
              <w:t>tenuati</w:t>
            </w:r>
            <w:r>
              <w:rPr>
                <w:rFonts w:ascii="Arial" w:hAnsi="Arial" w:cs="Arial"/>
                <w:sz w:val="24"/>
                <w:szCs w:val="24"/>
              </w:rPr>
              <w:t>ng energy projectile (</w:t>
            </w:r>
            <w:r w:rsidRPr="008D25E6">
              <w:rPr>
                <w:rFonts w:ascii="Arial" w:eastAsia="Times New Roman" w:hAnsi="Arial" w:cs="Arial"/>
                <w:color w:val="1F2025"/>
                <w:sz w:val="24"/>
                <w:szCs w:val="24"/>
                <w:bdr w:val="none" w:sz="0" w:space="0" w:color="auto" w:frame="1"/>
                <w:lang w:eastAsia="en-GB"/>
              </w:rPr>
              <w:t>AEP</w:t>
            </w:r>
            <w:r>
              <w:rPr>
                <w:rFonts w:ascii="Arial" w:eastAsia="Times New Roman" w:hAnsi="Arial" w:cs="Arial"/>
                <w:color w:val="1F2025"/>
                <w:sz w:val="24"/>
                <w:szCs w:val="24"/>
                <w:bdr w:val="none" w:sz="0" w:space="0" w:color="auto" w:frame="1"/>
                <w:lang w:eastAsia="en-GB"/>
              </w:rPr>
              <w:t>) (</w:t>
            </w:r>
            <w:r>
              <w:rPr>
                <w:rFonts w:ascii="Arial" w:hAnsi="Arial" w:cs="Arial"/>
                <w:sz w:val="24"/>
                <w:szCs w:val="24"/>
              </w:rPr>
              <w:t>soft-nosed projectiles that are intended to deliver a high amount of energy over an extended period)</w:t>
            </w:r>
          </w:p>
          <w:p w14:paraId="52712ACE" w14:textId="77777777" w:rsidR="00054ECB" w:rsidRPr="008D25E6" w:rsidRDefault="00054ECB" w:rsidP="00054ECB">
            <w:pPr>
              <w:numPr>
                <w:ilvl w:val="0"/>
                <w:numId w:val="29"/>
              </w:numPr>
              <w:shd w:val="clear" w:color="auto" w:fill="FFFFFF"/>
              <w:spacing w:after="0" w:line="336" w:lineRule="atLeast"/>
              <w:textAlignment w:val="baseline"/>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firearms</w:t>
            </w:r>
          </w:p>
          <w:p w14:paraId="5A83F414" w14:textId="77777777" w:rsidR="00054ECB" w:rsidRPr="008D25E6" w:rsidRDefault="00054ECB" w:rsidP="00054ECB">
            <w:pPr>
              <w:numPr>
                <w:ilvl w:val="0"/>
                <w:numId w:val="29"/>
              </w:numPr>
              <w:shd w:val="clear" w:color="auto" w:fill="FFFFFF"/>
              <w:spacing w:after="0" w:line="336" w:lineRule="atLeast"/>
              <w:textAlignment w:val="baseline"/>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any other actions which are deemed forceful.</w:t>
            </w:r>
          </w:p>
          <w:p w14:paraId="17598CC2" w14:textId="77777777" w:rsidR="00F20145" w:rsidRDefault="00F20145" w:rsidP="001656B6">
            <w:pPr>
              <w:pStyle w:val="NoSpacing"/>
              <w:spacing w:line="276" w:lineRule="auto"/>
              <w:rPr>
                <w:rFonts w:ascii="Arial" w:hAnsi="Arial" w:cs="Arial"/>
                <w:sz w:val="24"/>
                <w:szCs w:val="24"/>
              </w:rPr>
            </w:pPr>
          </w:p>
          <w:p w14:paraId="46B41BA7" w14:textId="77777777" w:rsidR="00496232" w:rsidRDefault="006C1FD0" w:rsidP="00496232">
            <w:pPr>
              <w:pStyle w:val="NoSpacing"/>
              <w:spacing w:line="276" w:lineRule="auto"/>
              <w:rPr>
                <w:rFonts w:ascii="Arial" w:hAnsi="Arial" w:cs="Arial"/>
                <w:sz w:val="24"/>
                <w:szCs w:val="24"/>
              </w:rPr>
            </w:pPr>
            <w:r>
              <w:rPr>
                <w:rFonts w:ascii="Arial" w:hAnsi="Arial" w:cs="Arial"/>
                <w:sz w:val="24"/>
                <w:szCs w:val="24"/>
              </w:rPr>
              <w:lastRenderedPageBreak/>
              <w:t>A selection of</w:t>
            </w:r>
            <w:r w:rsidR="0093561B">
              <w:rPr>
                <w:rFonts w:ascii="Arial" w:hAnsi="Arial" w:cs="Arial"/>
                <w:sz w:val="24"/>
                <w:szCs w:val="24"/>
              </w:rPr>
              <w:t xml:space="preserve"> </w:t>
            </w:r>
            <w:r w:rsidR="00426EE5">
              <w:rPr>
                <w:rFonts w:ascii="Arial" w:hAnsi="Arial" w:cs="Arial"/>
                <w:sz w:val="24"/>
                <w:szCs w:val="24"/>
              </w:rPr>
              <w:t>B</w:t>
            </w:r>
            <w:r w:rsidR="00835AFE">
              <w:rPr>
                <w:rFonts w:ascii="Arial" w:hAnsi="Arial" w:cs="Arial"/>
                <w:sz w:val="24"/>
                <w:szCs w:val="24"/>
              </w:rPr>
              <w:t xml:space="preserve">ody </w:t>
            </w:r>
            <w:r w:rsidR="00426EE5">
              <w:rPr>
                <w:rFonts w:ascii="Arial" w:hAnsi="Arial" w:cs="Arial"/>
                <w:sz w:val="24"/>
                <w:szCs w:val="24"/>
              </w:rPr>
              <w:t>W</w:t>
            </w:r>
            <w:r w:rsidR="00835AFE">
              <w:rPr>
                <w:rFonts w:ascii="Arial" w:hAnsi="Arial" w:cs="Arial"/>
                <w:sz w:val="24"/>
                <w:szCs w:val="24"/>
              </w:rPr>
              <w:t xml:space="preserve">orn </w:t>
            </w:r>
            <w:r w:rsidR="00426EE5">
              <w:rPr>
                <w:rFonts w:ascii="Arial" w:hAnsi="Arial" w:cs="Arial"/>
                <w:sz w:val="24"/>
                <w:szCs w:val="24"/>
              </w:rPr>
              <w:t>V</w:t>
            </w:r>
            <w:r w:rsidR="00835AFE">
              <w:rPr>
                <w:rFonts w:ascii="Arial" w:hAnsi="Arial" w:cs="Arial"/>
                <w:sz w:val="24"/>
                <w:szCs w:val="24"/>
              </w:rPr>
              <w:t>ideo</w:t>
            </w:r>
            <w:r w:rsidR="00426EE5">
              <w:rPr>
                <w:rFonts w:ascii="Arial" w:hAnsi="Arial" w:cs="Arial"/>
                <w:sz w:val="24"/>
                <w:szCs w:val="24"/>
              </w:rPr>
              <w:t xml:space="preserve"> (BWV)</w:t>
            </w:r>
            <w:r w:rsidR="004E7FF2">
              <w:rPr>
                <w:rFonts w:ascii="Arial" w:hAnsi="Arial" w:cs="Arial"/>
                <w:sz w:val="24"/>
                <w:szCs w:val="24"/>
              </w:rPr>
              <w:t xml:space="preserve"> was</w:t>
            </w:r>
            <w:r w:rsidR="0093561B">
              <w:rPr>
                <w:rFonts w:ascii="Arial" w:hAnsi="Arial" w:cs="Arial"/>
                <w:sz w:val="24"/>
                <w:szCs w:val="24"/>
              </w:rPr>
              <w:t xml:space="preserve"> random</w:t>
            </w:r>
            <w:r w:rsidR="00E72F3E">
              <w:rPr>
                <w:rFonts w:ascii="Arial" w:hAnsi="Arial" w:cs="Arial"/>
                <w:sz w:val="24"/>
                <w:szCs w:val="24"/>
              </w:rPr>
              <w:t>ly chosen</w:t>
            </w:r>
            <w:r w:rsidR="004E7FF2">
              <w:rPr>
                <w:rFonts w:ascii="Arial" w:hAnsi="Arial" w:cs="Arial"/>
                <w:sz w:val="24"/>
                <w:szCs w:val="24"/>
              </w:rPr>
              <w:t xml:space="preserve"> for dip sampling </w:t>
            </w:r>
            <w:r w:rsidR="0093561B">
              <w:rPr>
                <w:rFonts w:ascii="Arial" w:hAnsi="Arial" w:cs="Arial"/>
                <w:sz w:val="24"/>
                <w:szCs w:val="24"/>
              </w:rPr>
              <w:t xml:space="preserve">by </w:t>
            </w:r>
            <w:r w:rsidR="00E72F3E">
              <w:rPr>
                <w:rFonts w:ascii="Arial" w:hAnsi="Arial" w:cs="Arial"/>
                <w:sz w:val="24"/>
                <w:szCs w:val="24"/>
              </w:rPr>
              <w:t>a</w:t>
            </w:r>
            <w:r w:rsidR="0093561B">
              <w:rPr>
                <w:rFonts w:ascii="Arial" w:hAnsi="Arial" w:cs="Arial"/>
                <w:sz w:val="24"/>
                <w:szCs w:val="24"/>
              </w:rPr>
              <w:t xml:space="preserve"> member </w:t>
            </w:r>
            <w:r w:rsidR="004E7FF2">
              <w:rPr>
                <w:rFonts w:ascii="Arial" w:hAnsi="Arial" w:cs="Arial"/>
                <w:sz w:val="24"/>
                <w:szCs w:val="24"/>
              </w:rPr>
              <w:t xml:space="preserve">of the Panel.  </w:t>
            </w:r>
            <w:r w:rsidR="00C11D69">
              <w:rPr>
                <w:rFonts w:ascii="Arial" w:hAnsi="Arial" w:cs="Arial"/>
                <w:sz w:val="24"/>
                <w:szCs w:val="24"/>
              </w:rPr>
              <w:t>In the case of stop and search, BWV</w:t>
            </w:r>
            <w:r w:rsidR="004B1EF0">
              <w:rPr>
                <w:rFonts w:ascii="Arial" w:hAnsi="Arial" w:cs="Arial"/>
                <w:sz w:val="24"/>
                <w:szCs w:val="24"/>
              </w:rPr>
              <w:t xml:space="preserve"> </w:t>
            </w:r>
            <w:r w:rsidR="001D672F">
              <w:rPr>
                <w:rFonts w:ascii="Arial" w:hAnsi="Arial" w:cs="Arial"/>
                <w:sz w:val="24"/>
                <w:szCs w:val="24"/>
              </w:rPr>
              <w:t>was reviewed along with</w:t>
            </w:r>
            <w:r w:rsidR="00835AFE">
              <w:rPr>
                <w:rFonts w:ascii="Arial" w:hAnsi="Arial" w:cs="Arial"/>
                <w:sz w:val="24"/>
                <w:szCs w:val="24"/>
              </w:rPr>
              <w:t xml:space="preserve"> the relevant </w:t>
            </w:r>
            <w:r w:rsidR="00C11D69">
              <w:rPr>
                <w:rFonts w:ascii="Arial" w:hAnsi="Arial" w:cs="Arial"/>
                <w:sz w:val="24"/>
                <w:szCs w:val="24"/>
              </w:rPr>
              <w:t xml:space="preserve">recorded grounds for the </w:t>
            </w:r>
            <w:r w:rsidR="00E527C9">
              <w:rPr>
                <w:rFonts w:ascii="Arial" w:hAnsi="Arial" w:cs="Arial"/>
                <w:sz w:val="24"/>
                <w:szCs w:val="24"/>
              </w:rPr>
              <w:t>encounter</w:t>
            </w:r>
            <w:r w:rsidR="0093561B">
              <w:rPr>
                <w:rFonts w:ascii="Arial" w:hAnsi="Arial" w:cs="Arial"/>
                <w:sz w:val="24"/>
                <w:szCs w:val="24"/>
              </w:rPr>
              <w:t xml:space="preserve">.  </w:t>
            </w:r>
            <w:r w:rsidR="008773D0">
              <w:rPr>
                <w:rFonts w:ascii="Arial" w:hAnsi="Arial" w:cs="Arial"/>
                <w:sz w:val="24"/>
                <w:szCs w:val="24"/>
              </w:rPr>
              <w:t>A range of d</w:t>
            </w:r>
            <w:r w:rsidR="0093561B">
              <w:rPr>
                <w:rFonts w:ascii="Arial" w:hAnsi="Arial" w:cs="Arial"/>
                <w:sz w:val="24"/>
                <w:szCs w:val="24"/>
              </w:rPr>
              <w:t xml:space="preserve">ata, including </w:t>
            </w:r>
            <w:r w:rsidR="00B7746A">
              <w:rPr>
                <w:rFonts w:ascii="Arial" w:hAnsi="Arial" w:cs="Arial"/>
                <w:sz w:val="24"/>
                <w:szCs w:val="24"/>
              </w:rPr>
              <w:t xml:space="preserve">race </w:t>
            </w:r>
            <w:r w:rsidR="0093561B">
              <w:rPr>
                <w:rFonts w:ascii="Arial" w:hAnsi="Arial" w:cs="Arial"/>
                <w:sz w:val="24"/>
                <w:szCs w:val="24"/>
              </w:rPr>
              <w:t>disproportionality and item found rates</w:t>
            </w:r>
            <w:r w:rsidR="00E6346E">
              <w:rPr>
                <w:rFonts w:ascii="Arial" w:hAnsi="Arial" w:cs="Arial"/>
                <w:sz w:val="24"/>
                <w:szCs w:val="24"/>
              </w:rPr>
              <w:t xml:space="preserve"> </w:t>
            </w:r>
            <w:r w:rsidR="008773D0">
              <w:rPr>
                <w:rFonts w:ascii="Arial" w:hAnsi="Arial" w:cs="Arial"/>
                <w:sz w:val="24"/>
                <w:szCs w:val="24"/>
              </w:rPr>
              <w:t>w</w:t>
            </w:r>
            <w:r w:rsidR="00D673F7">
              <w:rPr>
                <w:rFonts w:ascii="Arial" w:hAnsi="Arial" w:cs="Arial"/>
                <w:sz w:val="24"/>
                <w:szCs w:val="24"/>
              </w:rPr>
              <w:t>as</w:t>
            </w:r>
            <w:r w:rsidR="008773D0">
              <w:rPr>
                <w:rFonts w:ascii="Arial" w:hAnsi="Arial" w:cs="Arial"/>
                <w:sz w:val="24"/>
                <w:szCs w:val="24"/>
              </w:rPr>
              <w:t xml:space="preserve"> also considered</w:t>
            </w:r>
            <w:r w:rsidR="00E6346E">
              <w:rPr>
                <w:rFonts w:ascii="Arial" w:hAnsi="Arial" w:cs="Arial"/>
                <w:sz w:val="24"/>
                <w:szCs w:val="24"/>
              </w:rPr>
              <w:t xml:space="preserve">.  </w:t>
            </w:r>
          </w:p>
          <w:p w14:paraId="37BCFCED" w14:textId="77777777" w:rsidR="00496232" w:rsidRDefault="00496232" w:rsidP="00496232">
            <w:pPr>
              <w:pStyle w:val="NoSpacing"/>
              <w:spacing w:line="276" w:lineRule="auto"/>
              <w:rPr>
                <w:rFonts w:ascii="Arial" w:hAnsi="Arial" w:cs="Arial"/>
                <w:sz w:val="24"/>
                <w:szCs w:val="24"/>
              </w:rPr>
            </w:pPr>
          </w:p>
          <w:p w14:paraId="76FC451A" w14:textId="1BD2A7CB" w:rsidR="00992F2F" w:rsidRDefault="00974C21" w:rsidP="00496232">
            <w:pPr>
              <w:pStyle w:val="NoSpacing"/>
              <w:spacing w:line="276" w:lineRule="auto"/>
              <w:rPr>
                <w:rFonts w:ascii="Arial" w:hAnsi="Arial" w:cs="Arial"/>
                <w:sz w:val="24"/>
                <w:szCs w:val="24"/>
              </w:rPr>
            </w:pPr>
            <w:r>
              <w:rPr>
                <w:rFonts w:ascii="Arial" w:hAnsi="Arial" w:cs="Arial"/>
                <w:sz w:val="24"/>
                <w:szCs w:val="24"/>
              </w:rPr>
              <w:t>A</w:t>
            </w:r>
            <w:r w:rsidR="00496232">
              <w:rPr>
                <w:rFonts w:ascii="Arial" w:hAnsi="Arial" w:cs="Arial"/>
                <w:sz w:val="24"/>
                <w:szCs w:val="24"/>
              </w:rPr>
              <w:t xml:space="preserve">ny stop and search incidents involving a </w:t>
            </w:r>
            <w:r w:rsidR="005C6877">
              <w:rPr>
                <w:rFonts w:ascii="Arial" w:hAnsi="Arial" w:cs="Arial"/>
                <w:sz w:val="24"/>
                <w:szCs w:val="24"/>
              </w:rPr>
              <w:t>more thorough</w:t>
            </w:r>
            <w:r w:rsidR="00496232">
              <w:rPr>
                <w:rFonts w:ascii="Arial" w:hAnsi="Arial" w:cs="Arial"/>
                <w:sz w:val="24"/>
                <w:szCs w:val="24"/>
              </w:rPr>
              <w:t xml:space="preserve"> search</w:t>
            </w:r>
            <w:r w:rsidR="005C6877">
              <w:rPr>
                <w:rFonts w:ascii="Arial" w:hAnsi="Arial" w:cs="Arial"/>
                <w:sz w:val="24"/>
                <w:szCs w:val="24"/>
              </w:rPr>
              <w:t xml:space="preserve"> (MTS) or </w:t>
            </w:r>
            <w:r w:rsidR="00A62FDC">
              <w:rPr>
                <w:rFonts w:ascii="Arial" w:hAnsi="Arial" w:cs="Arial"/>
                <w:sz w:val="24"/>
                <w:szCs w:val="24"/>
              </w:rPr>
              <w:t xml:space="preserve">an </w:t>
            </w:r>
            <w:r w:rsidR="005C6877">
              <w:rPr>
                <w:rFonts w:ascii="Arial" w:hAnsi="Arial" w:cs="Arial"/>
                <w:sz w:val="24"/>
                <w:szCs w:val="24"/>
              </w:rPr>
              <w:t>exposure of intimidate parts (EIP) search</w:t>
            </w:r>
            <w:r w:rsidR="00496232">
              <w:rPr>
                <w:rFonts w:ascii="Arial" w:hAnsi="Arial" w:cs="Arial"/>
                <w:sz w:val="24"/>
                <w:szCs w:val="24"/>
              </w:rPr>
              <w:t xml:space="preserve"> of </w:t>
            </w:r>
            <w:r w:rsidR="00E6343F">
              <w:rPr>
                <w:rFonts w:ascii="Arial" w:hAnsi="Arial" w:cs="Arial"/>
                <w:sz w:val="24"/>
                <w:szCs w:val="24"/>
              </w:rPr>
              <w:t xml:space="preserve">a </w:t>
            </w:r>
            <w:r>
              <w:rPr>
                <w:rFonts w:ascii="Arial" w:hAnsi="Arial" w:cs="Arial"/>
                <w:sz w:val="24"/>
                <w:szCs w:val="24"/>
              </w:rPr>
              <w:t>child</w:t>
            </w:r>
            <w:r w:rsidR="00E6343F">
              <w:rPr>
                <w:rFonts w:ascii="Arial" w:hAnsi="Arial" w:cs="Arial"/>
                <w:sz w:val="24"/>
                <w:szCs w:val="24"/>
              </w:rPr>
              <w:t xml:space="preserve"> aged under 18</w:t>
            </w:r>
            <w:r w:rsidR="00496232">
              <w:rPr>
                <w:rFonts w:ascii="Arial" w:hAnsi="Arial" w:cs="Arial"/>
                <w:sz w:val="24"/>
                <w:szCs w:val="24"/>
              </w:rPr>
              <w:t xml:space="preserve"> </w:t>
            </w:r>
            <w:r>
              <w:rPr>
                <w:rFonts w:ascii="Arial" w:hAnsi="Arial" w:cs="Arial"/>
                <w:sz w:val="24"/>
                <w:szCs w:val="24"/>
              </w:rPr>
              <w:t>are provided to</w:t>
            </w:r>
            <w:r w:rsidR="00496232">
              <w:rPr>
                <w:rFonts w:ascii="Arial" w:hAnsi="Arial" w:cs="Arial"/>
                <w:sz w:val="24"/>
                <w:szCs w:val="24"/>
              </w:rPr>
              <w:t xml:space="preserve"> the LSP for review.  </w:t>
            </w:r>
            <w:r w:rsidR="00E6343F">
              <w:rPr>
                <w:rFonts w:ascii="Arial" w:hAnsi="Arial" w:cs="Arial"/>
                <w:sz w:val="24"/>
                <w:szCs w:val="24"/>
              </w:rPr>
              <w:t>O</w:t>
            </w:r>
            <w:r w:rsidR="00411404">
              <w:rPr>
                <w:rFonts w:ascii="Arial" w:hAnsi="Arial" w:cs="Arial"/>
                <w:sz w:val="24"/>
                <w:szCs w:val="24"/>
              </w:rPr>
              <w:t>ne</w:t>
            </w:r>
            <w:r w:rsidR="00496232">
              <w:rPr>
                <w:rFonts w:ascii="Arial" w:hAnsi="Arial" w:cs="Arial"/>
                <w:sz w:val="24"/>
                <w:szCs w:val="24"/>
              </w:rPr>
              <w:t xml:space="preserve"> incident </w:t>
            </w:r>
            <w:r w:rsidR="00E6343F">
              <w:rPr>
                <w:rFonts w:ascii="Arial" w:hAnsi="Arial" w:cs="Arial"/>
                <w:sz w:val="24"/>
                <w:szCs w:val="24"/>
              </w:rPr>
              <w:t xml:space="preserve">had been identified during the period and </w:t>
            </w:r>
            <w:r w:rsidR="00496232">
              <w:rPr>
                <w:rFonts w:ascii="Arial" w:hAnsi="Arial" w:cs="Arial"/>
                <w:sz w:val="24"/>
                <w:szCs w:val="24"/>
              </w:rPr>
              <w:t xml:space="preserve">included with the dip sample for this session.  </w:t>
            </w:r>
          </w:p>
          <w:p w14:paraId="14C93867" w14:textId="77777777" w:rsidR="00992F2F" w:rsidRDefault="00992F2F" w:rsidP="00496232">
            <w:pPr>
              <w:pStyle w:val="NoSpacing"/>
              <w:spacing w:line="276" w:lineRule="auto"/>
              <w:rPr>
                <w:rFonts w:ascii="Arial" w:hAnsi="Arial" w:cs="Arial"/>
                <w:sz w:val="24"/>
                <w:szCs w:val="24"/>
              </w:rPr>
            </w:pPr>
          </w:p>
          <w:p w14:paraId="21B9EB8E" w14:textId="367C8EE4" w:rsidR="00496232" w:rsidRDefault="00992F2F" w:rsidP="00496232">
            <w:pPr>
              <w:pStyle w:val="NoSpacing"/>
              <w:spacing w:line="276" w:lineRule="auto"/>
              <w:rPr>
                <w:rFonts w:ascii="Arial" w:hAnsi="Arial" w:cs="Arial"/>
                <w:sz w:val="24"/>
                <w:szCs w:val="24"/>
              </w:rPr>
            </w:pPr>
            <w:r>
              <w:rPr>
                <w:rFonts w:ascii="Arial" w:hAnsi="Arial" w:cs="Arial"/>
                <w:sz w:val="24"/>
                <w:szCs w:val="24"/>
              </w:rPr>
              <w:t>Th</w:t>
            </w:r>
            <w:r w:rsidR="00A62FDC">
              <w:rPr>
                <w:rFonts w:ascii="Arial" w:hAnsi="Arial" w:cs="Arial"/>
                <w:sz w:val="24"/>
                <w:szCs w:val="24"/>
              </w:rPr>
              <w:t>e</w:t>
            </w:r>
            <w:r>
              <w:rPr>
                <w:rFonts w:ascii="Arial" w:hAnsi="Arial" w:cs="Arial"/>
                <w:sz w:val="24"/>
                <w:szCs w:val="24"/>
              </w:rPr>
              <w:t xml:space="preserve"> </w:t>
            </w:r>
            <w:r w:rsidR="00A62FDC">
              <w:rPr>
                <w:rFonts w:ascii="Arial" w:hAnsi="Arial" w:cs="Arial"/>
                <w:sz w:val="24"/>
                <w:szCs w:val="24"/>
              </w:rPr>
              <w:t>session</w:t>
            </w:r>
            <w:r w:rsidR="00DB72FD">
              <w:rPr>
                <w:rFonts w:ascii="Arial" w:hAnsi="Arial" w:cs="Arial"/>
                <w:sz w:val="24"/>
                <w:szCs w:val="24"/>
              </w:rPr>
              <w:t xml:space="preserve"> welcomed </w:t>
            </w:r>
            <w:r w:rsidR="00A62FDC">
              <w:rPr>
                <w:rFonts w:ascii="Arial" w:hAnsi="Arial" w:cs="Arial"/>
                <w:sz w:val="24"/>
                <w:szCs w:val="24"/>
              </w:rPr>
              <w:t xml:space="preserve">to the Panel </w:t>
            </w:r>
            <w:r w:rsidR="00DB72FD">
              <w:rPr>
                <w:rFonts w:ascii="Arial" w:hAnsi="Arial" w:cs="Arial"/>
                <w:sz w:val="24"/>
                <w:szCs w:val="24"/>
              </w:rPr>
              <w:t xml:space="preserve">the three Youth Offending Service Managers </w:t>
            </w:r>
            <w:r w:rsidR="00517707">
              <w:rPr>
                <w:rFonts w:ascii="Arial" w:hAnsi="Arial" w:cs="Arial"/>
                <w:sz w:val="24"/>
                <w:szCs w:val="24"/>
              </w:rPr>
              <w:t>within Gwent who represent the voices and experiences of children at risk of or engaged with criminal justice processes</w:t>
            </w:r>
            <w:r w:rsidR="004871FF">
              <w:rPr>
                <w:rFonts w:ascii="Arial" w:hAnsi="Arial" w:cs="Arial"/>
                <w:sz w:val="24"/>
                <w:szCs w:val="24"/>
              </w:rPr>
              <w:t xml:space="preserve"> and provide a youth justice perspective </w:t>
            </w:r>
            <w:r w:rsidR="00666DB3">
              <w:rPr>
                <w:rFonts w:ascii="Arial" w:hAnsi="Arial" w:cs="Arial"/>
                <w:sz w:val="24"/>
                <w:szCs w:val="24"/>
              </w:rPr>
              <w:t>within the scrutiny process.</w:t>
            </w:r>
          </w:p>
          <w:p w14:paraId="196C40FC" w14:textId="77777777" w:rsidR="00D673F7" w:rsidRDefault="00D673F7" w:rsidP="001656B6">
            <w:pPr>
              <w:pStyle w:val="NoSpacing"/>
              <w:spacing w:line="276" w:lineRule="auto"/>
              <w:rPr>
                <w:rFonts w:ascii="Arial" w:hAnsi="Arial" w:cs="Arial"/>
                <w:sz w:val="24"/>
                <w:szCs w:val="24"/>
              </w:rPr>
            </w:pPr>
          </w:p>
          <w:p w14:paraId="28706A21" w14:textId="0765782F" w:rsidR="0093561B" w:rsidRDefault="005A6C5D" w:rsidP="001656B6">
            <w:pPr>
              <w:pStyle w:val="NoSpacing"/>
              <w:spacing w:line="276" w:lineRule="auto"/>
              <w:rPr>
                <w:rFonts w:ascii="Arial" w:hAnsi="Arial" w:cs="Arial"/>
                <w:sz w:val="24"/>
                <w:szCs w:val="24"/>
              </w:rPr>
            </w:pPr>
            <w:r>
              <w:rPr>
                <w:rFonts w:ascii="Arial" w:hAnsi="Arial" w:cs="Arial"/>
                <w:sz w:val="24"/>
                <w:szCs w:val="24"/>
              </w:rPr>
              <w:t>This report highlights the outcomes of the Scrutiny Panel’s activity for this ses</w:t>
            </w:r>
            <w:r w:rsidR="009A118E">
              <w:rPr>
                <w:rFonts w:ascii="Arial" w:hAnsi="Arial" w:cs="Arial"/>
                <w:sz w:val="24"/>
                <w:szCs w:val="24"/>
              </w:rPr>
              <w:t>sion</w:t>
            </w:r>
            <w:r>
              <w:rPr>
                <w:rFonts w:ascii="Arial" w:hAnsi="Arial" w:cs="Arial"/>
                <w:sz w:val="24"/>
                <w:szCs w:val="24"/>
              </w:rPr>
              <w:t xml:space="preserve">.  </w:t>
            </w:r>
          </w:p>
          <w:p w14:paraId="1B3299C5" w14:textId="056BC589" w:rsidR="00936558" w:rsidRPr="001201D9" w:rsidRDefault="00936558" w:rsidP="009F172C">
            <w:pPr>
              <w:pStyle w:val="NoSpacing"/>
              <w:spacing w:line="276" w:lineRule="auto"/>
              <w:rPr>
                <w:rFonts w:ascii="Arial" w:hAnsi="Arial" w:cs="Arial"/>
              </w:rPr>
            </w:pPr>
          </w:p>
        </w:tc>
      </w:tr>
      <w:tr w:rsidR="00D26302" w:rsidRPr="00055BFA" w14:paraId="7E7BB244" w14:textId="77777777" w:rsidTr="0038641E">
        <w:tc>
          <w:tcPr>
            <w:tcW w:w="550" w:type="dxa"/>
          </w:tcPr>
          <w:p w14:paraId="1AE64988" w14:textId="65DDD721" w:rsidR="00D26302" w:rsidRPr="00055BFA" w:rsidRDefault="0093561B" w:rsidP="00055BFA">
            <w:pPr>
              <w:spacing w:after="0"/>
              <w:rPr>
                <w:rFonts w:ascii="Arial" w:hAnsi="Arial" w:cs="Arial"/>
                <w:b/>
                <w:sz w:val="24"/>
                <w:szCs w:val="24"/>
              </w:rPr>
            </w:pPr>
            <w:r>
              <w:rPr>
                <w:rFonts w:ascii="Arial" w:hAnsi="Arial" w:cs="Arial"/>
                <w:b/>
                <w:sz w:val="24"/>
                <w:szCs w:val="24"/>
              </w:rPr>
              <w:lastRenderedPageBreak/>
              <w:t>2</w:t>
            </w:r>
            <w:r w:rsidR="00D26302" w:rsidRPr="00055BFA">
              <w:rPr>
                <w:rFonts w:ascii="Arial" w:hAnsi="Arial" w:cs="Arial"/>
                <w:b/>
                <w:sz w:val="24"/>
                <w:szCs w:val="24"/>
              </w:rPr>
              <w:t>.</w:t>
            </w:r>
          </w:p>
        </w:tc>
        <w:tc>
          <w:tcPr>
            <w:tcW w:w="8801" w:type="dxa"/>
          </w:tcPr>
          <w:p w14:paraId="516B1186" w14:textId="1CEF2D15" w:rsidR="00574B3B" w:rsidRDefault="00574B3B" w:rsidP="00574B3B">
            <w:pPr>
              <w:spacing w:after="0"/>
              <w:jc w:val="both"/>
              <w:rPr>
                <w:rFonts w:ascii="Arial" w:hAnsi="Arial" w:cs="Arial"/>
                <w:b/>
                <w:sz w:val="28"/>
                <w:szCs w:val="28"/>
                <w:u w:val="single"/>
              </w:rPr>
            </w:pPr>
            <w:r w:rsidRPr="00B40D04">
              <w:rPr>
                <w:rFonts w:ascii="Arial" w:hAnsi="Arial" w:cs="Arial"/>
                <w:b/>
                <w:sz w:val="28"/>
                <w:szCs w:val="28"/>
                <w:u w:val="single"/>
              </w:rPr>
              <w:t>ISSUES FOR CONSIDERATION</w:t>
            </w:r>
          </w:p>
          <w:p w14:paraId="1EA14D9B" w14:textId="77E4677C" w:rsidR="00574B3B" w:rsidRDefault="00C6402E" w:rsidP="00574B3B">
            <w:pPr>
              <w:spacing w:after="0"/>
              <w:jc w:val="both"/>
              <w:rPr>
                <w:rFonts w:ascii="Arial" w:hAnsi="Arial" w:cs="Arial"/>
                <w:sz w:val="24"/>
                <w:szCs w:val="24"/>
              </w:rPr>
            </w:pPr>
            <w:r>
              <w:rPr>
                <w:rFonts w:ascii="Arial" w:hAnsi="Arial" w:cs="Arial"/>
                <w:sz w:val="24"/>
                <w:szCs w:val="24"/>
              </w:rPr>
              <w:t xml:space="preserve">Due to unforeseen circumstances and scheduling conflicts, the LSP </w:t>
            </w:r>
            <w:r w:rsidR="00EA4BB8">
              <w:rPr>
                <w:rFonts w:ascii="Arial" w:hAnsi="Arial" w:cs="Arial"/>
                <w:sz w:val="24"/>
                <w:szCs w:val="24"/>
              </w:rPr>
              <w:t>March</w:t>
            </w:r>
            <w:r>
              <w:rPr>
                <w:rFonts w:ascii="Arial" w:hAnsi="Arial" w:cs="Arial"/>
                <w:sz w:val="24"/>
                <w:szCs w:val="24"/>
              </w:rPr>
              <w:t xml:space="preserve"> session was unable to take place as planned.  Therefore, the </w:t>
            </w:r>
            <w:r w:rsidR="00327C30">
              <w:rPr>
                <w:rFonts w:ascii="Arial" w:hAnsi="Arial" w:cs="Arial"/>
                <w:sz w:val="24"/>
                <w:szCs w:val="24"/>
              </w:rPr>
              <w:t>updates</w:t>
            </w:r>
            <w:r>
              <w:rPr>
                <w:rFonts w:ascii="Arial" w:hAnsi="Arial" w:cs="Arial"/>
                <w:sz w:val="24"/>
                <w:szCs w:val="24"/>
              </w:rPr>
              <w:t xml:space="preserve"> from the </w:t>
            </w:r>
            <w:r w:rsidR="00327C30">
              <w:rPr>
                <w:rFonts w:ascii="Arial" w:hAnsi="Arial" w:cs="Arial"/>
                <w:sz w:val="24"/>
                <w:szCs w:val="24"/>
              </w:rPr>
              <w:t xml:space="preserve">actions recorded during the </w:t>
            </w:r>
            <w:r w:rsidR="00EA4BB8">
              <w:rPr>
                <w:rFonts w:ascii="Arial" w:hAnsi="Arial" w:cs="Arial"/>
                <w:sz w:val="24"/>
                <w:szCs w:val="24"/>
              </w:rPr>
              <w:t xml:space="preserve">last session in </w:t>
            </w:r>
            <w:r>
              <w:rPr>
                <w:rFonts w:ascii="Arial" w:hAnsi="Arial" w:cs="Arial"/>
                <w:sz w:val="24"/>
                <w:szCs w:val="24"/>
              </w:rPr>
              <w:t xml:space="preserve">November were </w:t>
            </w:r>
            <w:r w:rsidR="00327C30">
              <w:rPr>
                <w:rFonts w:ascii="Arial" w:hAnsi="Arial" w:cs="Arial"/>
                <w:sz w:val="24"/>
                <w:szCs w:val="24"/>
              </w:rPr>
              <w:t xml:space="preserve">considered </w:t>
            </w:r>
            <w:r w:rsidR="00EA4BB8">
              <w:rPr>
                <w:rFonts w:ascii="Arial" w:hAnsi="Arial" w:cs="Arial"/>
                <w:sz w:val="24"/>
                <w:szCs w:val="24"/>
              </w:rPr>
              <w:t>here</w:t>
            </w:r>
            <w:r w:rsidR="00064F80">
              <w:rPr>
                <w:rFonts w:ascii="Arial" w:hAnsi="Arial" w:cs="Arial"/>
                <w:sz w:val="24"/>
                <w:szCs w:val="24"/>
              </w:rPr>
              <w:t>.</w:t>
            </w:r>
          </w:p>
          <w:p w14:paraId="07D52646" w14:textId="77777777" w:rsidR="00C6402E" w:rsidRDefault="00C6402E" w:rsidP="00574B3B">
            <w:pPr>
              <w:spacing w:after="0"/>
              <w:jc w:val="both"/>
              <w:rPr>
                <w:rFonts w:ascii="Arial" w:hAnsi="Arial" w:cs="Arial"/>
                <w:b/>
                <w:sz w:val="28"/>
                <w:szCs w:val="28"/>
                <w:u w:val="single"/>
              </w:rPr>
            </w:pPr>
          </w:p>
          <w:p w14:paraId="1F08546D" w14:textId="7BE26355" w:rsidR="001B0BF5" w:rsidRPr="004F7590" w:rsidRDefault="007F0F1B" w:rsidP="007F0F1B">
            <w:pPr>
              <w:pStyle w:val="NoSpacing"/>
              <w:spacing w:line="276" w:lineRule="auto"/>
              <w:rPr>
                <w:rFonts w:ascii="Arial" w:hAnsi="Arial" w:cs="Arial"/>
                <w:b/>
                <w:bCs/>
                <w:sz w:val="24"/>
                <w:szCs w:val="24"/>
              </w:rPr>
            </w:pPr>
            <w:r w:rsidRPr="0039379F">
              <w:rPr>
                <w:rFonts w:ascii="Arial" w:hAnsi="Arial" w:cs="Arial"/>
                <w:b/>
                <w:bCs/>
                <w:sz w:val="24"/>
                <w:szCs w:val="24"/>
              </w:rPr>
              <w:t>Feedback on Previous Actions</w:t>
            </w:r>
            <w:r w:rsidR="00014B48">
              <w:rPr>
                <w:rFonts w:ascii="Arial" w:hAnsi="Arial" w:cs="Arial"/>
                <w:b/>
                <w:bCs/>
                <w:sz w:val="24"/>
                <w:szCs w:val="24"/>
              </w:rPr>
              <w:t xml:space="preserve"> from November 2023</w:t>
            </w:r>
          </w:p>
          <w:p w14:paraId="1B994F3A" w14:textId="6A3A0FB0" w:rsidR="00F44FEB" w:rsidRPr="00F44FEB" w:rsidRDefault="00F44FEB" w:rsidP="007F0F1B">
            <w:pPr>
              <w:spacing w:after="0"/>
              <w:ind w:right="34"/>
              <w:rPr>
                <w:rFonts w:ascii="Arial" w:hAnsi="Arial" w:cs="Arial"/>
                <w:sz w:val="24"/>
                <w:szCs w:val="24"/>
              </w:rPr>
            </w:pPr>
            <w:r>
              <w:rPr>
                <w:rFonts w:ascii="Arial" w:hAnsi="Arial" w:cs="Arial"/>
                <w:b/>
                <w:bCs/>
                <w:sz w:val="24"/>
                <w:szCs w:val="24"/>
              </w:rPr>
              <w:t>Summary</w:t>
            </w:r>
            <w:r w:rsidR="004F7590">
              <w:rPr>
                <w:rFonts w:ascii="Arial" w:hAnsi="Arial" w:cs="Arial"/>
                <w:b/>
                <w:bCs/>
                <w:sz w:val="24"/>
                <w:szCs w:val="24"/>
              </w:rPr>
              <w:t xml:space="preserve"> (stop and search</w:t>
            </w:r>
            <w:r w:rsidR="00014B48">
              <w:rPr>
                <w:rFonts w:ascii="Arial" w:hAnsi="Arial" w:cs="Arial"/>
                <w:b/>
                <w:bCs/>
                <w:sz w:val="24"/>
                <w:szCs w:val="24"/>
              </w:rPr>
              <w:t>/MTS/EIP search</w:t>
            </w:r>
            <w:r w:rsidR="004F7590">
              <w:rPr>
                <w:rFonts w:ascii="Arial" w:hAnsi="Arial" w:cs="Arial"/>
                <w:b/>
                <w:bCs/>
                <w:sz w:val="24"/>
                <w:szCs w:val="24"/>
              </w:rPr>
              <w:t>)</w:t>
            </w:r>
            <w:r>
              <w:rPr>
                <w:rFonts w:ascii="Arial" w:hAnsi="Arial" w:cs="Arial"/>
                <w:b/>
                <w:bCs/>
                <w:sz w:val="24"/>
                <w:szCs w:val="24"/>
              </w:rPr>
              <w:t xml:space="preserve">: </w:t>
            </w:r>
            <w:r w:rsidR="001269F7">
              <w:rPr>
                <w:rFonts w:ascii="Arial" w:hAnsi="Arial" w:cs="Arial"/>
                <w:sz w:val="24"/>
                <w:szCs w:val="24"/>
              </w:rPr>
              <w:t xml:space="preserve">Officers pursued the subject who had run away from them at sight.  The subject’s associates had stated that </w:t>
            </w:r>
            <w:r w:rsidR="00155371">
              <w:rPr>
                <w:rFonts w:ascii="Arial" w:hAnsi="Arial" w:cs="Arial"/>
                <w:sz w:val="24"/>
                <w:szCs w:val="24"/>
              </w:rPr>
              <w:t>they</w:t>
            </w:r>
            <w:r w:rsidR="001269F7">
              <w:rPr>
                <w:rFonts w:ascii="Arial" w:hAnsi="Arial" w:cs="Arial"/>
                <w:sz w:val="24"/>
                <w:szCs w:val="24"/>
              </w:rPr>
              <w:t xml:space="preserve"> w</w:t>
            </w:r>
            <w:r w:rsidR="003E7CB3">
              <w:rPr>
                <w:rFonts w:ascii="Arial" w:hAnsi="Arial" w:cs="Arial"/>
                <w:sz w:val="24"/>
                <w:szCs w:val="24"/>
              </w:rPr>
              <w:t>ere</w:t>
            </w:r>
            <w:r w:rsidR="001269F7">
              <w:rPr>
                <w:rFonts w:ascii="Arial" w:hAnsi="Arial" w:cs="Arial"/>
                <w:sz w:val="24"/>
                <w:szCs w:val="24"/>
              </w:rPr>
              <w:t xml:space="preserve"> in possession of drugs.  When stopped and searched, bags of cannabis and a scale with white powder residue were found on </w:t>
            </w:r>
            <w:r w:rsidR="00155371">
              <w:rPr>
                <w:rFonts w:ascii="Arial" w:hAnsi="Arial" w:cs="Arial"/>
                <w:sz w:val="24"/>
                <w:szCs w:val="24"/>
              </w:rPr>
              <w:t>the individual’s</w:t>
            </w:r>
            <w:r w:rsidR="001269F7">
              <w:rPr>
                <w:rFonts w:ascii="Arial" w:hAnsi="Arial" w:cs="Arial"/>
                <w:sz w:val="24"/>
                <w:szCs w:val="24"/>
              </w:rPr>
              <w:t xml:space="preserve"> person.  When officers moved the </w:t>
            </w:r>
            <w:r w:rsidR="00155371">
              <w:rPr>
                <w:rFonts w:ascii="Arial" w:hAnsi="Arial" w:cs="Arial"/>
                <w:sz w:val="24"/>
                <w:szCs w:val="24"/>
              </w:rPr>
              <w:t>subject</w:t>
            </w:r>
            <w:r w:rsidR="001269F7">
              <w:rPr>
                <w:rFonts w:ascii="Arial" w:hAnsi="Arial" w:cs="Arial"/>
                <w:sz w:val="24"/>
                <w:szCs w:val="24"/>
              </w:rPr>
              <w:t xml:space="preserve"> to the police vehicle, </w:t>
            </w:r>
            <w:r w:rsidR="00155371">
              <w:rPr>
                <w:rFonts w:ascii="Arial" w:hAnsi="Arial" w:cs="Arial"/>
                <w:sz w:val="24"/>
                <w:szCs w:val="24"/>
              </w:rPr>
              <w:t>their</w:t>
            </w:r>
            <w:r w:rsidR="001269F7">
              <w:rPr>
                <w:rFonts w:ascii="Arial" w:hAnsi="Arial" w:cs="Arial"/>
                <w:sz w:val="24"/>
                <w:szCs w:val="24"/>
              </w:rPr>
              <w:t xml:space="preserve"> behaviour escalated violently resulting in use of force to restrain and handcuff </w:t>
            </w:r>
            <w:r w:rsidR="00155371">
              <w:rPr>
                <w:rFonts w:ascii="Arial" w:hAnsi="Arial" w:cs="Arial"/>
                <w:sz w:val="24"/>
                <w:szCs w:val="24"/>
              </w:rPr>
              <w:t>them</w:t>
            </w:r>
            <w:r w:rsidR="001269F7">
              <w:rPr>
                <w:rFonts w:ascii="Arial" w:hAnsi="Arial" w:cs="Arial"/>
                <w:sz w:val="24"/>
                <w:szCs w:val="24"/>
              </w:rPr>
              <w:t xml:space="preserve">. </w:t>
            </w:r>
          </w:p>
          <w:p w14:paraId="68594477" w14:textId="77777777" w:rsidR="005A04A6" w:rsidRDefault="007F0F1B" w:rsidP="00612CEB">
            <w:pPr>
              <w:rPr>
                <w:rFonts w:ascii="Arial" w:hAnsi="Arial" w:cs="Arial"/>
                <w:sz w:val="24"/>
                <w:szCs w:val="24"/>
              </w:rPr>
            </w:pPr>
            <w:r w:rsidRPr="00137EE9">
              <w:rPr>
                <w:rFonts w:ascii="Arial" w:hAnsi="Arial" w:cs="Arial"/>
                <w:b/>
                <w:bCs/>
                <w:sz w:val="24"/>
                <w:szCs w:val="24"/>
              </w:rPr>
              <w:t>Action 1:</w:t>
            </w:r>
            <w:r>
              <w:rPr>
                <w:rFonts w:ascii="Arial" w:hAnsi="Arial" w:cs="Arial"/>
                <w:sz w:val="24"/>
                <w:szCs w:val="24"/>
              </w:rPr>
              <w:t xml:space="preserve"> </w:t>
            </w:r>
            <w:r w:rsidR="001269F7" w:rsidRPr="001269F7">
              <w:rPr>
                <w:rFonts w:ascii="Arial" w:hAnsi="Arial" w:cs="Arial"/>
                <w:sz w:val="24"/>
                <w:szCs w:val="24"/>
              </w:rPr>
              <w:t>Gwent Police to provide feedback to the panel following further review of the incident to identify the trigger for the behaviour change and provide assurance to the Panel regarding the circumstances and whether any learning is identified.</w:t>
            </w:r>
            <w:r w:rsidR="001269F7">
              <w:rPr>
                <w:rFonts w:ascii="Arial" w:hAnsi="Arial" w:cs="Arial"/>
                <w:sz w:val="24"/>
                <w:szCs w:val="24"/>
              </w:rPr>
              <w:br/>
            </w:r>
            <w:r w:rsidR="001269F7">
              <w:rPr>
                <w:rFonts w:ascii="Arial" w:hAnsi="Arial" w:cs="Arial"/>
                <w:b/>
                <w:bCs/>
                <w:sz w:val="24"/>
                <w:szCs w:val="24"/>
              </w:rPr>
              <w:t>U</w:t>
            </w:r>
            <w:r w:rsidRPr="00E757B7">
              <w:rPr>
                <w:rFonts w:ascii="Arial" w:hAnsi="Arial" w:cs="Arial"/>
                <w:b/>
                <w:bCs/>
                <w:sz w:val="24"/>
                <w:szCs w:val="24"/>
              </w:rPr>
              <w:t>pdate:</w:t>
            </w:r>
            <w:r w:rsidRPr="00E757B7">
              <w:rPr>
                <w:rFonts w:ascii="Arial" w:hAnsi="Arial" w:cs="Arial"/>
                <w:sz w:val="24"/>
                <w:szCs w:val="24"/>
              </w:rPr>
              <w:t xml:space="preserve"> </w:t>
            </w:r>
            <w:r w:rsidR="001269F7" w:rsidRPr="001269F7">
              <w:rPr>
                <w:rFonts w:ascii="Arial" w:hAnsi="Arial" w:cs="Arial"/>
                <w:sz w:val="24"/>
                <w:szCs w:val="24"/>
              </w:rPr>
              <w:t>Learning has been identified</w:t>
            </w:r>
            <w:r w:rsidR="00064F80">
              <w:rPr>
                <w:rFonts w:ascii="Arial" w:hAnsi="Arial" w:cs="Arial"/>
                <w:sz w:val="24"/>
                <w:szCs w:val="24"/>
              </w:rPr>
              <w:t xml:space="preserve"> and will be shared by the Head of Special Operations </w:t>
            </w:r>
            <w:r w:rsidR="001269F7" w:rsidRPr="001269F7">
              <w:rPr>
                <w:rFonts w:ascii="Arial" w:hAnsi="Arial" w:cs="Arial"/>
                <w:sz w:val="24"/>
                <w:szCs w:val="24"/>
              </w:rPr>
              <w:t>outside of the meeting</w:t>
            </w:r>
            <w:r w:rsidR="00BB6095">
              <w:rPr>
                <w:rFonts w:ascii="Arial" w:hAnsi="Arial" w:cs="Arial"/>
                <w:sz w:val="24"/>
                <w:szCs w:val="24"/>
              </w:rPr>
              <w:t xml:space="preserve"> as it was not available</w:t>
            </w:r>
            <w:r w:rsidR="005A04A6">
              <w:rPr>
                <w:rFonts w:ascii="Arial" w:hAnsi="Arial" w:cs="Arial"/>
                <w:sz w:val="24"/>
                <w:szCs w:val="24"/>
              </w:rPr>
              <w:t xml:space="preserve"> for the meeting.</w:t>
            </w:r>
          </w:p>
          <w:p w14:paraId="1647BD5C" w14:textId="28E4B0A4" w:rsidR="00612CEB" w:rsidRPr="00612CEB" w:rsidRDefault="00612CEB" w:rsidP="00612CEB">
            <w:pPr>
              <w:rPr>
                <w:rFonts w:ascii="Arial" w:hAnsi="Arial" w:cs="Arial"/>
                <w:sz w:val="24"/>
                <w:szCs w:val="24"/>
              </w:rPr>
            </w:pPr>
            <w:r>
              <w:rPr>
                <w:rFonts w:ascii="Arial" w:hAnsi="Arial" w:cs="Arial"/>
                <w:sz w:val="24"/>
                <w:szCs w:val="24"/>
              </w:rPr>
              <w:br/>
            </w:r>
            <w:r w:rsidRPr="00612CEB">
              <w:rPr>
                <w:rFonts w:ascii="Arial" w:hAnsi="Arial" w:cs="Arial"/>
                <w:b/>
                <w:bCs/>
                <w:sz w:val="24"/>
                <w:szCs w:val="24"/>
              </w:rPr>
              <w:t>Action 2:</w:t>
            </w:r>
            <w:r w:rsidRPr="00612CEB">
              <w:rPr>
                <w:rFonts w:ascii="Arial" w:hAnsi="Arial" w:cs="Arial"/>
                <w:sz w:val="24"/>
                <w:szCs w:val="24"/>
              </w:rPr>
              <w:t xml:space="preserve"> Gwent Police to provide feedback to the Panel regarding the way in which the information relating to the strip search element was written and identify any opportunities for improvement around communication with the individual.</w:t>
            </w:r>
            <w:r w:rsidRPr="00612CEB">
              <w:rPr>
                <w:rFonts w:ascii="Arial" w:hAnsi="Arial" w:cs="Arial"/>
                <w:sz w:val="24"/>
                <w:szCs w:val="24"/>
              </w:rPr>
              <w:br/>
            </w:r>
            <w:r w:rsidRPr="00612CEB">
              <w:rPr>
                <w:rFonts w:ascii="Arial" w:hAnsi="Arial" w:cs="Arial"/>
                <w:b/>
                <w:bCs/>
                <w:sz w:val="24"/>
                <w:szCs w:val="24"/>
              </w:rPr>
              <w:t>Update:</w:t>
            </w:r>
            <w:r w:rsidRPr="00612CEB">
              <w:rPr>
                <w:rFonts w:ascii="Arial" w:hAnsi="Arial" w:cs="Arial"/>
                <w:sz w:val="24"/>
                <w:szCs w:val="24"/>
              </w:rPr>
              <w:t xml:space="preserve"> Work has been undertaken by a multi- agency </w:t>
            </w:r>
            <w:r w:rsidR="005C2890">
              <w:rPr>
                <w:rFonts w:ascii="Arial" w:hAnsi="Arial" w:cs="Arial"/>
                <w:sz w:val="24"/>
                <w:szCs w:val="24"/>
              </w:rPr>
              <w:t>T</w:t>
            </w:r>
            <w:r w:rsidRPr="00612CEB">
              <w:rPr>
                <w:rFonts w:ascii="Arial" w:hAnsi="Arial" w:cs="Arial"/>
                <w:sz w:val="24"/>
                <w:szCs w:val="24"/>
              </w:rPr>
              <w:t xml:space="preserve">ask and </w:t>
            </w:r>
            <w:r w:rsidR="005C2890">
              <w:rPr>
                <w:rFonts w:ascii="Arial" w:hAnsi="Arial" w:cs="Arial"/>
                <w:sz w:val="24"/>
                <w:szCs w:val="24"/>
              </w:rPr>
              <w:t>F</w:t>
            </w:r>
            <w:r w:rsidRPr="00612CEB">
              <w:rPr>
                <w:rFonts w:ascii="Arial" w:hAnsi="Arial" w:cs="Arial"/>
                <w:sz w:val="24"/>
                <w:szCs w:val="24"/>
              </w:rPr>
              <w:t xml:space="preserve">inish </w:t>
            </w:r>
            <w:r w:rsidR="005C2890">
              <w:rPr>
                <w:rFonts w:ascii="Arial" w:hAnsi="Arial" w:cs="Arial"/>
                <w:sz w:val="24"/>
                <w:szCs w:val="24"/>
              </w:rPr>
              <w:t>G</w:t>
            </w:r>
            <w:r w:rsidRPr="00612CEB">
              <w:rPr>
                <w:rFonts w:ascii="Arial" w:hAnsi="Arial" w:cs="Arial"/>
                <w:sz w:val="24"/>
                <w:szCs w:val="24"/>
              </w:rPr>
              <w:t xml:space="preserve">roup for </w:t>
            </w:r>
            <w:r w:rsidR="005C2890">
              <w:rPr>
                <w:rFonts w:ascii="Arial" w:hAnsi="Arial" w:cs="Arial"/>
                <w:sz w:val="24"/>
                <w:szCs w:val="24"/>
              </w:rPr>
              <w:t>MTS and EIP sea</w:t>
            </w:r>
            <w:r w:rsidRPr="00612CEB">
              <w:rPr>
                <w:rFonts w:ascii="Arial" w:hAnsi="Arial" w:cs="Arial"/>
                <w:sz w:val="24"/>
                <w:szCs w:val="24"/>
              </w:rPr>
              <w:t xml:space="preserve">rches of children, which is a local and national concern.  Recommendations have been made to the Safeguarding Board by the </w:t>
            </w:r>
            <w:r w:rsidR="005C2890">
              <w:rPr>
                <w:rFonts w:ascii="Arial" w:hAnsi="Arial" w:cs="Arial"/>
                <w:sz w:val="24"/>
                <w:szCs w:val="24"/>
              </w:rPr>
              <w:t>T</w:t>
            </w:r>
            <w:r w:rsidRPr="00612CEB">
              <w:rPr>
                <w:rFonts w:ascii="Arial" w:hAnsi="Arial" w:cs="Arial"/>
                <w:sz w:val="24"/>
                <w:szCs w:val="24"/>
              </w:rPr>
              <w:t xml:space="preserve">ask and </w:t>
            </w:r>
            <w:r w:rsidR="005C2890">
              <w:rPr>
                <w:rFonts w:ascii="Arial" w:hAnsi="Arial" w:cs="Arial"/>
                <w:sz w:val="24"/>
                <w:szCs w:val="24"/>
              </w:rPr>
              <w:t>F</w:t>
            </w:r>
            <w:r w:rsidRPr="00612CEB">
              <w:rPr>
                <w:rFonts w:ascii="Arial" w:hAnsi="Arial" w:cs="Arial"/>
                <w:sz w:val="24"/>
                <w:szCs w:val="24"/>
              </w:rPr>
              <w:t xml:space="preserve">inish </w:t>
            </w:r>
            <w:r w:rsidR="005C2890">
              <w:rPr>
                <w:rFonts w:ascii="Arial" w:hAnsi="Arial" w:cs="Arial"/>
                <w:sz w:val="24"/>
                <w:szCs w:val="24"/>
              </w:rPr>
              <w:t>G</w:t>
            </w:r>
            <w:r w:rsidRPr="00612CEB">
              <w:rPr>
                <w:rFonts w:ascii="Arial" w:hAnsi="Arial" w:cs="Arial"/>
                <w:sz w:val="24"/>
                <w:szCs w:val="24"/>
              </w:rPr>
              <w:t>roup regarding the submission of P</w:t>
            </w:r>
            <w:r w:rsidR="005C2890">
              <w:rPr>
                <w:rFonts w:ascii="Arial" w:hAnsi="Arial" w:cs="Arial"/>
                <w:sz w:val="24"/>
                <w:szCs w:val="24"/>
              </w:rPr>
              <w:t xml:space="preserve">ublic </w:t>
            </w:r>
            <w:r w:rsidRPr="00612CEB">
              <w:rPr>
                <w:rFonts w:ascii="Arial" w:hAnsi="Arial" w:cs="Arial"/>
                <w:sz w:val="24"/>
                <w:szCs w:val="24"/>
              </w:rPr>
              <w:t>P</w:t>
            </w:r>
            <w:r w:rsidR="005C2890">
              <w:rPr>
                <w:rFonts w:ascii="Arial" w:hAnsi="Arial" w:cs="Arial"/>
                <w:sz w:val="24"/>
                <w:szCs w:val="24"/>
              </w:rPr>
              <w:t>rotection</w:t>
            </w:r>
            <w:r w:rsidRPr="00612CEB">
              <w:rPr>
                <w:rFonts w:ascii="Arial" w:hAnsi="Arial" w:cs="Arial"/>
                <w:sz w:val="24"/>
                <w:szCs w:val="24"/>
              </w:rPr>
              <w:t xml:space="preserve"> referrals for stop searches of anyone under the age of 18, regardless of whether a pat-down, </w:t>
            </w:r>
            <w:r w:rsidR="005C2890">
              <w:rPr>
                <w:rFonts w:ascii="Arial" w:hAnsi="Arial" w:cs="Arial"/>
                <w:sz w:val="24"/>
                <w:szCs w:val="24"/>
              </w:rPr>
              <w:lastRenderedPageBreak/>
              <w:t>MTS</w:t>
            </w:r>
            <w:r w:rsidRPr="00612CEB">
              <w:rPr>
                <w:rFonts w:ascii="Arial" w:hAnsi="Arial" w:cs="Arial"/>
                <w:sz w:val="24"/>
                <w:szCs w:val="24"/>
              </w:rPr>
              <w:t xml:space="preserve">, or </w:t>
            </w:r>
            <w:r w:rsidR="00350C18">
              <w:rPr>
                <w:rFonts w:ascii="Arial" w:hAnsi="Arial" w:cs="Arial"/>
                <w:sz w:val="24"/>
                <w:szCs w:val="24"/>
              </w:rPr>
              <w:t>EIP</w:t>
            </w:r>
            <w:r w:rsidRPr="00612CEB">
              <w:rPr>
                <w:rFonts w:ascii="Arial" w:hAnsi="Arial" w:cs="Arial"/>
                <w:sz w:val="24"/>
                <w:szCs w:val="24"/>
              </w:rPr>
              <w:t xml:space="preserve"> search.</w:t>
            </w:r>
            <w:r w:rsidR="0043062E">
              <w:rPr>
                <w:rFonts w:ascii="Arial" w:hAnsi="Arial" w:cs="Arial"/>
                <w:sz w:val="24"/>
                <w:szCs w:val="24"/>
              </w:rPr>
              <w:t xml:space="preserve">  A ‘go live’ date is being worked towards with the head of the Public Protection Unit.</w:t>
            </w:r>
          </w:p>
          <w:p w14:paraId="5B534D34" w14:textId="77777777" w:rsidR="003E7CB3" w:rsidRDefault="004C2A10" w:rsidP="00350C18">
            <w:pPr>
              <w:spacing w:after="0"/>
              <w:rPr>
                <w:rFonts w:ascii="Arial" w:hAnsi="Arial" w:cs="Arial"/>
                <w:sz w:val="24"/>
                <w:szCs w:val="24"/>
              </w:rPr>
            </w:pPr>
            <w:r w:rsidRPr="004C2A10">
              <w:rPr>
                <w:rFonts w:ascii="Arial" w:hAnsi="Arial" w:cs="Arial"/>
                <w:b/>
                <w:bCs/>
                <w:sz w:val="24"/>
                <w:szCs w:val="24"/>
              </w:rPr>
              <w:t>Summary</w:t>
            </w:r>
            <w:r w:rsidR="00B62D81">
              <w:rPr>
                <w:rFonts w:ascii="Arial" w:hAnsi="Arial" w:cs="Arial"/>
                <w:b/>
                <w:bCs/>
                <w:sz w:val="24"/>
                <w:szCs w:val="24"/>
              </w:rPr>
              <w:t xml:space="preserve"> (use of force)</w:t>
            </w:r>
            <w:r w:rsidR="00BD1F9C">
              <w:rPr>
                <w:rFonts w:ascii="Arial" w:hAnsi="Arial" w:cs="Arial"/>
                <w:b/>
                <w:bCs/>
                <w:sz w:val="24"/>
                <w:szCs w:val="24"/>
              </w:rPr>
              <w:t xml:space="preserve">: </w:t>
            </w:r>
            <w:r w:rsidR="00350C18">
              <w:rPr>
                <w:rFonts w:ascii="Arial" w:hAnsi="Arial" w:cs="Arial"/>
                <w:sz w:val="24"/>
                <w:szCs w:val="24"/>
              </w:rPr>
              <w:t>The o</w:t>
            </w:r>
            <w:r w:rsidR="00350C18" w:rsidRPr="008E457D">
              <w:rPr>
                <w:rFonts w:ascii="Arial" w:hAnsi="Arial" w:cs="Arial"/>
                <w:sz w:val="24"/>
                <w:szCs w:val="24"/>
              </w:rPr>
              <w:t xml:space="preserve">fficer </w:t>
            </w:r>
            <w:r w:rsidR="00350C18">
              <w:rPr>
                <w:rFonts w:ascii="Arial" w:hAnsi="Arial" w:cs="Arial"/>
                <w:sz w:val="24"/>
                <w:szCs w:val="24"/>
              </w:rPr>
              <w:t xml:space="preserve">was in a vehicle pursuit following a report of a robbery and assault.  On stopping the vehicle, the officer unholstered his Taser and gave warnings and instructions to the driver and passengers. The driver was subsequently handcuffed and detained in the police car enabling the officer to engage with the passengers while waiting for support to arrive.  </w:t>
            </w:r>
          </w:p>
          <w:p w14:paraId="15C9D0B1" w14:textId="1474AE66" w:rsidR="00350C18" w:rsidRDefault="00350C18" w:rsidP="00350C18">
            <w:pPr>
              <w:spacing w:after="0"/>
              <w:rPr>
                <w:rFonts w:ascii="Arial" w:hAnsi="Arial" w:cs="Arial"/>
                <w:sz w:val="24"/>
                <w:szCs w:val="24"/>
              </w:rPr>
            </w:pPr>
            <w:r>
              <w:rPr>
                <w:rFonts w:ascii="Arial" w:hAnsi="Arial" w:cs="Arial"/>
                <w:sz w:val="24"/>
                <w:szCs w:val="24"/>
              </w:rPr>
              <w:t xml:space="preserve"> </w:t>
            </w:r>
          </w:p>
          <w:p w14:paraId="7227C32F" w14:textId="77777777" w:rsidR="003E7CB3" w:rsidRDefault="007F0F1B" w:rsidP="0065693D">
            <w:pPr>
              <w:rPr>
                <w:rFonts w:ascii="Arial" w:hAnsi="Arial" w:cs="Arial"/>
                <w:sz w:val="24"/>
                <w:szCs w:val="24"/>
              </w:rPr>
            </w:pPr>
            <w:r w:rsidRPr="00137EE9">
              <w:rPr>
                <w:rFonts w:ascii="Arial" w:hAnsi="Arial" w:cs="Arial"/>
                <w:b/>
                <w:bCs/>
              </w:rPr>
              <w:t>A</w:t>
            </w:r>
            <w:r w:rsidRPr="00137EE9">
              <w:rPr>
                <w:rFonts w:ascii="Arial" w:hAnsi="Arial" w:cs="Arial"/>
                <w:b/>
                <w:bCs/>
                <w:sz w:val="24"/>
                <w:szCs w:val="24"/>
              </w:rPr>
              <w:t xml:space="preserve">ction </w:t>
            </w:r>
            <w:r w:rsidR="0065693D">
              <w:rPr>
                <w:rFonts w:ascii="Arial" w:hAnsi="Arial" w:cs="Arial"/>
                <w:b/>
                <w:bCs/>
                <w:sz w:val="24"/>
                <w:szCs w:val="24"/>
              </w:rPr>
              <w:t>3</w:t>
            </w:r>
            <w:r w:rsidRPr="00B40F0C">
              <w:rPr>
                <w:rFonts w:ascii="Arial" w:hAnsi="Arial" w:cs="Arial"/>
                <w:b/>
                <w:bCs/>
                <w:sz w:val="24"/>
                <w:szCs w:val="24"/>
              </w:rPr>
              <w:t>:</w:t>
            </w:r>
            <w:r w:rsidRPr="00B40F0C">
              <w:rPr>
                <w:rFonts w:ascii="Arial" w:hAnsi="Arial" w:cs="Arial"/>
                <w:sz w:val="24"/>
                <w:szCs w:val="24"/>
              </w:rPr>
              <w:t xml:space="preserve"> </w:t>
            </w:r>
            <w:r w:rsidR="00B40F0C" w:rsidRPr="00B40F0C">
              <w:rPr>
                <w:rFonts w:ascii="Arial" w:hAnsi="Arial" w:cs="Arial"/>
                <w:sz w:val="24"/>
                <w:szCs w:val="24"/>
              </w:rPr>
              <w:t>Gwent Police to provide the Panel’s positive feedback to the officer regarding their professional conduct during the incident and update the Panel on the nature of the feedback provided.</w:t>
            </w:r>
            <w:r w:rsidR="00B40F0C" w:rsidRPr="00B40F0C">
              <w:rPr>
                <w:rFonts w:ascii="Arial" w:hAnsi="Arial" w:cs="Arial"/>
                <w:sz w:val="24"/>
                <w:szCs w:val="24"/>
              </w:rPr>
              <w:br/>
            </w:r>
            <w:r w:rsidRPr="00B40F0C">
              <w:rPr>
                <w:rFonts w:ascii="Arial" w:hAnsi="Arial" w:cs="Arial"/>
                <w:b/>
                <w:bCs/>
                <w:sz w:val="24"/>
                <w:szCs w:val="24"/>
              </w:rPr>
              <w:t>Update:</w:t>
            </w:r>
            <w:r w:rsidRPr="00B40F0C">
              <w:rPr>
                <w:rFonts w:ascii="Arial" w:hAnsi="Arial" w:cs="Arial"/>
                <w:sz w:val="24"/>
                <w:szCs w:val="24"/>
              </w:rPr>
              <w:t xml:space="preserve"> </w:t>
            </w:r>
            <w:r w:rsidR="00B40F0C" w:rsidRPr="00B40F0C">
              <w:rPr>
                <w:rFonts w:ascii="Arial" w:hAnsi="Arial" w:cs="Arial"/>
                <w:sz w:val="24"/>
                <w:szCs w:val="24"/>
              </w:rPr>
              <w:t xml:space="preserve">The officers involved were spoken to and the positive feedback passed on.  The incident </w:t>
            </w:r>
            <w:r w:rsidR="00B40F0C">
              <w:rPr>
                <w:rFonts w:ascii="Arial" w:hAnsi="Arial" w:cs="Arial"/>
                <w:sz w:val="24"/>
                <w:szCs w:val="24"/>
              </w:rPr>
              <w:t>was also</w:t>
            </w:r>
            <w:r w:rsidR="00B40F0C" w:rsidRPr="00B40F0C">
              <w:rPr>
                <w:rFonts w:ascii="Arial" w:hAnsi="Arial" w:cs="Arial"/>
                <w:sz w:val="24"/>
                <w:szCs w:val="24"/>
              </w:rPr>
              <w:t xml:space="preserve"> reviewed by the operational lead </w:t>
            </w:r>
            <w:r w:rsidR="00B40F0C">
              <w:rPr>
                <w:rFonts w:ascii="Arial" w:hAnsi="Arial" w:cs="Arial"/>
                <w:sz w:val="24"/>
                <w:szCs w:val="24"/>
              </w:rPr>
              <w:t xml:space="preserve">for Taser </w:t>
            </w:r>
            <w:r w:rsidR="00B40F0C" w:rsidRPr="00B40F0C">
              <w:rPr>
                <w:rFonts w:ascii="Arial" w:hAnsi="Arial" w:cs="Arial"/>
                <w:sz w:val="24"/>
                <w:szCs w:val="24"/>
              </w:rPr>
              <w:t>with no concerns identified.</w:t>
            </w:r>
          </w:p>
          <w:p w14:paraId="79DE79D6" w14:textId="7984AE83" w:rsidR="0065693D" w:rsidRPr="00C723D8" w:rsidRDefault="0065693D" w:rsidP="0065693D">
            <w:pPr>
              <w:rPr>
                <w:rFonts w:ascii="Arial" w:hAnsi="Arial" w:cs="Arial"/>
                <w:sz w:val="24"/>
                <w:szCs w:val="24"/>
              </w:rPr>
            </w:pPr>
            <w:r>
              <w:rPr>
                <w:rFonts w:ascii="Arial" w:hAnsi="Arial" w:cs="Arial"/>
                <w:sz w:val="24"/>
                <w:szCs w:val="24"/>
              </w:rPr>
              <w:br/>
            </w:r>
            <w:r w:rsidRPr="00C723D8">
              <w:rPr>
                <w:rFonts w:ascii="Arial" w:hAnsi="Arial" w:cs="Arial"/>
                <w:b/>
                <w:bCs/>
                <w:sz w:val="24"/>
                <w:szCs w:val="24"/>
              </w:rPr>
              <w:t>Action 4:</w:t>
            </w:r>
            <w:r w:rsidRPr="00C723D8">
              <w:rPr>
                <w:rFonts w:ascii="Arial" w:hAnsi="Arial" w:cs="Arial"/>
                <w:sz w:val="24"/>
                <w:szCs w:val="24"/>
              </w:rPr>
              <w:t xml:space="preserve"> Gwent Police to provide feedback to the second officer regarding their overheard use of expletives and the perception of professionalism and provide an update to the Panel on the nature of the feedback provided.</w:t>
            </w:r>
            <w:r w:rsidRPr="00C723D8">
              <w:rPr>
                <w:rFonts w:ascii="Arial" w:hAnsi="Arial" w:cs="Arial"/>
                <w:sz w:val="24"/>
                <w:szCs w:val="24"/>
              </w:rPr>
              <w:br/>
            </w:r>
            <w:r w:rsidRPr="001D3798">
              <w:rPr>
                <w:rFonts w:ascii="Arial" w:hAnsi="Arial" w:cs="Arial"/>
                <w:b/>
                <w:bCs/>
                <w:sz w:val="24"/>
                <w:szCs w:val="24"/>
              </w:rPr>
              <w:t>Update:</w:t>
            </w:r>
            <w:r w:rsidRPr="00C723D8">
              <w:rPr>
                <w:rFonts w:ascii="Arial" w:hAnsi="Arial" w:cs="Arial"/>
                <w:sz w:val="24"/>
                <w:szCs w:val="24"/>
              </w:rPr>
              <w:t xml:space="preserve"> Following the Panel’s feedback, words of advice were given to the officer on the use of language and public perception.</w:t>
            </w:r>
          </w:p>
          <w:p w14:paraId="732C6D9D" w14:textId="77777777" w:rsidR="003E7CB3" w:rsidRDefault="006665B6" w:rsidP="0067521B">
            <w:pPr>
              <w:rPr>
                <w:rFonts w:ascii="Arial" w:hAnsi="Arial" w:cs="Arial"/>
                <w:sz w:val="24"/>
                <w:szCs w:val="24"/>
              </w:rPr>
            </w:pPr>
            <w:r w:rsidRPr="00C723D8">
              <w:rPr>
                <w:rFonts w:ascii="Arial" w:hAnsi="Arial" w:cs="Arial"/>
                <w:b/>
                <w:bCs/>
                <w:sz w:val="24"/>
                <w:szCs w:val="24"/>
              </w:rPr>
              <w:t>Summary</w:t>
            </w:r>
            <w:r w:rsidR="00232586" w:rsidRPr="00C723D8">
              <w:rPr>
                <w:rFonts w:ascii="Arial" w:hAnsi="Arial" w:cs="Arial"/>
                <w:b/>
                <w:bCs/>
                <w:sz w:val="24"/>
                <w:szCs w:val="24"/>
              </w:rPr>
              <w:t xml:space="preserve"> (</w:t>
            </w:r>
            <w:r w:rsidR="00B54370" w:rsidRPr="00C723D8">
              <w:rPr>
                <w:rFonts w:ascii="Arial" w:hAnsi="Arial" w:cs="Arial"/>
                <w:b/>
                <w:bCs/>
                <w:sz w:val="24"/>
                <w:szCs w:val="24"/>
              </w:rPr>
              <w:t>stop and search</w:t>
            </w:r>
            <w:r w:rsidR="00232586" w:rsidRPr="00C723D8">
              <w:rPr>
                <w:rFonts w:ascii="Arial" w:hAnsi="Arial" w:cs="Arial"/>
                <w:b/>
                <w:bCs/>
                <w:sz w:val="24"/>
                <w:szCs w:val="24"/>
              </w:rPr>
              <w:t>)</w:t>
            </w:r>
            <w:r w:rsidRPr="00C723D8">
              <w:rPr>
                <w:rFonts w:ascii="Arial" w:hAnsi="Arial" w:cs="Arial"/>
                <w:b/>
                <w:bCs/>
                <w:sz w:val="24"/>
                <w:szCs w:val="24"/>
              </w:rPr>
              <w:t>:</w:t>
            </w:r>
            <w:r w:rsidRPr="00C723D8">
              <w:rPr>
                <w:rFonts w:ascii="Arial" w:hAnsi="Arial" w:cs="Arial"/>
                <w:sz w:val="24"/>
                <w:szCs w:val="24"/>
              </w:rPr>
              <w:t xml:space="preserve"> </w:t>
            </w:r>
            <w:r w:rsidR="00B54370" w:rsidRPr="00C723D8">
              <w:rPr>
                <w:rFonts w:ascii="Arial" w:hAnsi="Arial" w:cs="Arial"/>
                <w:sz w:val="24"/>
                <w:szCs w:val="24"/>
              </w:rPr>
              <w:t>Officers attended a premises following a 999-call reporting a group of youths trespassing on the site.  Members of the group initially fled the scene before being detained and searched for suspected involvement.  During the searches, the officer confiscated several vapes from the children.</w:t>
            </w:r>
            <w:r w:rsidR="00B54370" w:rsidRPr="00C723D8">
              <w:rPr>
                <w:rFonts w:ascii="Arial" w:hAnsi="Arial" w:cs="Arial"/>
                <w:sz w:val="24"/>
                <w:szCs w:val="24"/>
              </w:rPr>
              <w:br/>
              <w:t>The grounds were assessed as ‘strong’; however, it was noted that the officer referred to a “call about drugs” which was not recorded in the grounds.</w:t>
            </w:r>
          </w:p>
          <w:p w14:paraId="1327C254" w14:textId="2B0D2443" w:rsidR="0067521B" w:rsidRPr="00C723D8" w:rsidRDefault="007F0F1B" w:rsidP="0067521B">
            <w:pPr>
              <w:rPr>
                <w:rFonts w:ascii="Arial" w:hAnsi="Arial" w:cs="Arial"/>
                <w:sz w:val="24"/>
                <w:szCs w:val="24"/>
              </w:rPr>
            </w:pPr>
            <w:r w:rsidRPr="00C723D8">
              <w:rPr>
                <w:rFonts w:ascii="Arial" w:hAnsi="Arial" w:cs="Arial"/>
                <w:sz w:val="24"/>
                <w:szCs w:val="24"/>
              </w:rPr>
              <w:br/>
            </w:r>
            <w:r w:rsidRPr="00C723D8">
              <w:rPr>
                <w:rFonts w:ascii="Arial" w:hAnsi="Arial" w:cs="Arial"/>
                <w:b/>
                <w:bCs/>
                <w:sz w:val="24"/>
                <w:szCs w:val="24"/>
              </w:rPr>
              <w:t xml:space="preserve">Action </w:t>
            </w:r>
            <w:r w:rsidR="00B54370" w:rsidRPr="00C723D8">
              <w:rPr>
                <w:rFonts w:ascii="Arial" w:hAnsi="Arial" w:cs="Arial"/>
                <w:b/>
                <w:bCs/>
                <w:sz w:val="24"/>
                <w:szCs w:val="24"/>
              </w:rPr>
              <w:t>5</w:t>
            </w:r>
            <w:r w:rsidRPr="00C723D8">
              <w:rPr>
                <w:rFonts w:ascii="Arial" w:hAnsi="Arial" w:cs="Arial"/>
                <w:sz w:val="24"/>
                <w:szCs w:val="24"/>
              </w:rPr>
              <w:t xml:space="preserve">: </w:t>
            </w:r>
            <w:r w:rsidR="00B54370" w:rsidRPr="00C723D8">
              <w:rPr>
                <w:rFonts w:ascii="Arial" w:hAnsi="Arial" w:cs="Arial"/>
                <w:sz w:val="24"/>
                <w:szCs w:val="24"/>
              </w:rPr>
              <w:t>Gwent Police to provide feedback to the officer regarding the missing information in the grounds for the search and update the Panel on the nature of the feedback provided.</w:t>
            </w:r>
            <w:r w:rsidR="00B54370" w:rsidRPr="00C723D8">
              <w:rPr>
                <w:rFonts w:ascii="Arial" w:hAnsi="Arial" w:cs="Arial"/>
                <w:sz w:val="24"/>
                <w:szCs w:val="24"/>
              </w:rPr>
              <w:br/>
            </w:r>
            <w:r w:rsidRPr="00C723D8">
              <w:rPr>
                <w:rFonts w:ascii="Arial" w:hAnsi="Arial" w:cs="Arial"/>
                <w:b/>
                <w:bCs/>
                <w:sz w:val="24"/>
                <w:szCs w:val="24"/>
              </w:rPr>
              <w:t>Update:</w:t>
            </w:r>
            <w:r w:rsidRPr="00C723D8">
              <w:rPr>
                <w:rFonts w:ascii="Arial" w:hAnsi="Arial" w:cs="Arial"/>
                <w:sz w:val="24"/>
                <w:szCs w:val="24"/>
              </w:rPr>
              <w:t xml:space="preserve"> </w:t>
            </w:r>
            <w:r w:rsidR="00B54370" w:rsidRPr="00C723D8">
              <w:rPr>
                <w:rFonts w:ascii="Arial" w:hAnsi="Arial" w:cs="Arial"/>
                <w:sz w:val="24"/>
                <w:szCs w:val="24"/>
              </w:rPr>
              <w:t>Feedback was given to the officer regarding the noted discrepancy.</w:t>
            </w:r>
            <w:r w:rsidR="00B54370" w:rsidRPr="00C723D8">
              <w:rPr>
                <w:rFonts w:ascii="Arial" w:hAnsi="Arial" w:cs="Arial"/>
                <w:sz w:val="24"/>
                <w:szCs w:val="24"/>
              </w:rPr>
              <w:br/>
              <w:t>‘Back to basics’ training on effective grounds has been delivered to 250 officers and will be rolled out as part of force training days.</w:t>
            </w:r>
            <w:r w:rsidR="001D3798">
              <w:rPr>
                <w:rFonts w:ascii="Arial" w:hAnsi="Arial" w:cs="Arial"/>
                <w:sz w:val="24"/>
                <w:szCs w:val="24"/>
              </w:rPr>
              <w:t xml:space="preserve">  </w:t>
            </w:r>
            <w:r w:rsidR="00B54370" w:rsidRPr="00C723D8">
              <w:rPr>
                <w:rFonts w:ascii="Arial" w:hAnsi="Arial" w:cs="Arial"/>
                <w:sz w:val="24"/>
                <w:szCs w:val="24"/>
              </w:rPr>
              <w:t>The internal scrutiny form has also been amended to support greater accuracy</w:t>
            </w:r>
            <w:r w:rsidR="00B53048">
              <w:rPr>
                <w:rFonts w:ascii="Arial" w:hAnsi="Arial" w:cs="Arial"/>
                <w:sz w:val="24"/>
                <w:szCs w:val="24"/>
              </w:rPr>
              <w:t xml:space="preserve"> of recording</w:t>
            </w:r>
            <w:r w:rsidR="00B54370" w:rsidRPr="00C723D8">
              <w:rPr>
                <w:rFonts w:ascii="Arial" w:hAnsi="Arial" w:cs="Arial"/>
                <w:sz w:val="24"/>
                <w:szCs w:val="24"/>
              </w:rPr>
              <w:t>.</w:t>
            </w:r>
          </w:p>
          <w:p w14:paraId="0703EECB" w14:textId="77777777" w:rsidR="0013616B" w:rsidRDefault="00C63938" w:rsidP="0013616B">
            <w:pPr>
              <w:rPr>
                <w:sz w:val="20"/>
                <w:szCs w:val="20"/>
              </w:rPr>
            </w:pPr>
            <w:r w:rsidRPr="00C723D8">
              <w:rPr>
                <w:rFonts w:ascii="Arial" w:hAnsi="Arial" w:cs="Arial"/>
                <w:b/>
                <w:bCs/>
                <w:sz w:val="24"/>
                <w:szCs w:val="24"/>
              </w:rPr>
              <w:t>Summary</w:t>
            </w:r>
            <w:r w:rsidR="000C4BF5" w:rsidRPr="00C723D8">
              <w:rPr>
                <w:rFonts w:ascii="Arial" w:hAnsi="Arial" w:cs="Arial"/>
                <w:b/>
                <w:bCs/>
                <w:sz w:val="24"/>
                <w:szCs w:val="24"/>
              </w:rPr>
              <w:t xml:space="preserve"> (</w:t>
            </w:r>
            <w:r w:rsidR="0067521B" w:rsidRPr="00C723D8">
              <w:rPr>
                <w:rFonts w:ascii="Arial" w:hAnsi="Arial" w:cs="Arial"/>
                <w:b/>
                <w:bCs/>
                <w:sz w:val="24"/>
                <w:szCs w:val="24"/>
              </w:rPr>
              <w:t>use of force</w:t>
            </w:r>
            <w:r w:rsidR="000C4BF5" w:rsidRPr="00C723D8">
              <w:rPr>
                <w:rFonts w:ascii="Arial" w:hAnsi="Arial" w:cs="Arial"/>
                <w:b/>
                <w:bCs/>
                <w:sz w:val="24"/>
                <w:szCs w:val="24"/>
              </w:rPr>
              <w:t>)</w:t>
            </w:r>
            <w:r w:rsidRPr="00C723D8">
              <w:rPr>
                <w:rFonts w:ascii="Arial" w:hAnsi="Arial" w:cs="Arial"/>
                <w:b/>
                <w:bCs/>
                <w:sz w:val="24"/>
                <w:szCs w:val="24"/>
              </w:rPr>
              <w:t xml:space="preserve">: </w:t>
            </w:r>
            <w:r w:rsidR="0067521B" w:rsidRPr="00C723D8">
              <w:rPr>
                <w:rFonts w:ascii="Arial" w:hAnsi="Arial" w:cs="Arial"/>
                <w:sz w:val="24"/>
                <w:szCs w:val="24"/>
              </w:rPr>
              <w:t xml:space="preserve">Officers attended a hospital premises where </w:t>
            </w:r>
            <w:r w:rsidR="0013616B">
              <w:rPr>
                <w:rFonts w:ascii="Arial" w:hAnsi="Arial" w:cs="Arial"/>
                <w:sz w:val="24"/>
                <w:szCs w:val="24"/>
              </w:rPr>
              <w:t xml:space="preserve">an individual </w:t>
            </w:r>
            <w:r w:rsidR="0067521B" w:rsidRPr="00C723D8">
              <w:rPr>
                <w:rFonts w:ascii="Arial" w:hAnsi="Arial" w:cs="Arial"/>
                <w:sz w:val="24"/>
                <w:szCs w:val="24"/>
              </w:rPr>
              <w:t xml:space="preserve">under the influence had been reported as refusing to leave, claiming to possess a knife and a bomb.  The individual disclosed that he was seeking readmission to hospital due to his circumstances.  A member of hospital staff was also present during the incident and provided additional information relating to the individual and his earlier behaviour which had posed a danger to himself and others.  While the </w:t>
            </w:r>
            <w:r w:rsidR="0013616B">
              <w:rPr>
                <w:rFonts w:ascii="Arial" w:hAnsi="Arial" w:cs="Arial"/>
                <w:sz w:val="24"/>
                <w:szCs w:val="24"/>
              </w:rPr>
              <w:t>individual</w:t>
            </w:r>
            <w:r w:rsidR="0067521B" w:rsidRPr="00C723D8">
              <w:rPr>
                <w:rFonts w:ascii="Arial" w:hAnsi="Arial" w:cs="Arial"/>
                <w:sz w:val="24"/>
                <w:szCs w:val="24"/>
              </w:rPr>
              <w:t xml:space="preserve"> was being handcuffed his behaviour became violent and disruptive.</w:t>
            </w:r>
            <w:r w:rsidR="00C723D8">
              <w:rPr>
                <w:rFonts w:ascii="Arial" w:hAnsi="Arial" w:cs="Arial"/>
                <w:sz w:val="24"/>
                <w:szCs w:val="24"/>
              </w:rPr>
              <w:br/>
            </w:r>
            <w:r w:rsidR="00B60F63" w:rsidRPr="00C723D8">
              <w:rPr>
                <w:rFonts w:ascii="Arial" w:hAnsi="Arial" w:cs="Arial"/>
                <w:b/>
                <w:bCs/>
                <w:sz w:val="24"/>
                <w:szCs w:val="24"/>
              </w:rPr>
              <w:lastRenderedPageBreak/>
              <w:t xml:space="preserve">Action </w:t>
            </w:r>
            <w:r w:rsidR="0067521B" w:rsidRPr="00C723D8">
              <w:rPr>
                <w:rFonts w:ascii="Arial" w:hAnsi="Arial" w:cs="Arial"/>
                <w:b/>
                <w:bCs/>
                <w:sz w:val="24"/>
                <w:szCs w:val="24"/>
              </w:rPr>
              <w:t>6</w:t>
            </w:r>
            <w:r w:rsidR="00B60F63" w:rsidRPr="00C723D8">
              <w:rPr>
                <w:rFonts w:ascii="Arial" w:hAnsi="Arial" w:cs="Arial"/>
                <w:b/>
                <w:bCs/>
                <w:sz w:val="24"/>
                <w:szCs w:val="24"/>
              </w:rPr>
              <w:t>:</w:t>
            </w:r>
            <w:r w:rsidR="00B60F63" w:rsidRPr="00C723D8">
              <w:rPr>
                <w:rFonts w:ascii="Arial" w:hAnsi="Arial" w:cs="Arial"/>
                <w:sz w:val="24"/>
                <w:szCs w:val="24"/>
              </w:rPr>
              <w:t xml:space="preserve"> </w:t>
            </w:r>
            <w:r w:rsidR="0067521B" w:rsidRPr="00C723D8">
              <w:rPr>
                <w:rFonts w:ascii="Arial" w:hAnsi="Arial" w:cs="Arial"/>
                <w:sz w:val="24"/>
                <w:szCs w:val="24"/>
              </w:rPr>
              <w:t>Gwent Police to provide the Panel’s positive feedback to the officer on their manner of engagement with the individual and update the Panel on the nature of the feedback provided.</w:t>
            </w:r>
            <w:r w:rsidR="00C723D8">
              <w:rPr>
                <w:rFonts w:ascii="Arial" w:hAnsi="Arial" w:cs="Arial"/>
                <w:sz w:val="24"/>
                <w:szCs w:val="24"/>
              </w:rPr>
              <w:br/>
            </w:r>
            <w:r w:rsidR="00B60F63" w:rsidRPr="00C723D8">
              <w:rPr>
                <w:rFonts w:ascii="Arial" w:hAnsi="Arial" w:cs="Arial"/>
                <w:b/>
                <w:bCs/>
                <w:sz w:val="24"/>
                <w:szCs w:val="24"/>
              </w:rPr>
              <w:t>Update:</w:t>
            </w:r>
            <w:r w:rsidR="00C96577" w:rsidRPr="00C723D8">
              <w:rPr>
                <w:rFonts w:ascii="Arial" w:hAnsi="Arial" w:cs="Arial"/>
                <w:sz w:val="24"/>
                <w:szCs w:val="24"/>
              </w:rPr>
              <w:t xml:space="preserve"> </w:t>
            </w:r>
            <w:r w:rsidR="0067521B" w:rsidRPr="00C723D8">
              <w:rPr>
                <w:rFonts w:ascii="Arial" w:hAnsi="Arial" w:cs="Arial"/>
                <w:sz w:val="24"/>
                <w:szCs w:val="24"/>
              </w:rPr>
              <w:t xml:space="preserve">The Panel’s positive feedback </w:t>
            </w:r>
            <w:r w:rsidR="00090041">
              <w:rPr>
                <w:rFonts w:ascii="Arial" w:hAnsi="Arial" w:cs="Arial"/>
                <w:sz w:val="24"/>
                <w:szCs w:val="24"/>
              </w:rPr>
              <w:t>regarding the way the individual was</w:t>
            </w:r>
            <w:r w:rsidR="0013616B">
              <w:rPr>
                <w:rFonts w:ascii="Arial" w:hAnsi="Arial" w:cs="Arial"/>
                <w:sz w:val="24"/>
                <w:szCs w:val="24"/>
              </w:rPr>
              <w:t xml:space="preserve"> </w:t>
            </w:r>
            <w:r w:rsidR="00090041">
              <w:rPr>
                <w:rFonts w:ascii="Arial" w:hAnsi="Arial" w:cs="Arial"/>
                <w:sz w:val="24"/>
                <w:szCs w:val="24"/>
              </w:rPr>
              <w:t xml:space="preserve">treated </w:t>
            </w:r>
            <w:r w:rsidR="0067521B" w:rsidRPr="00C723D8">
              <w:rPr>
                <w:rFonts w:ascii="Arial" w:hAnsi="Arial" w:cs="Arial"/>
                <w:sz w:val="24"/>
                <w:szCs w:val="24"/>
              </w:rPr>
              <w:t>has been passed onto the officers.</w:t>
            </w:r>
            <w:r w:rsidR="0067521B" w:rsidRPr="00B82414">
              <w:rPr>
                <w:sz w:val="20"/>
                <w:szCs w:val="20"/>
              </w:rPr>
              <w:t xml:space="preserve">  </w:t>
            </w:r>
          </w:p>
          <w:p w14:paraId="3E670BBE" w14:textId="3A7DBBCA" w:rsidR="0013616B" w:rsidRPr="0013616B" w:rsidRDefault="0013616B" w:rsidP="0013616B">
            <w:pPr>
              <w:rPr>
                <w:rFonts w:ascii="Arial" w:hAnsi="Arial" w:cs="Arial"/>
                <w:sz w:val="24"/>
                <w:szCs w:val="24"/>
              </w:rPr>
            </w:pPr>
            <w:r w:rsidRPr="0013616B">
              <w:rPr>
                <w:rFonts w:ascii="Arial" w:hAnsi="Arial" w:cs="Arial"/>
                <w:sz w:val="24"/>
                <w:szCs w:val="24"/>
              </w:rPr>
              <w:t>Panel</w:t>
            </w:r>
            <w:r>
              <w:rPr>
                <w:rFonts w:ascii="Arial" w:hAnsi="Arial" w:cs="Arial"/>
                <w:sz w:val="24"/>
                <w:szCs w:val="24"/>
              </w:rPr>
              <w:t xml:space="preserve"> members were satisfied with the updates provided and no further queries were raised.</w:t>
            </w:r>
          </w:p>
          <w:p w14:paraId="71448672" w14:textId="73271BEB" w:rsidR="00A567CA" w:rsidRPr="00A567CA" w:rsidRDefault="004C0FEB" w:rsidP="0013616B">
            <w:pPr>
              <w:rPr>
                <w:rFonts w:ascii="Arial" w:hAnsi="Arial" w:cs="Arial"/>
                <w:b/>
                <w:bCs/>
                <w:sz w:val="24"/>
                <w:szCs w:val="24"/>
              </w:rPr>
            </w:pPr>
            <w:r>
              <w:rPr>
                <w:rFonts w:ascii="Arial" w:hAnsi="Arial" w:cs="Arial"/>
                <w:b/>
                <w:bCs/>
                <w:sz w:val="24"/>
                <w:szCs w:val="24"/>
              </w:rPr>
              <w:br/>
            </w:r>
            <w:r w:rsidR="00A567CA" w:rsidRPr="00A567CA">
              <w:rPr>
                <w:rFonts w:ascii="Arial" w:hAnsi="Arial" w:cs="Arial"/>
                <w:b/>
                <w:bCs/>
                <w:sz w:val="24"/>
                <w:szCs w:val="24"/>
              </w:rPr>
              <w:t>Data</w:t>
            </w:r>
          </w:p>
          <w:p w14:paraId="43E6F4D8" w14:textId="5E89A6EF" w:rsidR="00140603" w:rsidRDefault="007A15B4" w:rsidP="00292DD9">
            <w:pPr>
              <w:rPr>
                <w:rFonts w:ascii="Arial" w:hAnsi="Arial" w:cs="Arial"/>
                <w:sz w:val="24"/>
                <w:szCs w:val="24"/>
              </w:rPr>
            </w:pPr>
            <w:r w:rsidRPr="00292DD9">
              <w:rPr>
                <w:rFonts w:ascii="Arial" w:hAnsi="Arial" w:cs="Arial"/>
                <w:sz w:val="24"/>
                <w:szCs w:val="24"/>
              </w:rPr>
              <w:t xml:space="preserve">The Head of </w:t>
            </w:r>
            <w:r w:rsidR="007C7832">
              <w:rPr>
                <w:rFonts w:ascii="Arial" w:hAnsi="Arial" w:cs="Arial"/>
                <w:sz w:val="24"/>
                <w:szCs w:val="24"/>
              </w:rPr>
              <w:t xml:space="preserve">Special </w:t>
            </w:r>
            <w:r w:rsidRPr="00292DD9">
              <w:rPr>
                <w:rFonts w:ascii="Arial" w:hAnsi="Arial" w:cs="Arial"/>
                <w:sz w:val="24"/>
                <w:szCs w:val="24"/>
              </w:rPr>
              <w:t>Operatio</w:t>
            </w:r>
            <w:r w:rsidR="007C7832">
              <w:rPr>
                <w:rFonts w:ascii="Arial" w:hAnsi="Arial" w:cs="Arial"/>
                <w:sz w:val="24"/>
                <w:szCs w:val="24"/>
              </w:rPr>
              <w:t xml:space="preserve">ns </w:t>
            </w:r>
            <w:r w:rsidRPr="00292DD9">
              <w:rPr>
                <w:rFonts w:ascii="Arial" w:hAnsi="Arial" w:cs="Arial"/>
                <w:sz w:val="24"/>
                <w:szCs w:val="24"/>
              </w:rPr>
              <w:t xml:space="preserve">provided an overview of stop and search </w:t>
            </w:r>
            <w:r w:rsidR="005951F2">
              <w:rPr>
                <w:rFonts w:ascii="Arial" w:hAnsi="Arial" w:cs="Arial"/>
                <w:sz w:val="24"/>
                <w:szCs w:val="24"/>
              </w:rPr>
              <w:t xml:space="preserve">and use of force </w:t>
            </w:r>
            <w:r w:rsidRPr="00292DD9">
              <w:rPr>
                <w:rFonts w:ascii="Arial" w:hAnsi="Arial" w:cs="Arial"/>
                <w:sz w:val="24"/>
                <w:szCs w:val="24"/>
              </w:rPr>
              <w:t>data</w:t>
            </w:r>
            <w:r w:rsidR="00090041">
              <w:rPr>
                <w:rFonts w:ascii="Arial" w:hAnsi="Arial" w:cs="Arial"/>
                <w:sz w:val="24"/>
                <w:szCs w:val="24"/>
              </w:rPr>
              <w:t xml:space="preserve"> for the </w:t>
            </w:r>
            <w:r w:rsidR="00E749A8">
              <w:rPr>
                <w:rFonts w:ascii="Arial" w:hAnsi="Arial" w:cs="Arial"/>
                <w:sz w:val="24"/>
                <w:szCs w:val="24"/>
              </w:rPr>
              <w:t>Q</w:t>
            </w:r>
            <w:r w:rsidR="00090041">
              <w:rPr>
                <w:rFonts w:ascii="Arial" w:hAnsi="Arial" w:cs="Arial"/>
                <w:sz w:val="24"/>
                <w:szCs w:val="24"/>
              </w:rPr>
              <w:t>4 period</w:t>
            </w:r>
            <w:r w:rsidRPr="00292DD9">
              <w:rPr>
                <w:rFonts w:ascii="Arial" w:hAnsi="Arial" w:cs="Arial"/>
                <w:sz w:val="24"/>
                <w:szCs w:val="24"/>
              </w:rPr>
              <w:t xml:space="preserve">.  </w:t>
            </w:r>
          </w:p>
          <w:p w14:paraId="1486155F" w14:textId="015C5BA7" w:rsidR="00732975" w:rsidRDefault="007A15B4" w:rsidP="00292DD9">
            <w:pPr>
              <w:rPr>
                <w:rFonts w:ascii="Arial" w:hAnsi="Arial" w:cs="Arial"/>
                <w:sz w:val="24"/>
                <w:szCs w:val="24"/>
              </w:rPr>
            </w:pPr>
            <w:r w:rsidRPr="00292DD9">
              <w:rPr>
                <w:rFonts w:ascii="Arial" w:hAnsi="Arial" w:cs="Arial"/>
                <w:sz w:val="24"/>
                <w:szCs w:val="24"/>
              </w:rPr>
              <w:t xml:space="preserve">We were </w:t>
            </w:r>
            <w:r w:rsidR="002A56FE">
              <w:rPr>
                <w:rFonts w:ascii="Arial" w:hAnsi="Arial" w:cs="Arial"/>
                <w:sz w:val="24"/>
                <w:szCs w:val="24"/>
              </w:rPr>
              <w:t xml:space="preserve">advised that </w:t>
            </w:r>
            <w:r w:rsidR="00AD4874" w:rsidRPr="00292DD9">
              <w:rPr>
                <w:rFonts w:ascii="Arial" w:hAnsi="Arial" w:cs="Arial"/>
                <w:sz w:val="24"/>
                <w:szCs w:val="24"/>
              </w:rPr>
              <w:t>the t</w:t>
            </w:r>
            <w:r w:rsidR="00F75519" w:rsidRPr="00292DD9">
              <w:rPr>
                <w:rFonts w:ascii="Arial" w:hAnsi="Arial" w:cs="Arial"/>
                <w:sz w:val="24"/>
                <w:szCs w:val="24"/>
              </w:rPr>
              <w:t xml:space="preserve">otal </w:t>
            </w:r>
            <w:r w:rsidR="00AD4874" w:rsidRPr="00292DD9">
              <w:rPr>
                <w:rFonts w:ascii="Arial" w:hAnsi="Arial" w:cs="Arial"/>
                <w:sz w:val="24"/>
                <w:szCs w:val="24"/>
              </w:rPr>
              <w:t xml:space="preserve">number of </w:t>
            </w:r>
            <w:r w:rsidR="00AD4874" w:rsidRPr="002456DE">
              <w:rPr>
                <w:rFonts w:ascii="Arial" w:hAnsi="Arial" w:cs="Arial"/>
                <w:sz w:val="24"/>
                <w:szCs w:val="24"/>
              </w:rPr>
              <w:t>s</w:t>
            </w:r>
            <w:r w:rsidR="00F75519" w:rsidRPr="002456DE">
              <w:rPr>
                <w:rFonts w:ascii="Arial" w:hAnsi="Arial" w:cs="Arial"/>
                <w:sz w:val="24"/>
                <w:szCs w:val="24"/>
              </w:rPr>
              <w:t>top</w:t>
            </w:r>
            <w:r w:rsidR="002456DE" w:rsidRPr="002456DE">
              <w:rPr>
                <w:rFonts w:ascii="Arial" w:hAnsi="Arial" w:cs="Arial"/>
                <w:sz w:val="24"/>
                <w:szCs w:val="24"/>
              </w:rPr>
              <w:t xml:space="preserve"> and search</w:t>
            </w:r>
            <w:r w:rsidR="002456DE">
              <w:rPr>
                <w:rFonts w:ascii="Arial" w:hAnsi="Arial" w:cs="Arial"/>
                <w:sz w:val="24"/>
                <w:szCs w:val="24"/>
              </w:rPr>
              <w:t xml:space="preserve"> encounters</w:t>
            </w:r>
            <w:r w:rsidR="00F75519" w:rsidRPr="00292DD9">
              <w:rPr>
                <w:rFonts w:ascii="Arial" w:hAnsi="Arial" w:cs="Arial"/>
                <w:sz w:val="24"/>
                <w:szCs w:val="24"/>
              </w:rPr>
              <w:t xml:space="preserve"> </w:t>
            </w:r>
            <w:r w:rsidR="00A820D6">
              <w:rPr>
                <w:rFonts w:ascii="Arial" w:hAnsi="Arial" w:cs="Arial"/>
                <w:sz w:val="24"/>
                <w:szCs w:val="24"/>
              </w:rPr>
              <w:t xml:space="preserve">had </w:t>
            </w:r>
            <w:r w:rsidR="00F75519" w:rsidRPr="00292DD9">
              <w:rPr>
                <w:rFonts w:ascii="Arial" w:hAnsi="Arial" w:cs="Arial"/>
                <w:sz w:val="24"/>
                <w:szCs w:val="24"/>
              </w:rPr>
              <w:t xml:space="preserve">reduced </w:t>
            </w:r>
            <w:r w:rsidR="00AD4874" w:rsidRPr="00292DD9">
              <w:rPr>
                <w:rFonts w:ascii="Arial" w:hAnsi="Arial" w:cs="Arial"/>
                <w:sz w:val="24"/>
                <w:szCs w:val="24"/>
              </w:rPr>
              <w:t xml:space="preserve">by </w:t>
            </w:r>
            <w:r w:rsidR="002A56FE">
              <w:rPr>
                <w:rFonts w:ascii="Arial" w:hAnsi="Arial" w:cs="Arial"/>
                <w:sz w:val="24"/>
                <w:szCs w:val="24"/>
              </w:rPr>
              <w:t xml:space="preserve">33.1% when compared to the same period </w:t>
            </w:r>
            <w:r w:rsidR="007138D5">
              <w:rPr>
                <w:rFonts w:ascii="Arial" w:hAnsi="Arial" w:cs="Arial"/>
                <w:sz w:val="24"/>
                <w:szCs w:val="24"/>
              </w:rPr>
              <w:t>for 2022/23</w:t>
            </w:r>
            <w:r w:rsidR="009064F7">
              <w:rPr>
                <w:rFonts w:ascii="Arial" w:hAnsi="Arial" w:cs="Arial"/>
                <w:sz w:val="24"/>
                <w:szCs w:val="24"/>
              </w:rPr>
              <w:t xml:space="preserve"> (534 encounters from 798)</w:t>
            </w:r>
            <w:r w:rsidR="007138D5">
              <w:rPr>
                <w:rFonts w:ascii="Arial" w:hAnsi="Arial" w:cs="Arial"/>
                <w:sz w:val="24"/>
                <w:szCs w:val="24"/>
              </w:rPr>
              <w:t>.  This reflected the force’s ongoing focus on quality of encounter rather than on volume.</w:t>
            </w:r>
            <w:r w:rsidR="009064F7">
              <w:rPr>
                <w:rFonts w:ascii="Arial" w:hAnsi="Arial" w:cs="Arial"/>
                <w:sz w:val="24"/>
                <w:szCs w:val="24"/>
              </w:rPr>
              <w:t xml:space="preserve"> </w:t>
            </w:r>
            <w:r w:rsidR="007138D5">
              <w:rPr>
                <w:rFonts w:ascii="Arial" w:hAnsi="Arial" w:cs="Arial"/>
                <w:sz w:val="24"/>
                <w:szCs w:val="24"/>
              </w:rPr>
              <w:t xml:space="preserve"> </w:t>
            </w:r>
            <w:r w:rsidR="007D1673">
              <w:rPr>
                <w:rFonts w:ascii="Arial" w:hAnsi="Arial" w:cs="Arial"/>
                <w:sz w:val="24"/>
                <w:szCs w:val="24"/>
              </w:rPr>
              <w:t xml:space="preserve">Over half the stop searches recorded in </w:t>
            </w:r>
            <w:r w:rsidR="00E749A8">
              <w:rPr>
                <w:rFonts w:ascii="Arial" w:hAnsi="Arial" w:cs="Arial"/>
                <w:sz w:val="24"/>
                <w:szCs w:val="24"/>
              </w:rPr>
              <w:t>Q</w:t>
            </w:r>
            <w:r w:rsidR="007D1673">
              <w:rPr>
                <w:rFonts w:ascii="Arial" w:hAnsi="Arial" w:cs="Arial"/>
                <w:sz w:val="24"/>
                <w:szCs w:val="24"/>
              </w:rPr>
              <w:t>4 were conducted</w:t>
            </w:r>
            <w:r w:rsidR="007F5578">
              <w:rPr>
                <w:rFonts w:ascii="Arial" w:hAnsi="Arial" w:cs="Arial"/>
                <w:sz w:val="24"/>
                <w:szCs w:val="24"/>
              </w:rPr>
              <w:t xml:space="preserve"> under Section 23 of the Drugs Act.</w:t>
            </w:r>
            <w:r w:rsidR="00D918BF">
              <w:rPr>
                <w:rFonts w:ascii="Arial" w:hAnsi="Arial" w:cs="Arial"/>
                <w:sz w:val="24"/>
                <w:szCs w:val="24"/>
              </w:rPr>
              <w:t xml:space="preserve">  </w:t>
            </w:r>
          </w:p>
          <w:p w14:paraId="2B8E0D33" w14:textId="77777777" w:rsidR="00351B19" w:rsidRDefault="00B5506E" w:rsidP="004F71CB">
            <w:pPr>
              <w:rPr>
                <w:rFonts w:ascii="Arial" w:hAnsi="Arial" w:cs="Arial"/>
                <w:sz w:val="24"/>
                <w:szCs w:val="24"/>
              </w:rPr>
            </w:pPr>
            <w:r>
              <w:rPr>
                <w:rFonts w:ascii="Arial" w:hAnsi="Arial" w:cs="Arial"/>
                <w:sz w:val="24"/>
                <w:szCs w:val="24"/>
              </w:rPr>
              <w:t>T</w:t>
            </w:r>
            <w:r w:rsidR="00F75519" w:rsidRPr="00292DD9">
              <w:rPr>
                <w:rFonts w:ascii="Arial" w:hAnsi="Arial" w:cs="Arial"/>
                <w:sz w:val="24"/>
                <w:szCs w:val="24"/>
              </w:rPr>
              <w:t xml:space="preserve">he Newport area accounted for </w:t>
            </w:r>
            <w:r w:rsidR="00732975">
              <w:rPr>
                <w:rFonts w:ascii="Arial" w:hAnsi="Arial" w:cs="Arial"/>
                <w:sz w:val="24"/>
                <w:szCs w:val="24"/>
              </w:rPr>
              <w:t>42.5% o</w:t>
            </w:r>
            <w:r w:rsidR="00F75519" w:rsidRPr="00292DD9">
              <w:rPr>
                <w:rFonts w:ascii="Arial" w:hAnsi="Arial" w:cs="Arial"/>
                <w:sz w:val="24"/>
                <w:szCs w:val="24"/>
              </w:rPr>
              <w:t xml:space="preserve">f the </w:t>
            </w:r>
            <w:r w:rsidR="00D63DB1" w:rsidRPr="00292DD9">
              <w:rPr>
                <w:rFonts w:ascii="Arial" w:hAnsi="Arial" w:cs="Arial"/>
                <w:sz w:val="24"/>
                <w:szCs w:val="24"/>
              </w:rPr>
              <w:t>f</w:t>
            </w:r>
            <w:r w:rsidR="00F75519" w:rsidRPr="00292DD9">
              <w:rPr>
                <w:rFonts w:ascii="Arial" w:hAnsi="Arial" w:cs="Arial"/>
                <w:sz w:val="24"/>
                <w:szCs w:val="24"/>
              </w:rPr>
              <w:t>orce</w:t>
            </w:r>
            <w:r w:rsidR="00D63DB1" w:rsidRPr="00292DD9">
              <w:rPr>
                <w:rFonts w:ascii="Arial" w:hAnsi="Arial" w:cs="Arial"/>
                <w:sz w:val="24"/>
                <w:szCs w:val="24"/>
              </w:rPr>
              <w:t>-wide</w:t>
            </w:r>
            <w:r w:rsidR="00F75519" w:rsidRPr="00292DD9">
              <w:rPr>
                <w:rFonts w:ascii="Arial" w:hAnsi="Arial" w:cs="Arial"/>
                <w:sz w:val="24"/>
                <w:szCs w:val="24"/>
              </w:rPr>
              <w:t xml:space="preserve"> total</w:t>
            </w:r>
            <w:r w:rsidR="002456DE">
              <w:rPr>
                <w:rFonts w:ascii="Arial" w:hAnsi="Arial" w:cs="Arial"/>
                <w:sz w:val="24"/>
                <w:szCs w:val="24"/>
              </w:rPr>
              <w:t xml:space="preserve"> activity</w:t>
            </w:r>
            <w:r w:rsidR="00F75519" w:rsidRPr="00292DD9">
              <w:rPr>
                <w:rFonts w:ascii="Arial" w:hAnsi="Arial" w:cs="Arial"/>
                <w:sz w:val="24"/>
                <w:szCs w:val="24"/>
              </w:rPr>
              <w:t xml:space="preserve">, </w:t>
            </w:r>
            <w:r w:rsidR="00732975">
              <w:rPr>
                <w:rFonts w:ascii="Arial" w:hAnsi="Arial" w:cs="Arial"/>
                <w:sz w:val="24"/>
                <w:szCs w:val="24"/>
              </w:rPr>
              <w:t>consistent with that of the</w:t>
            </w:r>
            <w:r w:rsidR="00F75519" w:rsidRPr="00292DD9">
              <w:rPr>
                <w:rFonts w:ascii="Arial" w:hAnsi="Arial" w:cs="Arial"/>
                <w:sz w:val="24"/>
                <w:szCs w:val="24"/>
              </w:rPr>
              <w:t xml:space="preserve"> previous quarter. </w:t>
            </w:r>
            <w:r w:rsidR="003E39E9">
              <w:rPr>
                <w:rFonts w:ascii="Arial" w:hAnsi="Arial" w:cs="Arial"/>
                <w:sz w:val="24"/>
                <w:szCs w:val="24"/>
              </w:rPr>
              <w:t>The highest number of encounters with individuals of Ethnic Heritage occurred within Newport East (n=12)</w:t>
            </w:r>
            <w:r w:rsidR="00351B19">
              <w:rPr>
                <w:rFonts w:ascii="Arial" w:hAnsi="Arial" w:cs="Arial"/>
                <w:sz w:val="24"/>
                <w:szCs w:val="24"/>
              </w:rPr>
              <w:t>.</w:t>
            </w:r>
          </w:p>
          <w:p w14:paraId="565F35DA" w14:textId="45D93EB6" w:rsidR="00243FC1" w:rsidRDefault="00351B19" w:rsidP="004F71CB">
            <w:pPr>
              <w:rPr>
                <w:rFonts w:ascii="Arial" w:hAnsi="Arial" w:cs="Arial"/>
                <w:sz w:val="24"/>
                <w:szCs w:val="24"/>
              </w:rPr>
            </w:pPr>
            <w:r>
              <w:rPr>
                <w:rFonts w:ascii="Arial" w:hAnsi="Arial" w:cs="Arial"/>
                <w:sz w:val="24"/>
                <w:szCs w:val="24"/>
              </w:rPr>
              <w:t xml:space="preserve">Overall, </w:t>
            </w:r>
            <w:r w:rsidR="00765BBF">
              <w:rPr>
                <w:rFonts w:ascii="Arial" w:hAnsi="Arial" w:cs="Arial"/>
                <w:sz w:val="24"/>
                <w:szCs w:val="24"/>
              </w:rPr>
              <w:t xml:space="preserve">across Gwent, </w:t>
            </w:r>
            <w:r>
              <w:rPr>
                <w:rFonts w:ascii="Arial" w:hAnsi="Arial" w:cs="Arial"/>
                <w:sz w:val="24"/>
                <w:szCs w:val="24"/>
              </w:rPr>
              <w:t>people of Ethnic Heritage</w:t>
            </w:r>
            <w:r w:rsidR="004F71CB" w:rsidRPr="00173A49">
              <w:rPr>
                <w:rFonts w:ascii="Arial" w:hAnsi="Arial" w:cs="Arial"/>
                <w:sz w:val="24"/>
                <w:szCs w:val="24"/>
              </w:rPr>
              <w:t xml:space="preserve"> were </w:t>
            </w:r>
            <w:r w:rsidR="002456DE">
              <w:rPr>
                <w:rFonts w:ascii="Arial" w:hAnsi="Arial" w:cs="Arial"/>
                <w:sz w:val="24"/>
                <w:szCs w:val="24"/>
              </w:rPr>
              <w:t>1.1</w:t>
            </w:r>
            <w:r w:rsidR="004F71CB" w:rsidRPr="00173A49">
              <w:rPr>
                <w:rFonts w:ascii="Arial" w:hAnsi="Arial" w:cs="Arial"/>
                <w:sz w:val="24"/>
                <w:szCs w:val="24"/>
              </w:rPr>
              <w:t xml:space="preserve"> times more likely to be stopped and searched </w:t>
            </w:r>
            <w:r w:rsidR="003E39E9">
              <w:rPr>
                <w:rFonts w:ascii="Arial" w:hAnsi="Arial" w:cs="Arial"/>
                <w:sz w:val="24"/>
                <w:szCs w:val="24"/>
              </w:rPr>
              <w:t>than</w:t>
            </w:r>
            <w:r w:rsidR="004F71CB" w:rsidRPr="00173A49">
              <w:rPr>
                <w:rFonts w:ascii="Arial" w:hAnsi="Arial" w:cs="Arial"/>
                <w:sz w:val="24"/>
                <w:szCs w:val="24"/>
              </w:rPr>
              <w:t xml:space="preserve"> those from white backgrounds, a decrease from </w:t>
            </w:r>
            <w:r w:rsidR="00D3061D">
              <w:rPr>
                <w:rFonts w:ascii="Arial" w:hAnsi="Arial" w:cs="Arial"/>
                <w:sz w:val="24"/>
                <w:szCs w:val="24"/>
              </w:rPr>
              <w:t>1.4</w:t>
            </w:r>
            <w:r w:rsidR="004F71CB" w:rsidRPr="00173A49">
              <w:rPr>
                <w:rFonts w:ascii="Arial" w:hAnsi="Arial" w:cs="Arial"/>
                <w:sz w:val="24"/>
                <w:szCs w:val="24"/>
              </w:rPr>
              <w:t xml:space="preserve"> recorded in </w:t>
            </w:r>
            <w:r w:rsidR="00E749A8">
              <w:rPr>
                <w:rFonts w:ascii="Arial" w:hAnsi="Arial" w:cs="Arial"/>
                <w:sz w:val="24"/>
                <w:szCs w:val="24"/>
              </w:rPr>
              <w:t>Q</w:t>
            </w:r>
            <w:r w:rsidR="00D3061D">
              <w:rPr>
                <w:rFonts w:ascii="Arial" w:hAnsi="Arial" w:cs="Arial"/>
                <w:sz w:val="24"/>
                <w:szCs w:val="24"/>
              </w:rPr>
              <w:t>3</w:t>
            </w:r>
            <w:r w:rsidR="004F71CB" w:rsidRPr="00173A49">
              <w:rPr>
                <w:rFonts w:ascii="Arial" w:hAnsi="Arial" w:cs="Arial"/>
                <w:sz w:val="24"/>
                <w:szCs w:val="24"/>
              </w:rPr>
              <w:t xml:space="preserve"> 2</w:t>
            </w:r>
            <w:r w:rsidR="00D3061D">
              <w:rPr>
                <w:rFonts w:ascii="Arial" w:hAnsi="Arial" w:cs="Arial"/>
                <w:sz w:val="24"/>
                <w:szCs w:val="24"/>
              </w:rPr>
              <w:t>3</w:t>
            </w:r>
            <w:r w:rsidR="004F71CB" w:rsidRPr="00173A49">
              <w:rPr>
                <w:rFonts w:ascii="Arial" w:hAnsi="Arial" w:cs="Arial"/>
                <w:sz w:val="24"/>
                <w:szCs w:val="24"/>
              </w:rPr>
              <w:t>/2</w:t>
            </w:r>
            <w:r w:rsidR="00D3061D">
              <w:rPr>
                <w:rFonts w:ascii="Arial" w:hAnsi="Arial" w:cs="Arial"/>
                <w:sz w:val="24"/>
                <w:szCs w:val="24"/>
              </w:rPr>
              <w:t>4</w:t>
            </w:r>
            <w:r w:rsidR="004F71CB" w:rsidRPr="00173A49">
              <w:rPr>
                <w:rFonts w:ascii="Arial" w:hAnsi="Arial" w:cs="Arial"/>
                <w:sz w:val="24"/>
                <w:szCs w:val="24"/>
              </w:rPr>
              <w:t>.</w:t>
            </w:r>
            <w:r w:rsidR="0062062D" w:rsidRPr="00173A49">
              <w:rPr>
                <w:rFonts w:ascii="Arial" w:hAnsi="Arial" w:cs="Arial"/>
                <w:sz w:val="24"/>
                <w:szCs w:val="24"/>
              </w:rPr>
              <w:t xml:space="preserve">  </w:t>
            </w:r>
            <w:r w:rsidR="00765BBF">
              <w:rPr>
                <w:rFonts w:ascii="Arial" w:hAnsi="Arial" w:cs="Arial"/>
                <w:sz w:val="24"/>
                <w:szCs w:val="24"/>
              </w:rPr>
              <w:t>T</w:t>
            </w:r>
            <w:r w:rsidR="00270BCD">
              <w:rPr>
                <w:rFonts w:ascii="Arial" w:hAnsi="Arial" w:cs="Arial"/>
                <w:sz w:val="24"/>
                <w:szCs w:val="24"/>
              </w:rPr>
              <w:t xml:space="preserve">he overall force percentage of </w:t>
            </w:r>
            <w:r w:rsidR="00E344B7">
              <w:rPr>
                <w:rFonts w:ascii="Arial" w:hAnsi="Arial" w:cs="Arial"/>
                <w:sz w:val="24"/>
                <w:szCs w:val="24"/>
              </w:rPr>
              <w:t>E</w:t>
            </w:r>
            <w:r w:rsidR="00270BCD">
              <w:rPr>
                <w:rFonts w:ascii="Arial" w:hAnsi="Arial" w:cs="Arial"/>
                <w:sz w:val="24"/>
                <w:szCs w:val="24"/>
              </w:rPr>
              <w:t xml:space="preserve">thnic </w:t>
            </w:r>
            <w:r w:rsidR="00E344B7">
              <w:rPr>
                <w:rFonts w:ascii="Arial" w:hAnsi="Arial" w:cs="Arial"/>
                <w:sz w:val="24"/>
                <w:szCs w:val="24"/>
              </w:rPr>
              <w:t>H</w:t>
            </w:r>
            <w:r w:rsidR="00270BCD">
              <w:rPr>
                <w:rFonts w:ascii="Arial" w:hAnsi="Arial" w:cs="Arial"/>
                <w:sz w:val="24"/>
                <w:szCs w:val="24"/>
              </w:rPr>
              <w:t>eritage individuals stopped</w:t>
            </w:r>
            <w:r w:rsidR="003E39E9">
              <w:rPr>
                <w:rFonts w:ascii="Arial" w:hAnsi="Arial" w:cs="Arial"/>
                <w:sz w:val="24"/>
                <w:szCs w:val="24"/>
              </w:rPr>
              <w:t xml:space="preserve"> and searched</w:t>
            </w:r>
            <w:r w:rsidR="00270BCD">
              <w:rPr>
                <w:rFonts w:ascii="Arial" w:hAnsi="Arial" w:cs="Arial"/>
                <w:sz w:val="24"/>
                <w:szCs w:val="24"/>
              </w:rPr>
              <w:t xml:space="preserve"> fell </w:t>
            </w:r>
            <w:r w:rsidR="00EC6C0C">
              <w:rPr>
                <w:rFonts w:ascii="Arial" w:hAnsi="Arial" w:cs="Arial"/>
                <w:sz w:val="24"/>
                <w:szCs w:val="24"/>
              </w:rPr>
              <w:t xml:space="preserve">from 9.3% in </w:t>
            </w:r>
            <w:r w:rsidR="00E749A8">
              <w:rPr>
                <w:rFonts w:ascii="Arial" w:hAnsi="Arial" w:cs="Arial"/>
                <w:sz w:val="24"/>
                <w:szCs w:val="24"/>
              </w:rPr>
              <w:t>Q</w:t>
            </w:r>
            <w:r w:rsidR="00EC6C0C">
              <w:rPr>
                <w:rFonts w:ascii="Arial" w:hAnsi="Arial" w:cs="Arial"/>
                <w:sz w:val="24"/>
                <w:szCs w:val="24"/>
              </w:rPr>
              <w:t xml:space="preserve">3 to 7.3% in </w:t>
            </w:r>
            <w:r w:rsidR="00E749A8">
              <w:rPr>
                <w:rFonts w:ascii="Arial" w:hAnsi="Arial" w:cs="Arial"/>
                <w:sz w:val="24"/>
                <w:szCs w:val="24"/>
              </w:rPr>
              <w:t>Q</w:t>
            </w:r>
            <w:r w:rsidR="00EC6C0C">
              <w:rPr>
                <w:rFonts w:ascii="Arial" w:hAnsi="Arial" w:cs="Arial"/>
                <w:sz w:val="24"/>
                <w:szCs w:val="24"/>
              </w:rPr>
              <w:t>4</w:t>
            </w:r>
            <w:r w:rsidR="007F244B">
              <w:rPr>
                <w:rFonts w:ascii="Arial" w:hAnsi="Arial" w:cs="Arial"/>
                <w:sz w:val="24"/>
                <w:szCs w:val="24"/>
              </w:rPr>
              <w:t>, lower than the 8.6% Ethnic Heritage population recorded in the Census 2021.</w:t>
            </w:r>
            <w:r w:rsidR="00693D9A">
              <w:rPr>
                <w:rFonts w:ascii="Arial" w:hAnsi="Arial" w:cs="Arial"/>
                <w:sz w:val="24"/>
                <w:szCs w:val="24"/>
              </w:rPr>
              <w:t xml:space="preserve">  </w:t>
            </w:r>
          </w:p>
          <w:p w14:paraId="495DCCC3" w14:textId="26925A1A" w:rsidR="0062062D" w:rsidRDefault="001928F2" w:rsidP="00173A49">
            <w:pPr>
              <w:rPr>
                <w:rFonts w:ascii="Arial" w:hAnsi="Arial" w:cs="Arial"/>
                <w:sz w:val="24"/>
                <w:szCs w:val="24"/>
              </w:rPr>
            </w:pPr>
            <w:r>
              <w:rPr>
                <w:rFonts w:ascii="Arial" w:hAnsi="Arial" w:cs="Arial"/>
                <w:sz w:val="24"/>
                <w:szCs w:val="24"/>
              </w:rPr>
              <w:t>25.2</w:t>
            </w:r>
            <w:r w:rsidR="000C5671" w:rsidRPr="003D1C4D">
              <w:rPr>
                <w:rFonts w:ascii="Arial" w:hAnsi="Arial" w:cs="Arial"/>
                <w:sz w:val="24"/>
                <w:szCs w:val="24"/>
              </w:rPr>
              <w:t xml:space="preserve">% of all </w:t>
            </w:r>
            <w:r w:rsidR="005A18DD">
              <w:rPr>
                <w:rFonts w:ascii="Arial" w:hAnsi="Arial" w:cs="Arial"/>
                <w:sz w:val="24"/>
                <w:szCs w:val="24"/>
              </w:rPr>
              <w:t>s</w:t>
            </w:r>
            <w:r w:rsidR="000C5671" w:rsidRPr="003D1C4D">
              <w:rPr>
                <w:rFonts w:ascii="Arial" w:hAnsi="Arial" w:cs="Arial"/>
                <w:sz w:val="24"/>
                <w:szCs w:val="24"/>
              </w:rPr>
              <w:t xml:space="preserve">top </w:t>
            </w:r>
            <w:r w:rsidR="005A18DD">
              <w:rPr>
                <w:rFonts w:ascii="Arial" w:hAnsi="Arial" w:cs="Arial"/>
                <w:sz w:val="24"/>
                <w:szCs w:val="24"/>
              </w:rPr>
              <w:t>s</w:t>
            </w:r>
            <w:r w:rsidR="000C5671" w:rsidRPr="003D1C4D">
              <w:rPr>
                <w:rFonts w:ascii="Arial" w:hAnsi="Arial" w:cs="Arial"/>
                <w:sz w:val="24"/>
                <w:szCs w:val="24"/>
              </w:rPr>
              <w:t>earches</w:t>
            </w:r>
            <w:r w:rsidR="003D1C4D">
              <w:rPr>
                <w:rFonts w:ascii="Arial" w:hAnsi="Arial" w:cs="Arial"/>
                <w:sz w:val="24"/>
                <w:szCs w:val="24"/>
              </w:rPr>
              <w:t xml:space="preserve"> in </w:t>
            </w:r>
            <w:r w:rsidR="00AF079B">
              <w:rPr>
                <w:rFonts w:ascii="Arial" w:hAnsi="Arial" w:cs="Arial"/>
                <w:sz w:val="24"/>
                <w:szCs w:val="24"/>
              </w:rPr>
              <w:t>Q</w:t>
            </w:r>
            <w:r>
              <w:rPr>
                <w:rFonts w:ascii="Arial" w:hAnsi="Arial" w:cs="Arial"/>
                <w:sz w:val="24"/>
                <w:szCs w:val="24"/>
              </w:rPr>
              <w:t>4</w:t>
            </w:r>
            <w:r w:rsidR="000C5671" w:rsidRPr="003D1C4D">
              <w:rPr>
                <w:rFonts w:ascii="Arial" w:hAnsi="Arial" w:cs="Arial"/>
                <w:sz w:val="24"/>
                <w:szCs w:val="24"/>
              </w:rPr>
              <w:t xml:space="preserve"> resulted in a positive outcome, including an arrest or caution, compared to 22.</w:t>
            </w:r>
            <w:r>
              <w:rPr>
                <w:rFonts w:ascii="Arial" w:hAnsi="Arial" w:cs="Arial"/>
                <w:sz w:val="24"/>
                <w:szCs w:val="24"/>
              </w:rPr>
              <w:t>3</w:t>
            </w:r>
            <w:r w:rsidR="000C5671" w:rsidRPr="003D1C4D">
              <w:rPr>
                <w:rFonts w:ascii="Arial" w:hAnsi="Arial" w:cs="Arial"/>
                <w:sz w:val="24"/>
                <w:szCs w:val="24"/>
              </w:rPr>
              <w:t xml:space="preserve">% </w:t>
            </w:r>
            <w:r w:rsidR="00D777E6">
              <w:rPr>
                <w:rFonts w:ascii="Arial" w:hAnsi="Arial" w:cs="Arial"/>
                <w:sz w:val="24"/>
                <w:szCs w:val="24"/>
              </w:rPr>
              <w:t>recorded</w:t>
            </w:r>
            <w:r w:rsidR="000C5671" w:rsidRPr="003D1C4D">
              <w:rPr>
                <w:rFonts w:ascii="Arial" w:hAnsi="Arial" w:cs="Arial"/>
                <w:sz w:val="24"/>
                <w:szCs w:val="24"/>
              </w:rPr>
              <w:t xml:space="preserve"> last quarter. </w:t>
            </w:r>
            <w:r w:rsidR="00205DE9">
              <w:rPr>
                <w:rFonts w:ascii="Arial" w:hAnsi="Arial" w:cs="Arial"/>
                <w:sz w:val="24"/>
                <w:szCs w:val="24"/>
              </w:rPr>
              <w:t xml:space="preserve">  </w:t>
            </w:r>
            <w:r w:rsidR="00522269">
              <w:rPr>
                <w:rFonts w:ascii="Arial" w:hAnsi="Arial" w:cs="Arial"/>
                <w:sz w:val="24"/>
                <w:szCs w:val="24"/>
              </w:rPr>
              <w:t xml:space="preserve">The find rate across the force </w:t>
            </w:r>
            <w:r w:rsidR="006659EF">
              <w:rPr>
                <w:rFonts w:ascii="Arial" w:hAnsi="Arial" w:cs="Arial"/>
                <w:sz w:val="24"/>
                <w:szCs w:val="24"/>
              </w:rPr>
              <w:t xml:space="preserve">improved from 26.6% in Q3, to </w:t>
            </w:r>
            <w:r w:rsidR="00522269">
              <w:rPr>
                <w:rFonts w:ascii="Arial" w:hAnsi="Arial" w:cs="Arial"/>
                <w:sz w:val="24"/>
                <w:szCs w:val="24"/>
              </w:rPr>
              <w:t>29.8%</w:t>
            </w:r>
            <w:r w:rsidR="001F53C8">
              <w:rPr>
                <w:rFonts w:ascii="Arial" w:hAnsi="Arial" w:cs="Arial"/>
                <w:sz w:val="24"/>
                <w:szCs w:val="24"/>
              </w:rPr>
              <w:t xml:space="preserve"> in Q4</w:t>
            </w:r>
            <w:r w:rsidR="000F2D94">
              <w:rPr>
                <w:rFonts w:ascii="Arial" w:hAnsi="Arial" w:cs="Arial"/>
                <w:sz w:val="24"/>
                <w:szCs w:val="24"/>
              </w:rPr>
              <w:t xml:space="preserve"> (</w:t>
            </w:r>
            <w:r w:rsidR="001F53C8">
              <w:rPr>
                <w:rFonts w:ascii="Arial" w:hAnsi="Arial" w:cs="Arial"/>
                <w:sz w:val="24"/>
                <w:szCs w:val="24"/>
              </w:rPr>
              <w:t xml:space="preserve">broken down as </w:t>
            </w:r>
            <w:r w:rsidR="006659EF">
              <w:rPr>
                <w:rFonts w:ascii="Arial" w:hAnsi="Arial" w:cs="Arial"/>
                <w:sz w:val="24"/>
                <w:szCs w:val="24"/>
              </w:rPr>
              <w:t>37.5% for</w:t>
            </w:r>
            <w:r w:rsidR="000A44D3">
              <w:rPr>
                <w:rFonts w:ascii="Arial" w:hAnsi="Arial" w:cs="Arial"/>
                <w:sz w:val="24"/>
                <w:szCs w:val="24"/>
              </w:rPr>
              <w:t xml:space="preserve"> Ethnic Heritage </w:t>
            </w:r>
            <w:r w:rsidR="000F2D94">
              <w:rPr>
                <w:rFonts w:ascii="Arial" w:hAnsi="Arial" w:cs="Arial"/>
                <w:sz w:val="24"/>
                <w:szCs w:val="24"/>
              </w:rPr>
              <w:t>individuals</w:t>
            </w:r>
            <w:r w:rsidR="001F53C8">
              <w:rPr>
                <w:rFonts w:ascii="Arial" w:hAnsi="Arial" w:cs="Arial"/>
                <w:sz w:val="24"/>
                <w:szCs w:val="24"/>
              </w:rPr>
              <w:t xml:space="preserve"> and </w:t>
            </w:r>
            <w:r w:rsidR="006659EF">
              <w:rPr>
                <w:rFonts w:ascii="Arial" w:hAnsi="Arial" w:cs="Arial"/>
                <w:sz w:val="24"/>
                <w:szCs w:val="24"/>
              </w:rPr>
              <w:t>30.2% for</w:t>
            </w:r>
            <w:r w:rsidR="000A44D3">
              <w:rPr>
                <w:rFonts w:ascii="Arial" w:hAnsi="Arial" w:cs="Arial"/>
                <w:sz w:val="24"/>
                <w:szCs w:val="24"/>
              </w:rPr>
              <w:t xml:space="preserve"> white individuals</w:t>
            </w:r>
            <w:r w:rsidR="006659EF">
              <w:rPr>
                <w:rFonts w:ascii="Arial" w:hAnsi="Arial" w:cs="Arial"/>
                <w:sz w:val="24"/>
                <w:szCs w:val="24"/>
              </w:rPr>
              <w:t>).</w:t>
            </w:r>
            <w:r w:rsidR="000A44D3">
              <w:rPr>
                <w:rFonts w:ascii="Arial" w:hAnsi="Arial" w:cs="Arial"/>
                <w:sz w:val="24"/>
                <w:szCs w:val="24"/>
              </w:rPr>
              <w:t xml:space="preserve"> </w:t>
            </w:r>
          </w:p>
          <w:p w14:paraId="1EEDCCB1" w14:textId="616D8843" w:rsidR="00AA613F" w:rsidRPr="00BF1219" w:rsidRDefault="00AA613F" w:rsidP="00AA613F">
            <w:pPr>
              <w:rPr>
                <w:rFonts w:ascii="Arial" w:hAnsi="Arial" w:cs="Arial"/>
                <w:sz w:val="24"/>
                <w:szCs w:val="24"/>
              </w:rPr>
            </w:pPr>
            <w:r w:rsidRPr="00BF1219">
              <w:rPr>
                <w:rFonts w:ascii="Arial" w:hAnsi="Arial" w:cs="Arial"/>
                <w:sz w:val="24"/>
                <w:szCs w:val="24"/>
              </w:rPr>
              <w:t xml:space="preserve">Arrest rates for those from an </w:t>
            </w:r>
            <w:r>
              <w:rPr>
                <w:rFonts w:ascii="Arial" w:hAnsi="Arial" w:cs="Arial"/>
                <w:sz w:val="24"/>
                <w:szCs w:val="24"/>
              </w:rPr>
              <w:t>E</w:t>
            </w:r>
            <w:r w:rsidRPr="00BF1219">
              <w:rPr>
                <w:rFonts w:ascii="Arial" w:hAnsi="Arial" w:cs="Arial"/>
                <w:sz w:val="24"/>
                <w:szCs w:val="24"/>
              </w:rPr>
              <w:t xml:space="preserve">thnic </w:t>
            </w:r>
            <w:r>
              <w:rPr>
                <w:rFonts w:ascii="Arial" w:hAnsi="Arial" w:cs="Arial"/>
                <w:sz w:val="24"/>
                <w:szCs w:val="24"/>
              </w:rPr>
              <w:t>Heritage</w:t>
            </w:r>
            <w:r w:rsidRPr="00BF1219">
              <w:rPr>
                <w:rFonts w:ascii="Arial" w:hAnsi="Arial" w:cs="Arial"/>
                <w:sz w:val="24"/>
                <w:szCs w:val="24"/>
              </w:rPr>
              <w:t xml:space="preserve"> background </w:t>
            </w:r>
            <w:r>
              <w:rPr>
                <w:rFonts w:ascii="Arial" w:hAnsi="Arial" w:cs="Arial"/>
                <w:sz w:val="24"/>
                <w:szCs w:val="24"/>
              </w:rPr>
              <w:t>increased by 12.5</w:t>
            </w:r>
            <w:r w:rsidRPr="00BF1219">
              <w:rPr>
                <w:rFonts w:ascii="Arial" w:hAnsi="Arial" w:cs="Arial"/>
                <w:sz w:val="24"/>
                <w:szCs w:val="24"/>
              </w:rPr>
              <w:t xml:space="preserve">% in </w:t>
            </w:r>
            <w:r w:rsidR="00FF1029">
              <w:rPr>
                <w:rFonts w:ascii="Arial" w:hAnsi="Arial" w:cs="Arial"/>
                <w:sz w:val="24"/>
                <w:szCs w:val="24"/>
              </w:rPr>
              <w:t>Q</w:t>
            </w:r>
            <w:r w:rsidRPr="00BF1219">
              <w:rPr>
                <w:rFonts w:ascii="Arial" w:hAnsi="Arial" w:cs="Arial"/>
                <w:sz w:val="24"/>
                <w:szCs w:val="24"/>
              </w:rPr>
              <w:t>4 to 2</w:t>
            </w:r>
            <w:r>
              <w:rPr>
                <w:rFonts w:ascii="Arial" w:hAnsi="Arial" w:cs="Arial"/>
                <w:sz w:val="24"/>
                <w:szCs w:val="24"/>
              </w:rPr>
              <w:t>8.1</w:t>
            </w:r>
            <w:r w:rsidRPr="00BF1219">
              <w:rPr>
                <w:rFonts w:ascii="Arial" w:hAnsi="Arial" w:cs="Arial"/>
                <w:sz w:val="24"/>
                <w:szCs w:val="24"/>
              </w:rPr>
              <w:t xml:space="preserve">%. </w:t>
            </w:r>
            <w:r w:rsidR="007E1F09">
              <w:rPr>
                <w:rFonts w:ascii="Arial" w:hAnsi="Arial" w:cs="Arial"/>
                <w:sz w:val="24"/>
                <w:szCs w:val="24"/>
              </w:rPr>
              <w:t xml:space="preserve"> </w:t>
            </w:r>
            <w:r w:rsidRPr="00BF1219">
              <w:rPr>
                <w:rFonts w:ascii="Arial" w:hAnsi="Arial" w:cs="Arial"/>
                <w:sz w:val="24"/>
                <w:szCs w:val="24"/>
              </w:rPr>
              <w:t xml:space="preserve">Arrests made on a person </w:t>
            </w:r>
            <w:r>
              <w:rPr>
                <w:rFonts w:ascii="Arial" w:hAnsi="Arial" w:cs="Arial"/>
                <w:sz w:val="24"/>
                <w:szCs w:val="24"/>
              </w:rPr>
              <w:t>from</w:t>
            </w:r>
            <w:r w:rsidRPr="00BF1219">
              <w:rPr>
                <w:rFonts w:ascii="Arial" w:hAnsi="Arial" w:cs="Arial"/>
                <w:sz w:val="24"/>
                <w:szCs w:val="24"/>
              </w:rPr>
              <w:t xml:space="preserve"> a </w:t>
            </w:r>
            <w:r>
              <w:rPr>
                <w:rFonts w:ascii="Arial" w:hAnsi="Arial" w:cs="Arial"/>
                <w:sz w:val="24"/>
                <w:szCs w:val="24"/>
              </w:rPr>
              <w:t>w</w:t>
            </w:r>
            <w:r w:rsidRPr="00BF1219">
              <w:rPr>
                <w:rFonts w:ascii="Arial" w:hAnsi="Arial" w:cs="Arial"/>
                <w:sz w:val="24"/>
                <w:szCs w:val="24"/>
              </w:rPr>
              <w:t xml:space="preserve">hite background </w:t>
            </w:r>
            <w:r>
              <w:rPr>
                <w:rFonts w:ascii="Arial" w:hAnsi="Arial" w:cs="Arial"/>
                <w:sz w:val="24"/>
                <w:szCs w:val="24"/>
              </w:rPr>
              <w:t>increased</w:t>
            </w:r>
            <w:r w:rsidRPr="00BF1219">
              <w:rPr>
                <w:rFonts w:ascii="Arial" w:hAnsi="Arial" w:cs="Arial"/>
                <w:sz w:val="24"/>
                <w:szCs w:val="24"/>
              </w:rPr>
              <w:t xml:space="preserve"> from 1</w:t>
            </w:r>
            <w:r>
              <w:rPr>
                <w:rFonts w:ascii="Arial" w:hAnsi="Arial" w:cs="Arial"/>
                <w:sz w:val="24"/>
                <w:szCs w:val="24"/>
              </w:rPr>
              <w:t>1</w:t>
            </w:r>
            <w:r w:rsidRPr="00BF1219">
              <w:rPr>
                <w:rFonts w:ascii="Arial" w:hAnsi="Arial" w:cs="Arial"/>
                <w:sz w:val="24"/>
                <w:szCs w:val="24"/>
              </w:rPr>
              <w:t>.</w:t>
            </w:r>
            <w:r>
              <w:rPr>
                <w:rFonts w:ascii="Arial" w:hAnsi="Arial" w:cs="Arial"/>
                <w:sz w:val="24"/>
                <w:szCs w:val="24"/>
              </w:rPr>
              <w:t>0</w:t>
            </w:r>
            <w:r w:rsidRPr="00BF1219">
              <w:rPr>
                <w:rFonts w:ascii="Arial" w:hAnsi="Arial" w:cs="Arial"/>
                <w:sz w:val="24"/>
                <w:szCs w:val="24"/>
              </w:rPr>
              <w:t>% to 1</w:t>
            </w:r>
            <w:r>
              <w:rPr>
                <w:rFonts w:ascii="Arial" w:hAnsi="Arial" w:cs="Arial"/>
                <w:sz w:val="24"/>
                <w:szCs w:val="24"/>
              </w:rPr>
              <w:t>4</w:t>
            </w:r>
            <w:r w:rsidRPr="00BF1219">
              <w:rPr>
                <w:rFonts w:ascii="Arial" w:hAnsi="Arial" w:cs="Arial"/>
                <w:sz w:val="24"/>
                <w:szCs w:val="24"/>
              </w:rPr>
              <w:t>.</w:t>
            </w:r>
            <w:r>
              <w:rPr>
                <w:rFonts w:ascii="Arial" w:hAnsi="Arial" w:cs="Arial"/>
                <w:sz w:val="24"/>
                <w:szCs w:val="24"/>
              </w:rPr>
              <w:t>1</w:t>
            </w:r>
            <w:r w:rsidRPr="00BF1219">
              <w:rPr>
                <w:rFonts w:ascii="Arial" w:hAnsi="Arial" w:cs="Arial"/>
                <w:sz w:val="24"/>
                <w:szCs w:val="24"/>
              </w:rPr>
              <w:t xml:space="preserve">%. </w:t>
            </w:r>
            <w:r w:rsidR="003B57D7">
              <w:rPr>
                <w:rFonts w:ascii="Arial" w:hAnsi="Arial" w:cs="Arial"/>
                <w:sz w:val="24"/>
                <w:szCs w:val="24"/>
              </w:rPr>
              <w:t xml:space="preserve"> </w:t>
            </w:r>
            <w:r w:rsidR="00490B30">
              <w:rPr>
                <w:rFonts w:ascii="Arial" w:hAnsi="Arial" w:cs="Arial"/>
                <w:sz w:val="24"/>
                <w:szCs w:val="24"/>
              </w:rPr>
              <w:t>Due to the small number of Ethnic Heritage arrests (n=9) i</w:t>
            </w:r>
            <w:r w:rsidR="00FD6F30">
              <w:rPr>
                <w:rFonts w:ascii="Arial" w:hAnsi="Arial" w:cs="Arial"/>
                <w:sz w:val="24"/>
                <w:szCs w:val="24"/>
              </w:rPr>
              <w:t>t was not possible to conduct any meaningful data analysis</w:t>
            </w:r>
            <w:r w:rsidR="00490B30">
              <w:rPr>
                <w:rFonts w:ascii="Arial" w:hAnsi="Arial" w:cs="Arial"/>
                <w:sz w:val="24"/>
                <w:szCs w:val="24"/>
              </w:rPr>
              <w:t xml:space="preserve">; however, </w:t>
            </w:r>
            <w:r w:rsidR="00335133">
              <w:rPr>
                <w:rFonts w:ascii="Arial" w:hAnsi="Arial" w:cs="Arial"/>
                <w:sz w:val="24"/>
                <w:szCs w:val="24"/>
              </w:rPr>
              <w:t>this will have contributed to the large percentage noted.</w:t>
            </w:r>
          </w:p>
          <w:p w14:paraId="621B731B" w14:textId="35F06F54" w:rsidR="00C40AFC" w:rsidRPr="00292DD9" w:rsidRDefault="00C40AFC" w:rsidP="00C40AFC">
            <w:pPr>
              <w:rPr>
                <w:rFonts w:ascii="Arial" w:hAnsi="Arial" w:cs="Arial"/>
                <w:sz w:val="24"/>
                <w:szCs w:val="24"/>
                <w:highlight w:val="yellow"/>
              </w:rPr>
            </w:pPr>
            <w:r w:rsidRPr="00292DD9">
              <w:rPr>
                <w:rFonts w:ascii="Arial" w:hAnsi="Arial" w:cs="Arial"/>
                <w:sz w:val="24"/>
                <w:szCs w:val="24"/>
              </w:rPr>
              <w:t xml:space="preserve">The </w:t>
            </w:r>
            <w:r>
              <w:rPr>
                <w:rFonts w:ascii="Arial" w:hAnsi="Arial" w:cs="Arial"/>
                <w:sz w:val="24"/>
                <w:szCs w:val="24"/>
              </w:rPr>
              <w:t xml:space="preserve">median age of a person stopped and searched in </w:t>
            </w:r>
            <w:r w:rsidR="00E749A8">
              <w:rPr>
                <w:rFonts w:ascii="Arial" w:hAnsi="Arial" w:cs="Arial"/>
                <w:sz w:val="24"/>
                <w:szCs w:val="24"/>
              </w:rPr>
              <w:t>Q</w:t>
            </w:r>
            <w:r>
              <w:rPr>
                <w:rFonts w:ascii="Arial" w:hAnsi="Arial" w:cs="Arial"/>
                <w:sz w:val="24"/>
                <w:szCs w:val="24"/>
              </w:rPr>
              <w:t xml:space="preserve">4 was 25, slightly below that of 27 recorded for </w:t>
            </w:r>
            <w:r w:rsidR="00FF1029">
              <w:rPr>
                <w:rFonts w:ascii="Arial" w:hAnsi="Arial" w:cs="Arial"/>
                <w:sz w:val="24"/>
                <w:szCs w:val="24"/>
              </w:rPr>
              <w:t>Q</w:t>
            </w:r>
            <w:r>
              <w:rPr>
                <w:rFonts w:ascii="Arial" w:hAnsi="Arial" w:cs="Arial"/>
                <w:sz w:val="24"/>
                <w:szCs w:val="24"/>
              </w:rPr>
              <w:t xml:space="preserve">3.  </w:t>
            </w:r>
          </w:p>
          <w:p w14:paraId="143EEE7F" w14:textId="123EEDC4" w:rsidR="00EA6063" w:rsidRDefault="00A75015" w:rsidP="00EF73FE">
            <w:pPr>
              <w:rPr>
                <w:rFonts w:ascii="Arial" w:hAnsi="Arial" w:cs="Arial"/>
                <w:sz w:val="24"/>
                <w:szCs w:val="24"/>
              </w:rPr>
            </w:pPr>
            <w:r w:rsidRPr="00EF73FE">
              <w:rPr>
                <w:rFonts w:ascii="Arial" w:hAnsi="Arial" w:cs="Arial"/>
                <w:sz w:val="24"/>
                <w:szCs w:val="24"/>
              </w:rPr>
              <w:t xml:space="preserve">Data for </w:t>
            </w:r>
            <w:r w:rsidR="00B17BF9">
              <w:rPr>
                <w:rFonts w:ascii="Arial" w:hAnsi="Arial" w:cs="Arial"/>
                <w:sz w:val="24"/>
                <w:szCs w:val="24"/>
              </w:rPr>
              <w:t>EIP</w:t>
            </w:r>
            <w:r w:rsidRPr="00EF73FE">
              <w:rPr>
                <w:rFonts w:ascii="Arial" w:hAnsi="Arial" w:cs="Arial"/>
                <w:sz w:val="24"/>
                <w:szCs w:val="24"/>
              </w:rPr>
              <w:t xml:space="preserve"> searches </w:t>
            </w:r>
            <w:r w:rsidR="008A3417">
              <w:rPr>
                <w:rFonts w:ascii="Arial" w:hAnsi="Arial" w:cs="Arial"/>
                <w:sz w:val="24"/>
                <w:szCs w:val="24"/>
              </w:rPr>
              <w:t>is</w:t>
            </w:r>
            <w:r w:rsidR="00EB0788" w:rsidRPr="00EF73FE">
              <w:rPr>
                <w:rFonts w:ascii="Arial" w:hAnsi="Arial" w:cs="Arial"/>
                <w:sz w:val="24"/>
                <w:szCs w:val="24"/>
              </w:rPr>
              <w:t xml:space="preserve"> divided into </w:t>
            </w:r>
            <w:r w:rsidR="00974155">
              <w:rPr>
                <w:rFonts w:ascii="Arial" w:hAnsi="Arial" w:cs="Arial"/>
                <w:sz w:val="24"/>
                <w:szCs w:val="24"/>
              </w:rPr>
              <w:t>four</w:t>
            </w:r>
            <w:r w:rsidR="00EB0788" w:rsidRPr="00EF73FE">
              <w:rPr>
                <w:rFonts w:ascii="Arial" w:hAnsi="Arial" w:cs="Arial"/>
                <w:sz w:val="24"/>
                <w:szCs w:val="24"/>
              </w:rPr>
              <w:t xml:space="preserve"> subcategories</w:t>
            </w:r>
            <w:r w:rsidR="00EF73FE">
              <w:rPr>
                <w:rFonts w:ascii="Arial" w:hAnsi="Arial" w:cs="Arial"/>
                <w:sz w:val="24"/>
                <w:szCs w:val="24"/>
              </w:rPr>
              <w:t>:</w:t>
            </w:r>
            <w:r w:rsidR="00EB0788" w:rsidRPr="00EF73FE">
              <w:rPr>
                <w:rFonts w:ascii="Arial" w:hAnsi="Arial" w:cs="Arial"/>
                <w:sz w:val="24"/>
                <w:szCs w:val="24"/>
              </w:rPr>
              <w:t xml:space="preserve"> full strip, no clothes removed, outer clothes only and partial strip.  </w:t>
            </w:r>
            <w:r w:rsidR="001B64A2" w:rsidRPr="00EF73FE">
              <w:rPr>
                <w:rFonts w:ascii="Arial" w:hAnsi="Arial" w:cs="Arial"/>
                <w:sz w:val="24"/>
                <w:szCs w:val="24"/>
              </w:rPr>
              <w:t xml:space="preserve">During </w:t>
            </w:r>
            <w:r w:rsidR="00FF1029">
              <w:rPr>
                <w:rFonts w:ascii="Arial" w:hAnsi="Arial" w:cs="Arial"/>
                <w:sz w:val="24"/>
                <w:szCs w:val="24"/>
              </w:rPr>
              <w:t>Q</w:t>
            </w:r>
            <w:r w:rsidR="002518EF">
              <w:rPr>
                <w:rFonts w:ascii="Arial" w:hAnsi="Arial" w:cs="Arial"/>
                <w:sz w:val="24"/>
                <w:szCs w:val="24"/>
              </w:rPr>
              <w:t>4</w:t>
            </w:r>
            <w:r w:rsidR="001B64A2" w:rsidRPr="00EF73FE">
              <w:rPr>
                <w:rFonts w:ascii="Arial" w:hAnsi="Arial" w:cs="Arial"/>
                <w:sz w:val="24"/>
                <w:szCs w:val="24"/>
              </w:rPr>
              <w:t xml:space="preserve">, </w:t>
            </w:r>
            <w:r w:rsidR="00584AEB" w:rsidRPr="00EF73FE">
              <w:rPr>
                <w:rFonts w:ascii="Arial" w:hAnsi="Arial" w:cs="Arial"/>
                <w:sz w:val="24"/>
                <w:szCs w:val="24"/>
              </w:rPr>
              <w:t xml:space="preserve">a total </w:t>
            </w:r>
            <w:r w:rsidR="00991980" w:rsidRPr="00EF73FE">
              <w:rPr>
                <w:rFonts w:ascii="Arial" w:hAnsi="Arial" w:cs="Arial"/>
                <w:sz w:val="24"/>
                <w:szCs w:val="24"/>
              </w:rPr>
              <w:t>of</w:t>
            </w:r>
            <w:r w:rsidR="00584AEB" w:rsidRPr="00EF73FE">
              <w:rPr>
                <w:rFonts w:ascii="Arial" w:hAnsi="Arial" w:cs="Arial"/>
                <w:sz w:val="24"/>
                <w:szCs w:val="24"/>
              </w:rPr>
              <w:t xml:space="preserve"> </w:t>
            </w:r>
            <w:r w:rsidR="002518EF">
              <w:rPr>
                <w:rFonts w:ascii="Arial" w:hAnsi="Arial" w:cs="Arial"/>
                <w:sz w:val="24"/>
                <w:szCs w:val="24"/>
              </w:rPr>
              <w:t>two</w:t>
            </w:r>
            <w:r w:rsidR="00584AEB" w:rsidRPr="00EF73FE">
              <w:rPr>
                <w:rFonts w:ascii="Arial" w:hAnsi="Arial" w:cs="Arial"/>
                <w:sz w:val="24"/>
                <w:szCs w:val="24"/>
              </w:rPr>
              <w:t xml:space="preserve"> </w:t>
            </w:r>
            <w:r w:rsidR="00991980" w:rsidRPr="00EF73FE">
              <w:rPr>
                <w:rFonts w:ascii="Arial" w:hAnsi="Arial" w:cs="Arial"/>
                <w:sz w:val="24"/>
                <w:szCs w:val="24"/>
              </w:rPr>
              <w:t xml:space="preserve">full and </w:t>
            </w:r>
            <w:r w:rsidR="00974155">
              <w:rPr>
                <w:rFonts w:ascii="Arial" w:hAnsi="Arial" w:cs="Arial"/>
                <w:sz w:val="24"/>
                <w:szCs w:val="24"/>
              </w:rPr>
              <w:t>one</w:t>
            </w:r>
            <w:r w:rsidR="00991980" w:rsidRPr="00EF73FE">
              <w:rPr>
                <w:rFonts w:ascii="Arial" w:hAnsi="Arial" w:cs="Arial"/>
                <w:sz w:val="24"/>
                <w:szCs w:val="24"/>
              </w:rPr>
              <w:t xml:space="preserve"> </w:t>
            </w:r>
            <w:r w:rsidR="0078553C" w:rsidRPr="00EF73FE">
              <w:rPr>
                <w:rFonts w:ascii="Arial" w:hAnsi="Arial" w:cs="Arial"/>
                <w:sz w:val="24"/>
                <w:szCs w:val="24"/>
              </w:rPr>
              <w:t>partial searches</w:t>
            </w:r>
            <w:r w:rsidR="008A3417">
              <w:rPr>
                <w:rFonts w:ascii="Arial" w:hAnsi="Arial" w:cs="Arial"/>
                <w:sz w:val="24"/>
                <w:szCs w:val="24"/>
              </w:rPr>
              <w:t xml:space="preserve"> resulting from stop searches</w:t>
            </w:r>
            <w:r w:rsidR="0078553C" w:rsidRPr="00EF73FE">
              <w:rPr>
                <w:rFonts w:ascii="Arial" w:hAnsi="Arial" w:cs="Arial"/>
                <w:sz w:val="24"/>
                <w:szCs w:val="24"/>
              </w:rPr>
              <w:t xml:space="preserve"> </w:t>
            </w:r>
            <w:r w:rsidR="00584AEB" w:rsidRPr="00EF73FE">
              <w:rPr>
                <w:rFonts w:ascii="Arial" w:hAnsi="Arial" w:cs="Arial"/>
                <w:sz w:val="24"/>
                <w:szCs w:val="24"/>
              </w:rPr>
              <w:t>were carried out by Gwent Police:</w:t>
            </w:r>
          </w:p>
          <w:p w14:paraId="0D996020" w14:textId="77777777" w:rsidR="00536E72" w:rsidRDefault="00536E72" w:rsidP="00EF73FE">
            <w:pPr>
              <w:rPr>
                <w:rFonts w:ascii="Arial" w:hAnsi="Arial" w:cs="Arial"/>
                <w:sz w:val="24"/>
                <w:szCs w:val="24"/>
              </w:rPr>
            </w:pPr>
          </w:p>
          <w:p w14:paraId="10FCEC5B" w14:textId="77777777" w:rsidR="00536E72" w:rsidRDefault="00536E72" w:rsidP="00EF73FE">
            <w:pPr>
              <w:rPr>
                <w:rFonts w:ascii="Arial" w:hAnsi="Arial" w:cs="Arial"/>
                <w:sz w:val="24"/>
                <w:szCs w:val="24"/>
              </w:rPr>
            </w:pPr>
          </w:p>
          <w:tbl>
            <w:tblPr>
              <w:tblStyle w:val="GridTable5Dark-Accent1"/>
              <w:tblW w:w="0" w:type="auto"/>
              <w:tblLayout w:type="fixed"/>
              <w:tblLook w:val="04A0" w:firstRow="1" w:lastRow="0" w:firstColumn="1" w:lastColumn="0" w:noHBand="0" w:noVBand="1"/>
              <w:tblCaption w:val="Table showing full or partial searches of individuals and age ranges."/>
              <w:tblDescription w:val="Table showing full and partial search numbers where more thorough or intimate parts searches have been conducted, by age group."/>
            </w:tblPr>
            <w:tblGrid>
              <w:gridCol w:w="844"/>
              <w:gridCol w:w="844"/>
              <w:gridCol w:w="844"/>
              <w:gridCol w:w="844"/>
              <w:gridCol w:w="844"/>
              <w:gridCol w:w="844"/>
              <w:gridCol w:w="844"/>
              <w:gridCol w:w="844"/>
              <w:gridCol w:w="844"/>
              <w:gridCol w:w="670"/>
            </w:tblGrid>
            <w:tr w:rsidR="00DB60A2" w:rsidRPr="00173A49" w14:paraId="139978EA" w14:textId="77777777" w:rsidTr="0038641E">
              <w:trPr>
                <w:cnfStyle w:val="100000000000" w:firstRow="1" w:lastRow="0" w:firstColumn="0" w:lastColumn="0" w:oddVBand="0" w:evenVBand="0" w:oddHBand="0"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844" w:type="dxa"/>
                </w:tcPr>
                <w:p w14:paraId="696E4A74" w14:textId="2DD63B82" w:rsidR="007F69FE" w:rsidRPr="00173A49" w:rsidRDefault="00250F2D" w:rsidP="00DB60A2">
                  <w:pPr>
                    <w:pStyle w:val="NoSpacing"/>
                    <w:spacing w:line="276" w:lineRule="auto"/>
                    <w:jc w:val="center"/>
                    <w:rPr>
                      <w:rFonts w:ascii="Arial" w:hAnsi="Arial" w:cs="Arial"/>
                      <w:i/>
                      <w:iCs/>
                      <w:sz w:val="16"/>
                      <w:szCs w:val="16"/>
                    </w:rPr>
                  </w:pPr>
                  <w:r w:rsidRPr="00173A49">
                    <w:rPr>
                      <w:rFonts w:ascii="Arial" w:hAnsi="Arial" w:cs="Arial"/>
                      <w:sz w:val="16"/>
                      <w:szCs w:val="16"/>
                    </w:rPr>
                    <w:t>Age</w:t>
                  </w:r>
                </w:p>
              </w:tc>
              <w:tc>
                <w:tcPr>
                  <w:tcW w:w="844" w:type="dxa"/>
                </w:tcPr>
                <w:p w14:paraId="472B3655" w14:textId="647701E9" w:rsidR="007F69FE" w:rsidRPr="00173A49" w:rsidRDefault="007F69FE" w:rsidP="0085443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Under 10</w:t>
                  </w:r>
                </w:p>
              </w:tc>
              <w:tc>
                <w:tcPr>
                  <w:tcW w:w="844" w:type="dxa"/>
                </w:tcPr>
                <w:p w14:paraId="5FD02DD3" w14:textId="37B79ADD" w:rsidR="007F69FE" w:rsidRPr="00173A49" w:rsidRDefault="007F69FE" w:rsidP="0085443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10-17 Y</w:t>
                  </w:r>
                  <w:r w:rsidR="002736A7" w:rsidRPr="00173A49">
                    <w:rPr>
                      <w:rFonts w:ascii="Arial" w:hAnsi="Arial" w:cs="Arial"/>
                      <w:sz w:val="16"/>
                      <w:szCs w:val="16"/>
                    </w:rPr>
                    <w:t>ea</w:t>
                  </w:r>
                  <w:r w:rsidRPr="00173A49">
                    <w:rPr>
                      <w:rFonts w:ascii="Arial" w:hAnsi="Arial" w:cs="Arial"/>
                      <w:sz w:val="16"/>
                      <w:szCs w:val="16"/>
                    </w:rPr>
                    <w:t>rs</w:t>
                  </w:r>
                </w:p>
              </w:tc>
              <w:tc>
                <w:tcPr>
                  <w:tcW w:w="844" w:type="dxa"/>
                </w:tcPr>
                <w:p w14:paraId="507AD46A" w14:textId="7ECAC6AA" w:rsidR="007F69FE" w:rsidRPr="00173A49" w:rsidRDefault="007F69FE" w:rsidP="0085443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18-25 Y</w:t>
                  </w:r>
                  <w:r w:rsidR="002736A7" w:rsidRPr="00173A49">
                    <w:rPr>
                      <w:rFonts w:ascii="Arial" w:hAnsi="Arial" w:cs="Arial"/>
                      <w:sz w:val="16"/>
                      <w:szCs w:val="16"/>
                    </w:rPr>
                    <w:t>ea</w:t>
                  </w:r>
                  <w:r w:rsidRPr="00173A49">
                    <w:rPr>
                      <w:rFonts w:ascii="Arial" w:hAnsi="Arial" w:cs="Arial"/>
                      <w:sz w:val="16"/>
                      <w:szCs w:val="16"/>
                    </w:rPr>
                    <w:t>rs</w:t>
                  </w:r>
                </w:p>
              </w:tc>
              <w:tc>
                <w:tcPr>
                  <w:tcW w:w="844" w:type="dxa"/>
                </w:tcPr>
                <w:p w14:paraId="1333BB68" w14:textId="2A28F2AB" w:rsidR="007F69FE" w:rsidRPr="00173A49" w:rsidRDefault="007F69FE" w:rsidP="0085443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26-35 Y</w:t>
                  </w:r>
                  <w:r w:rsidR="002736A7" w:rsidRPr="00173A49">
                    <w:rPr>
                      <w:rFonts w:ascii="Arial" w:hAnsi="Arial" w:cs="Arial"/>
                      <w:sz w:val="16"/>
                      <w:szCs w:val="16"/>
                    </w:rPr>
                    <w:t>ea</w:t>
                  </w:r>
                  <w:r w:rsidRPr="00173A49">
                    <w:rPr>
                      <w:rFonts w:ascii="Arial" w:hAnsi="Arial" w:cs="Arial"/>
                      <w:sz w:val="16"/>
                      <w:szCs w:val="16"/>
                    </w:rPr>
                    <w:t>rs</w:t>
                  </w:r>
                </w:p>
              </w:tc>
              <w:tc>
                <w:tcPr>
                  <w:tcW w:w="844" w:type="dxa"/>
                </w:tcPr>
                <w:p w14:paraId="42A9308A" w14:textId="102B4EF7" w:rsidR="007F69FE" w:rsidRPr="00173A49" w:rsidRDefault="007F69FE" w:rsidP="0085443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26-45 Y</w:t>
                  </w:r>
                  <w:r w:rsidR="002736A7" w:rsidRPr="00173A49">
                    <w:rPr>
                      <w:rFonts w:ascii="Arial" w:hAnsi="Arial" w:cs="Arial"/>
                      <w:sz w:val="16"/>
                      <w:szCs w:val="16"/>
                    </w:rPr>
                    <w:t>ea</w:t>
                  </w:r>
                  <w:r w:rsidRPr="00173A49">
                    <w:rPr>
                      <w:rFonts w:ascii="Arial" w:hAnsi="Arial" w:cs="Arial"/>
                      <w:sz w:val="16"/>
                      <w:szCs w:val="16"/>
                    </w:rPr>
                    <w:t>rs</w:t>
                  </w:r>
                </w:p>
              </w:tc>
              <w:tc>
                <w:tcPr>
                  <w:tcW w:w="844" w:type="dxa"/>
                </w:tcPr>
                <w:p w14:paraId="6FB7FAF7" w14:textId="3C34A149" w:rsidR="007F69FE" w:rsidRPr="00173A49" w:rsidRDefault="007F69FE" w:rsidP="0085443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46-55 Y</w:t>
                  </w:r>
                  <w:r w:rsidR="002736A7" w:rsidRPr="00173A49">
                    <w:rPr>
                      <w:rFonts w:ascii="Arial" w:hAnsi="Arial" w:cs="Arial"/>
                      <w:sz w:val="16"/>
                      <w:szCs w:val="16"/>
                    </w:rPr>
                    <w:t>ea</w:t>
                  </w:r>
                  <w:r w:rsidRPr="00173A49">
                    <w:rPr>
                      <w:rFonts w:ascii="Arial" w:hAnsi="Arial" w:cs="Arial"/>
                      <w:sz w:val="16"/>
                      <w:szCs w:val="16"/>
                    </w:rPr>
                    <w:t>rs</w:t>
                  </w:r>
                </w:p>
              </w:tc>
              <w:tc>
                <w:tcPr>
                  <w:tcW w:w="844" w:type="dxa"/>
                </w:tcPr>
                <w:p w14:paraId="0023D7F6" w14:textId="391B6F68" w:rsidR="007F69FE" w:rsidRPr="00173A49" w:rsidRDefault="007F69FE" w:rsidP="0085443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56-65 Y</w:t>
                  </w:r>
                  <w:r w:rsidR="002736A7" w:rsidRPr="00173A49">
                    <w:rPr>
                      <w:rFonts w:ascii="Arial" w:hAnsi="Arial" w:cs="Arial"/>
                      <w:sz w:val="16"/>
                      <w:szCs w:val="16"/>
                    </w:rPr>
                    <w:t>ea</w:t>
                  </w:r>
                  <w:r w:rsidRPr="00173A49">
                    <w:rPr>
                      <w:rFonts w:ascii="Arial" w:hAnsi="Arial" w:cs="Arial"/>
                      <w:sz w:val="16"/>
                      <w:szCs w:val="16"/>
                    </w:rPr>
                    <w:t>rs</w:t>
                  </w:r>
                </w:p>
              </w:tc>
              <w:tc>
                <w:tcPr>
                  <w:tcW w:w="844" w:type="dxa"/>
                </w:tcPr>
                <w:p w14:paraId="7A20A027" w14:textId="4391C521" w:rsidR="007F69FE" w:rsidRPr="00173A49" w:rsidRDefault="007F69FE" w:rsidP="0085443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Over 65 Y</w:t>
                  </w:r>
                  <w:r w:rsidR="00197ED6">
                    <w:rPr>
                      <w:rFonts w:ascii="Arial" w:hAnsi="Arial" w:cs="Arial"/>
                      <w:sz w:val="16"/>
                      <w:szCs w:val="16"/>
                    </w:rPr>
                    <w:t>ea</w:t>
                  </w:r>
                  <w:r w:rsidR="00DB60A2" w:rsidRPr="00173A49">
                    <w:rPr>
                      <w:rFonts w:ascii="Arial" w:hAnsi="Arial" w:cs="Arial"/>
                      <w:sz w:val="16"/>
                      <w:szCs w:val="16"/>
                    </w:rPr>
                    <w:t>rs</w:t>
                  </w:r>
                </w:p>
              </w:tc>
              <w:tc>
                <w:tcPr>
                  <w:tcW w:w="670" w:type="dxa"/>
                </w:tcPr>
                <w:p w14:paraId="691228E5" w14:textId="5ECF0BEE" w:rsidR="007F69FE" w:rsidRPr="00173A49" w:rsidRDefault="007F69FE" w:rsidP="0085443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Total</w:t>
                  </w:r>
                </w:p>
              </w:tc>
            </w:tr>
            <w:tr w:rsidR="00DB60A2" w:rsidRPr="00173A49" w14:paraId="3A5B7D9A" w14:textId="77777777" w:rsidTr="0038641E">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844" w:type="dxa"/>
                </w:tcPr>
                <w:p w14:paraId="30EDC50A" w14:textId="75EFA944" w:rsidR="007F69FE" w:rsidRPr="00173A49" w:rsidRDefault="007F69FE" w:rsidP="00854433">
                  <w:pPr>
                    <w:pStyle w:val="NoSpacing"/>
                    <w:spacing w:line="276" w:lineRule="auto"/>
                    <w:rPr>
                      <w:rFonts w:ascii="Arial" w:hAnsi="Arial" w:cs="Arial"/>
                      <w:i/>
                      <w:iCs/>
                      <w:sz w:val="16"/>
                      <w:szCs w:val="16"/>
                    </w:rPr>
                  </w:pPr>
                  <w:r w:rsidRPr="00173A49">
                    <w:rPr>
                      <w:rFonts w:ascii="Arial" w:hAnsi="Arial" w:cs="Arial"/>
                      <w:sz w:val="16"/>
                      <w:szCs w:val="16"/>
                    </w:rPr>
                    <w:t>Full Strip</w:t>
                  </w:r>
                </w:p>
              </w:tc>
              <w:tc>
                <w:tcPr>
                  <w:tcW w:w="844" w:type="dxa"/>
                </w:tcPr>
                <w:p w14:paraId="2CACE0E2" w14:textId="6E0A594D" w:rsidR="007F69FE" w:rsidRPr="00173A49" w:rsidRDefault="00AB0EC9" w:rsidP="0085443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c>
                <w:tcPr>
                  <w:tcW w:w="844" w:type="dxa"/>
                </w:tcPr>
                <w:p w14:paraId="7F3C062E" w14:textId="6B91E39F" w:rsidR="007F69FE" w:rsidRPr="00173A49" w:rsidRDefault="00AB0EC9" w:rsidP="0085443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73A49">
                    <w:rPr>
                      <w:rFonts w:ascii="Arial" w:hAnsi="Arial" w:cs="Arial"/>
                      <w:sz w:val="16"/>
                      <w:szCs w:val="16"/>
                    </w:rPr>
                    <w:t>1</w:t>
                  </w:r>
                </w:p>
              </w:tc>
              <w:tc>
                <w:tcPr>
                  <w:tcW w:w="844" w:type="dxa"/>
                </w:tcPr>
                <w:p w14:paraId="3CC608E0" w14:textId="058B72EA" w:rsidR="007F69FE" w:rsidRPr="00173A49" w:rsidRDefault="00AB0EC9" w:rsidP="0085443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c>
                <w:tcPr>
                  <w:tcW w:w="844" w:type="dxa"/>
                </w:tcPr>
                <w:p w14:paraId="144F3E16" w14:textId="51C41EF9" w:rsidR="007F69FE" w:rsidRPr="00173A49" w:rsidRDefault="00AB0EC9" w:rsidP="0085443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73A49">
                    <w:rPr>
                      <w:rFonts w:ascii="Arial" w:hAnsi="Arial" w:cs="Arial"/>
                      <w:sz w:val="16"/>
                      <w:szCs w:val="16"/>
                    </w:rPr>
                    <w:t>1</w:t>
                  </w:r>
                </w:p>
              </w:tc>
              <w:tc>
                <w:tcPr>
                  <w:tcW w:w="844" w:type="dxa"/>
                </w:tcPr>
                <w:p w14:paraId="3F0D9B1F" w14:textId="6BE5177D" w:rsidR="007F69FE" w:rsidRPr="00173A49" w:rsidRDefault="00AB0EC9" w:rsidP="0085443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c>
                <w:tcPr>
                  <w:tcW w:w="844" w:type="dxa"/>
                </w:tcPr>
                <w:p w14:paraId="0804D8E5" w14:textId="787D7F9D" w:rsidR="007F69FE" w:rsidRPr="00173A49" w:rsidRDefault="002518EF" w:rsidP="0085443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44" w:type="dxa"/>
                </w:tcPr>
                <w:p w14:paraId="3D017A7F" w14:textId="620A8203" w:rsidR="007F69FE" w:rsidRPr="00173A49" w:rsidRDefault="002518EF" w:rsidP="0085443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44" w:type="dxa"/>
                </w:tcPr>
                <w:p w14:paraId="7CC5218A" w14:textId="21A9C04B" w:rsidR="007F69FE" w:rsidRPr="00173A49" w:rsidRDefault="00AB0EC9" w:rsidP="0085443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c>
                <w:tcPr>
                  <w:tcW w:w="670" w:type="dxa"/>
                </w:tcPr>
                <w:p w14:paraId="31A4AF4F" w14:textId="240B4424" w:rsidR="007F69FE" w:rsidRPr="00173A49" w:rsidRDefault="002518EF" w:rsidP="0085443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w:t>
                  </w:r>
                </w:p>
              </w:tc>
            </w:tr>
            <w:tr w:rsidR="00DB60A2" w:rsidRPr="00173A49" w14:paraId="0FD56057" w14:textId="77777777" w:rsidTr="0038641E">
              <w:trPr>
                <w:trHeight w:val="545"/>
              </w:trPr>
              <w:tc>
                <w:tcPr>
                  <w:cnfStyle w:val="001000000000" w:firstRow="0" w:lastRow="0" w:firstColumn="1" w:lastColumn="0" w:oddVBand="0" w:evenVBand="0" w:oddHBand="0" w:evenHBand="0" w:firstRowFirstColumn="0" w:firstRowLastColumn="0" w:lastRowFirstColumn="0" w:lastRowLastColumn="0"/>
                  <w:tcW w:w="844" w:type="dxa"/>
                </w:tcPr>
                <w:p w14:paraId="10810450" w14:textId="4334F9C5" w:rsidR="007F69FE" w:rsidRPr="00173A49" w:rsidRDefault="007F69FE" w:rsidP="00854433">
                  <w:pPr>
                    <w:pStyle w:val="NoSpacing"/>
                    <w:spacing w:line="276" w:lineRule="auto"/>
                    <w:rPr>
                      <w:rFonts w:ascii="Arial" w:hAnsi="Arial" w:cs="Arial"/>
                      <w:i/>
                      <w:iCs/>
                      <w:sz w:val="16"/>
                      <w:szCs w:val="16"/>
                    </w:rPr>
                  </w:pPr>
                  <w:r w:rsidRPr="00173A49">
                    <w:rPr>
                      <w:rFonts w:ascii="Arial" w:hAnsi="Arial" w:cs="Arial"/>
                      <w:sz w:val="16"/>
                      <w:szCs w:val="16"/>
                    </w:rPr>
                    <w:t>Partial Strip</w:t>
                  </w:r>
                </w:p>
              </w:tc>
              <w:tc>
                <w:tcPr>
                  <w:tcW w:w="844" w:type="dxa"/>
                </w:tcPr>
                <w:p w14:paraId="408F3D0A" w14:textId="04FD92CB" w:rsidR="007F69FE" w:rsidRPr="00173A49" w:rsidRDefault="00AB0EC9" w:rsidP="00854433">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c>
                <w:tcPr>
                  <w:tcW w:w="844" w:type="dxa"/>
                </w:tcPr>
                <w:p w14:paraId="52258984" w14:textId="0EF51D3D" w:rsidR="007F69FE" w:rsidRPr="00173A49" w:rsidRDefault="00AB0EC9" w:rsidP="00854433">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c>
                <w:tcPr>
                  <w:tcW w:w="844" w:type="dxa"/>
                </w:tcPr>
                <w:p w14:paraId="0519617A" w14:textId="6C6F5612" w:rsidR="007F69FE" w:rsidRPr="00173A49" w:rsidRDefault="00AB0EC9" w:rsidP="00854433">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c>
                <w:tcPr>
                  <w:tcW w:w="844" w:type="dxa"/>
                </w:tcPr>
                <w:p w14:paraId="39BD349A" w14:textId="7BE962E4" w:rsidR="007F69FE" w:rsidRPr="00173A49" w:rsidRDefault="002518EF" w:rsidP="00854433">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844" w:type="dxa"/>
                </w:tcPr>
                <w:p w14:paraId="2A97C306" w14:textId="3F747159" w:rsidR="007F69FE" w:rsidRPr="00173A49" w:rsidRDefault="00AB0EC9" w:rsidP="00854433">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c>
                <w:tcPr>
                  <w:tcW w:w="844" w:type="dxa"/>
                </w:tcPr>
                <w:p w14:paraId="1B21972C" w14:textId="2FA3A73E" w:rsidR="007F69FE" w:rsidRPr="00173A49" w:rsidRDefault="002518EF" w:rsidP="00854433">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44" w:type="dxa"/>
                </w:tcPr>
                <w:p w14:paraId="72B12C3A" w14:textId="6CB393A2" w:rsidR="007F69FE" w:rsidRPr="00173A49" w:rsidRDefault="00AB0EC9" w:rsidP="00854433">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c>
                <w:tcPr>
                  <w:tcW w:w="844" w:type="dxa"/>
                </w:tcPr>
                <w:p w14:paraId="11FAA496" w14:textId="40339660" w:rsidR="007F69FE" w:rsidRPr="00173A49" w:rsidRDefault="00AB0EC9" w:rsidP="00854433">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c>
                <w:tcPr>
                  <w:tcW w:w="670" w:type="dxa"/>
                </w:tcPr>
                <w:p w14:paraId="5788B72D" w14:textId="161CC9B4" w:rsidR="007F69FE" w:rsidRPr="00173A49" w:rsidRDefault="00AB0EC9" w:rsidP="00854433">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1</w:t>
                  </w:r>
                </w:p>
              </w:tc>
            </w:tr>
          </w:tbl>
          <w:p w14:paraId="4FFC38CC" w14:textId="77777777" w:rsidR="007759AE" w:rsidRDefault="007759AE" w:rsidP="00854433">
            <w:pPr>
              <w:pStyle w:val="NoSpacing"/>
              <w:spacing w:line="276" w:lineRule="auto"/>
              <w:rPr>
                <w:rFonts w:ascii="Arial" w:hAnsi="Arial" w:cs="Arial"/>
                <w:sz w:val="24"/>
                <w:szCs w:val="24"/>
              </w:rPr>
            </w:pPr>
          </w:p>
          <w:p w14:paraId="1F9DF132" w14:textId="5F3780BE" w:rsidR="00B03EF8" w:rsidRDefault="00B03EF8" w:rsidP="00854433">
            <w:pPr>
              <w:pStyle w:val="NoSpacing"/>
              <w:spacing w:line="276" w:lineRule="auto"/>
              <w:rPr>
                <w:rFonts w:ascii="Arial" w:hAnsi="Arial" w:cs="Arial"/>
                <w:sz w:val="24"/>
                <w:szCs w:val="24"/>
              </w:rPr>
            </w:pPr>
            <w:r>
              <w:rPr>
                <w:rFonts w:ascii="Arial" w:hAnsi="Arial" w:cs="Arial"/>
                <w:sz w:val="24"/>
                <w:szCs w:val="24"/>
              </w:rPr>
              <w:t xml:space="preserve">Gwent Police closely monitors the number of EIP and MTS searches of children.  </w:t>
            </w:r>
          </w:p>
          <w:p w14:paraId="5B8C4A9F" w14:textId="136E13B2" w:rsidR="00B03EF8" w:rsidRDefault="00B03EF8" w:rsidP="00854433">
            <w:pPr>
              <w:pStyle w:val="NoSpacing"/>
              <w:spacing w:line="276" w:lineRule="auto"/>
              <w:rPr>
                <w:rFonts w:ascii="Arial" w:hAnsi="Arial" w:cs="Arial"/>
                <w:sz w:val="24"/>
                <w:szCs w:val="24"/>
              </w:rPr>
            </w:pPr>
            <w:r>
              <w:rPr>
                <w:rFonts w:ascii="Arial" w:hAnsi="Arial" w:cs="Arial"/>
                <w:sz w:val="24"/>
                <w:szCs w:val="24"/>
              </w:rPr>
              <w:t>As previously noted, one incident was recorded for the scrutiny period, which related to drug offences</w:t>
            </w:r>
            <w:r w:rsidR="00FE7F75">
              <w:rPr>
                <w:rFonts w:ascii="Arial" w:hAnsi="Arial" w:cs="Arial"/>
                <w:sz w:val="24"/>
                <w:szCs w:val="24"/>
              </w:rPr>
              <w:t xml:space="preserve"> and was provided to the Panel for review.</w:t>
            </w:r>
          </w:p>
          <w:p w14:paraId="3E104F8B" w14:textId="77777777" w:rsidR="00B03EF8" w:rsidRDefault="00B03EF8" w:rsidP="00854433">
            <w:pPr>
              <w:pStyle w:val="NoSpacing"/>
              <w:spacing w:line="276" w:lineRule="auto"/>
              <w:rPr>
                <w:rFonts w:ascii="Arial" w:hAnsi="Arial" w:cs="Arial"/>
                <w:sz w:val="24"/>
                <w:szCs w:val="24"/>
              </w:rPr>
            </w:pPr>
          </w:p>
          <w:p w14:paraId="708450F7" w14:textId="18BBA645" w:rsidR="0078553C" w:rsidRDefault="008A3417" w:rsidP="008A3417">
            <w:pPr>
              <w:rPr>
                <w:rFonts w:ascii="Arial" w:hAnsi="Arial" w:cs="Arial"/>
                <w:sz w:val="24"/>
                <w:szCs w:val="24"/>
              </w:rPr>
            </w:pPr>
            <w:r w:rsidRPr="008A3417">
              <w:rPr>
                <w:rFonts w:ascii="Arial" w:hAnsi="Arial" w:cs="Arial"/>
                <w:sz w:val="24"/>
                <w:szCs w:val="24"/>
              </w:rPr>
              <w:t xml:space="preserve">Searches carried out in custody </w:t>
            </w:r>
            <w:r w:rsidR="00D87BBA">
              <w:rPr>
                <w:rFonts w:ascii="Arial" w:hAnsi="Arial" w:cs="Arial"/>
                <w:sz w:val="24"/>
                <w:szCs w:val="24"/>
              </w:rPr>
              <w:t>differ</w:t>
            </w:r>
            <w:r w:rsidRPr="008A3417">
              <w:rPr>
                <w:rFonts w:ascii="Arial" w:hAnsi="Arial" w:cs="Arial"/>
                <w:sz w:val="24"/>
                <w:szCs w:val="24"/>
              </w:rPr>
              <w:t xml:space="preserve"> to those carried out </w:t>
            </w:r>
            <w:r w:rsidR="00661AA9">
              <w:rPr>
                <w:rFonts w:ascii="Arial" w:hAnsi="Arial" w:cs="Arial"/>
                <w:sz w:val="24"/>
                <w:szCs w:val="24"/>
              </w:rPr>
              <w:t>in relation to stop and search</w:t>
            </w:r>
            <w:r w:rsidRPr="008A3417">
              <w:rPr>
                <w:rFonts w:ascii="Arial" w:hAnsi="Arial" w:cs="Arial"/>
                <w:sz w:val="24"/>
                <w:szCs w:val="24"/>
              </w:rPr>
              <w:t xml:space="preserve">. </w:t>
            </w:r>
            <w:r w:rsidR="00661AA9">
              <w:rPr>
                <w:rFonts w:ascii="Arial" w:hAnsi="Arial" w:cs="Arial"/>
                <w:sz w:val="24"/>
                <w:szCs w:val="24"/>
              </w:rPr>
              <w:t xml:space="preserve"> </w:t>
            </w:r>
            <w:r w:rsidRPr="008A3417">
              <w:rPr>
                <w:rFonts w:ascii="Arial" w:hAnsi="Arial" w:cs="Arial"/>
                <w:sz w:val="24"/>
                <w:szCs w:val="24"/>
              </w:rPr>
              <w:t>Each detainee is searched when they enter the custody unit</w:t>
            </w:r>
            <w:r w:rsidR="00536E72">
              <w:rPr>
                <w:rFonts w:ascii="Arial" w:hAnsi="Arial" w:cs="Arial"/>
                <w:sz w:val="24"/>
                <w:szCs w:val="24"/>
              </w:rPr>
              <w:t xml:space="preserve">; this </w:t>
            </w:r>
            <w:r w:rsidRPr="008A3417">
              <w:rPr>
                <w:rFonts w:ascii="Arial" w:hAnsi="Arial" w:cs="Arial"/>
                <w:sz w:val="24"/>
                <w:szCs w:val="24"/>
              </w:rPr>
              <w:t>involves being asked to removed outer clothing (e.g., coats</w:t>
            </w:r>
            <w:r w:rsidR="00A32E6F">
              <w:rPr>
                <w:rFonts w:ascii="Arial" w:hAnsi="Arial" w:cs="Arial"/>
                <w:sz w:val="24"/>
                <w:szCs w:val="24"/>
              </w:rPr>
              <w:t xml:space="preserve"> and hats</w:t>
            </w:r>
            <w:r w:rsidRPr="008A3417">
              <w:rPr>
                <w:rFonts w:ascii="Arial" w:hAnsi="Arial" w:cs="Arial"/>
                <w:sz w:val="24"/>
                <w:szCs w:val="24"/>
              </w:rPr>
              <w:t xml:space="preserve">) and shoes. </w:t>
            </w:r>
            <w:r w:rsidR="00B0262B">
              <w:rPr>
                <w:rFonts w:ascii="Arial" w:hAnsi="Arial" w:cs="Arial"/>
                <w:sz w:val="24"/>
                <w:szCs w:val="24"/>
              </w:rPr>
              <w:t>An officer will conduct a</w:t>
            </w:r>
            <w:r w:rsidRPr="008A3417">
              <w:rPr>
                <w:rFonts w:ascii="Arial" w:hAnsi="Arial" w:cs="Arial"/>
                <w:sz w:val="24"/>
                <w:szCs w:val="24"/>
              </w:rPr>
              <w:t xml:space="preserve"> physical search by running hands over the outside of </w:t>
            </w:r>
            <w:r w:rsidR="00B0262B">
              <w:rPr>
                <w:rFonts w:ascii="Arial" w:hAnsi="Arial" w:cs="Arial"/>
                <w:sz w:val="24"/>
                <w:szCs w:val="24"/>
              </w:rPr>
              <w:t>the detainee’s</w:t>
            </w:r>
            <w:r w:rsidRPr="008A3417">
              <w:rPr>
                <w:rFonts w:ascii="Arial" w:hAnsi="Arial" w:cs="Arial"/>
                <w:sz w:val="24"/>
                <w:szCs w:val="24"/>
              </w:rPr>
              <w:t xml:space="preserve"> clothing and then a metal detector wand will be used to check for metal objects</w:t>
            </w:r>
            <w:r w:rsidR="00D87BBA">
              <w:rPr>
                <w:rFonts w:ascii="Arial" w:hAnsi="Arial" w:cs="Arial"/>
                <w:sz w:val="24"/>
                <w:szCs w:val="24"/>
              </w:rPr>
              <w:t xml:space="preserve">.  </w:t>
            </w:r>
            <w:r w:rsidR="00A96909">
              <w:rPr>
                <w:rFonts w:ascii="Arial" w:hAnsi="Arial" w:cs="Arial"/>
                <w:sz w:val="24"/>
                <w:szCs w:val="24"/>
              </w:rPr>
              <w:t>MTS</w:t>
            </w:r>
            <w:r w:rsidR="00FA4022">
              <w:rPr>
                <w:rFonts w:ascii="Arial" w:hAnsi="Arial" w:cs="Arial"/>
                <w:sz w:val="24"/>
                <w:szCs w:val="24"/>
              </w:rPr>
              <w:t xml:space="preserve"> or EIP</w:t>
            </w:r>
            <w:r w:rsidR="00E06635">
              <w:rPr>
                <w:rFonts w:ascii="Arial" w:hAnsi="Arial" w:cs="Arial"/>
                <w:sz w:val="24"/>
                <w:szCs w:val="24"/>
              </w:rPr>
              <w:t xml:space="preserve"> searches in custody</w:t>
            </w:r>
            <w:r w:rsidR="00DD16B0">
              <w:rPr>
                <w:rFonts w:ascii="Arial" w:hAnsi="Arial" w:cs="Arial"/>
                <w:sz w:val="24"/>
                <w:szCs w:val="24"/>
              </w:rPr>
              <w:t xml:space="preserve"> are included within the</w:t>
            </w:r>
            <w:r w:rsidR="00CB07DD">
              <w:rPr>
                <w:rFonts w:ascii="Arial" w:hAnsi="Arial" w:cs="Arial"/>
                <w:sz w:val="24"/>
                <w:szCs w:val="24"/>
              </w:rPr>
              <w:t xml:space="preserve"> remit of the</w:t>
            </w:r>
            <w:r w:rsidR="00DD16B0">
              <w:rPr>
                <w:rFonts w:ascii="Arial" w:hAnsi="Arial" w:cs="Arial"/>
                <w:sz w:val="24"/>
                <w:szCs w:val="24"/>
              </w:rPr>
              <w:t xml:space="preserve"> Police Custody </w:t>
            </w:r>
            <w:r w:rsidR="008E729D">
              <w:rPr>
                <w:rFonts w:ascii="Arial" w:hAnsi="Arial" w:cs="Arial"/>
                <w:sz w:val="24"/>
                <w:szCs w:val="24"/>
              </w:rPr>
              <w:t>Disproportionality</w:t>
            </w:r>
            <w:r w:rsidR="00DD16B0">
              <w:rPr>
                <w:rFonts w:ascii="Arial" w:hAnsi="Arial" w:cs="Arial"/>
                <w:sz w:val="24"/>
                <w:szCs w:val="24"/>
              </w:rPr>
              <w:t xml:space="preserve"> Scrutiny Group</w:t>
            </w:r>
            <w:r w:rsidR="00D53A33">
              <w:rPr>
                <w:rFonts w:ascii="Arial" w:hAnsi="Arial" w:cs="Arial"/>
                <w:sz w:val="24"/>
                <w:szCs w:val="24"/>
              </w:rPr>
              <w:t>, of which the OPCC is a member</w:t>
            </w:r>
            <w:r w:rsidR="00CB07DD">
              <w:rPr>
                <w:rFonts w:ascii="Arial" w:hAnsi="Arial" w:cs="Arial"/>
                <w:sz w:val="24"/>
                <w:szCs w:val="24"/>
              </w:rPr>
              <w:t xml:space="preserve">.  </w:t>
            </w:r>
          </w:p>
          <w:p w14:paraId="7C7159FC" w14:textId="303DFEAC" w:rsidR="001B0BF5" w:rsidRDefault="005F4C91" w:rsidP="00A1774E">
            <w:pPr>
              <w:pStyle w:val="NoSpacing"/>
              <w:spacing w:line="276" w:lineRule="auto"/>
              <w:rPr>
                <w:rFonts w:ascii="Arial" w:hAnsi="Arial" w:cs="Arial"/>
                <w:sz w:val="24"/>
                <w:szCs w:val="24"/>
              </w:rPr>
            </w:pPr>
            <w:r>
              <w:rPr>
                <w:rFonts w:ascii="Arial" w:hAnsi="Arial" w:cs="Arial"/>
                <w:sz w:val="24"/>
                <w:szCs w:val="24"/>
              </w:rPr>
              <w:t>For use of force, w</w:t>
            </w:r>
            <w:r w:rsidR="00582515" w:rsidRPr="00A1774E">
              <w:rPr>
                <w:rFonts w:ascii="Arial" w:hAnsi="Arial" w:cs="Arial"/>
                <w:sz w:val="24"/>
                <w:szCs w:val="24"/>
              </w:rPr>
              <w:t xml:space="preserve">e were </w:t>
            </w:r>
            <w:r w:rsidR="001F3E50">
              <w:rPr>
                <w:rFonts w:ascii="Arial" w:hAnsi="Arial" w:cs="Arial"/>
                <w:sz w:val="24"/>
                <w:szCs w:val="24"/>
              </w:rPr>
              <w:t>informed</w:t>
            </w:r>
            <w:r w:rsidR="00582515" w:rsidRPr="00A1774E">
              <w:rPr>
                <w:rFonts w:ascii="Arial" w:hAnsi="Arial" w:cs="Arial"/>
                <w:sz w:val="24"/>
                <w:szCs w:val="24"/>
              </w:rPr>
              <w:t xml:space="preserve"> that</w:t>
            </w:r>
            <w:r w:rsidR="00A1774E">
              <w:rPr>
                <w:rFonts w:ascii="Arial" w:hAnsi="Arial" w:cs="Arial"/>
                <w:sz w:val="24"/>
                <w:szCs w:val="24"/>
              </w:rPr>
              <w:t xml:space="preserve"> a</w:t>
            </w:r>
            <w:r w:rsidR="00AD20D6" w:rsidRPr="00A1774E">
              <w:rPr>
                <w:rFonts w:ascii="Arial" w:hAnsi="Arial" w:cs="Arial"/>
                <w:sz w:val="24"/>
                <w:szCs w:val="24"/>
              </w:rPr>
              <w:t xml:space="preserve"> total of 1,</w:t>
            </w:r>
            <w:r w:rsidR="001F3E50">
              <w:rPr>
                <w:rFonts w:ascii="Arial" w:hAnsi="Arial" w:cs="Arial"/>
                <w:sz w:val="24"/>
                <w:szCs w:val="24"/>
              </w:rPr>
              <w:t>270 use of force forms had been submitted during the period</w:t>
            </w:r>
            <w:r w:rsidR="00292612">
              <w:rPr>
                <w:rFonts w:ascii="Arial" w:hAnsi="Arial" w:cs="Arial"/>
                <w:sz w:val="24"/>
                <w:szCs w:val="24"/>
              </w:rPr>
              <w:t>.  A total of 964</w:t>
            </w:r>
            <w:r w:rsidR="00AD20D6" w:rsidRPr="00A1774E">
              <w:rPr>
                <w:rFonts w:ascii="Arial" w:hAnsi="Arial" w:cs="Arial"/>
                <w:sz w:val="24"/>
                <w:szCs w:val="24"/>
              </w:rPr>
              <w:t xml:space="preserve"> subjects had</w:t>
            </w:r>
            <w:r w:rsidR="00292612">
              <w:rPr>
                <w:rFonts w:ascii="Arial" w:hAnsi="Arial" w:cs="Arial"/>
                <w:sz w:val="24"/>
                <w:szCs w:val="24"/>
              </w:rPr>
              <w:t xml:space="preserve"> had</w:t>
            </w:r>
            <w:r w:rsidR="00AD20D6" w:rsidRPr="00A1774E">
              <w:rPr>
                <w:rFonts w:ascii="Arial" w:hAnsi="Arial" w:cs="Arial"/>
                <w:sz w:val="24"/>
                <w:szCs w:val="24"/>
              </w:rPr>
              <w:t xml:space="preserve"> force used against them, of which </w:t>
            </w:r>
            <w:r w:rsidR="00292612">
              <w:rPr>
                <w:rFonts w:ascii="Arial" w:hAnsi="Arial" w:cs="Arial"/>
                <w:sz w:val="24"/>
                <w:szCs w:val="24"/>
              </w:rPr>
              <w:t>10.3</w:t>
            </w:r>
            <w:r w:rsidR="00AD20D6" w:rsidRPr="00A1774E">
              <w:rPr>
                <w:rFonts w:ascii="Arial" w:hAnsi="Arial" w:cs="Arial"/>
                <w:sz w:val="24"/>
                <w:szCs w:val="24"/>
              </w:rPr>
              <w:t>% were from a</w:t>
            </w:r>
            <w:r w:rsidR="00292612">
              <w:rPr>
                <w:rFonts w:ascii="Arial" w:hAnsi="Arial" w:cs="Arial"/>
                <w:sz w:val="24"/>
                <w:szCs w:val="24"/>
              </w:rPr>
              <w:t>n E</w:t>
            </w:r>
            <w:r w:rsidR="001E3E5A" w:rsidRPr="00A1774E">
              <w:rPr>
                <w:rFonts w:ascii="Arial" w:hAnsi="Arial" w:cs="Arial"/>
                <w:sz w:val="24"/>
                <w:szCs w:val="24"/>
              </w:rPr>
              <w:t xml:space="preserve">thnic </w:t>
            </w:r>
            <w:r w:rsidR="00292612">
              <w:rPr>
                <w:rFonts w:ascii="Arial" w:hAnsi="Arial" w:cs="Arial"/>
                <w:sz w:val="24"/>
                <w:szCs w:val="24"/>
              </w:rPr>
              <w:t>Heritage</w:t>
            </w:r>
            <w:r w:rsidR="00AD20D6" w:rsidRPr="00A1774E">
              <w:rPr>
                <w:rFonts w:ascii="Arial" w:hAnsi="Arial" w:cs="Arial"/>
                <w:sz w:val="24"/>
                <w:szCs w:val="24"/>
              </w:rPr>
              <w:t xml:space="preserve"> </w:t>
            </w:r>
            <w:r w:rsidR="001E3E5A" w:rsidRPr="00A1774E">
              <w:rPr>
                <w:rFonts w:ascii="Arial" w:hAnsi="Arial" w:cs="Arial"/>
                <w:sz w:val="24"/>
                <w:szCs w:val="24"/>
              </w:rPr>
              <w:t>background</w:t>
            </w:r>
            <w:r w:rsidR="007759AE">
              <w:rPr>
                <w:rFonts w:ascii="Arial" w:hAnsi="Arial" w:cs="Arial"/>
                <w:sz w:val="24"/>
                <w:szCs w:val="24"/>
              </w:rPr>
              <w:t xml:space="preserve">, </w:t>
            </w:r>
            <w:r w:rsidR="00AD20D6" w:rsidRPr="00A1774E">
              <w:rPr>
                <w:rFonts w:ascii="Arial" w:hAnsi="Arial" w:cs="Arial"/>
                <w:sz w:val="24"/>
                <w:szCs w:val="24"/>
              </w:rPr>
              <w:t>higher than the percentage of the population</w:t>
            </w:r>
            <w:r w:rsidR="001E3E5A" w:rsidRPr="00A1774E">
              <w:rPr>
                <w:rFonts w:ascii="Arial" w:hAnsi="Arial" w:cs="Arial"/>
                <w:sz w:val="24"/>
                <w:szCs w:val="24"/>
              </w:rPr>
              <w:t xml:space="preserve"> in Gwent</w:t>
            </w:r>
            <w:r w:rsidR="00AD20D6" w:rsidRPr="00A1774E">
              <w:rPr>
                <w:rFonts w:ascii="Arial" w:hAnsi="Arial" w:cs="Arial"/>
                <w:sz w:val="24"/>
                <w:szCs w:val="24"/>
              </w:rPr>
              <w:t xml:space="preserve"> (8.6%)</w:t>
            </w:r>
            <w:r w:rsidR="00331BB5">
              <w:rPr>
                <w:rFonts w:ascii="Arial" w:hAnsi="Arial" w:cs="Arial"/>
                <w:sz w:val="24"/>
                <w:szCs w:val="24"/>
              </w:rPr>
              <w:t xml:space="preserve">.  We were reminded that  </w:t>
            </w:r>
            <w:r w:rsidR="001B0BF5" w:rsidRPr="00750DED">
              <w:rPr>
                <w:rFonts w:ascii="Arial" w:hAnsi="Arial" w:cs="Arial"/>
                <w:sz w:val="24"/>
                <w:szCs w:val="24"/>
              </w:rPr>
              <w:t xml:space="preserve">use of force forms only provide </w:t>
            </w:r>
            <w:r w:rsidR="001B0BF5">
              <w:rPr>
                <w:rFonts w:ascii="Arial" w:hAnsi="Arial" w:cs="Arial"/>
                <w:sz w:val="24"/>
                <w:szCs w:val="24"/>
              </w:rPr>
              <w:t>the o</w:t>
            </w:r>
            <w:r w:rsidR="001B0BF5" w:rsidRPr="00750DED">
              <w:rPr>
                <w:rFonts w:ascii="Arial" w:hAnsi="Arial" w:cs="Arial"/>
                <w:sz w:val="24"/>
                <w:szCs w:val="24"/>
              </w:rPr>
              <w:t xml:space="preserve">fficer’s perceived ethnicity of </w:t>
            </w:r>
            <w:r w:rsidR="004B7614">
              <w:rPr>
                <w:rFonts w:ascii="Arial" w:hAnsi="Arial" w:cs="Arial"/>
                <w:sz w:val="24"/>
                <w:szCs w:val="24"/>
              </w:rPr>
              <w:t>a</w:t>
            </w:r>
            <w:r w:rsidR="004E602A">
              <w:rPr>
                <w:rFonts w:ascii="Arial" w:hAnsi="Arial" w:cs="Arial"/>
                <w:sz w:val="24"/>
                <w:szCs w:val="24"/>
              </w:rPr>
              <w:t>n</w:t>
            </w:r>
            <w:r w:rsidR="001B0BF5" w:rsidRPr="00750DED">
              <w:rPr>
                <w:rFonts w:ascii="Arial" w:hAnsi="Arial" w:cs="Arial"/>
                <w:sz w:val="24"/>
                <w:szCs w:val="24"/>
              </w:rPr>
              <w:t xml:space="preserve"> </w:t>
            </w:r>
            <w:r w:rsidR="004B7614">
              <w:rPr>
                <w:rFonts w:ascii="Arial" w:hAnsi="Arial" w:cs="Arial"/>
                <w:sz w:val="24"/>
                <w:szCs w:val="24"/>
              </w:rPr>
              <w:t>individual</w:t>
            </w:r>
            <w:r w:rsidR="001B0BF5" w:rsidRPr="00750DED">
              <w:rPr>
                <w:rFonts w:ascii="Arial" w:hAnsi="Arial" w:cs="Arial"/>
                <w:sz w:val="24"/>
                <w:szCs w:val="24"/>
              </w:rPr>
              <w:t>, whereas Census data is self-defined</w:t>
            </w:r>
            <w:r w:rsidR="001B0BF5">
              <w:rPr>
                <w:rFonts w:ascii="Arial" w:hAnsi="Arial" w:cs="Arial"/>
                <w:sz w:val="24"/>
                <w:szCs w:val="24"/>
              </w:rPr>
              <w:t xml:space="preserve">.  In </w:t>
            </w:r>
            <w:r w:rsidR="001B0BF5" w:rsidRPr="00750DED">
              <w:rPr>
                <w:rFonts w:ascii="Arial" w:hAnsi="Arial" w:cs="Arial"/>
                <w:sz w:val="24"/>
                <w:szCs w:val="24"/>
              </w:rPr>
              <w:t>addition</w:t>
            </w:r>
            <w:r w:rsidR="001B0BF5">
              <w:rPr>
                <w:rFonts w:ascii="Arial" w:hAnsi="Arial" w:cs="Arial"/>
                <w:sz w:val="24"/>
                <w:szCs w:val="24"/>
              </w:rPr>
              <w:t>,</w:t>
            </w:r>
            <w:r w:rsidR="001B0BF5" w:rsidRPr="00750DED">
              <w:rPr>
                <w:rFonts w:ascii="Arial" w:hAnsi="Arial" w:cs="Arial"/>
                <w:sz w:val="24"/>
                <w:szCs w:val="24"/>
              </w:rPr>
              <w:t xml:space="preserve"> the </w:t>
            </w:r>
            <w:r w:rsidR="001B0BF5">
              <w:rPr>
                <w:rFonts w:ascii="Arial" w:hAnsi="Arial" w:cs="Arial"/>
                <w:sz w:val="24"/>
                <w:szCs w:val="24"/>
              </w:rPr>
              <w:t xml:space="preserve">national </w:t>
            </w:r>
            <w:r w:rsidR="001B0BF5" w:rsidRPr="00750DED">
              <w:rPr>
                <w:rFonts w:ascii="Arial" w:hAnsi="Arial" w:cs="Arial"/>
                <w:sz w:val="24"/>
                <w:szCs w:val="24"/>
              </w:rPr>
              <w:t>ethnicit</w:t>
            </w:r>
            <w:r w:rsidR="001B0BF5">
              <w:rPr>
                <w:rFonts w:ascii="Arial" w:hAnsi="Arial" w:cs="Arial"/>
                <w:sz w:val="24"/>
                <w:szCs w:val="24"/>
              </w:rPr>
              <w:t>y groupings</w:t>
            </w:r>
            <w:r w:rsidR="001B0BF5" w:rsidRPr="00750DED">
              <w:rPr>
                <w:rFonts w:ascii="Arial" w:hAnsi="Arial" w:cs="Arial"/>
                <w:sz w:val="24"/>
                <w:szCs w:val="24"/>
              </w:rPr>
              <w:t xml:space="preserve"> </w:t>
            </w:r>
            <w:r w:rsidR="001B0BF5">
              <w:rPr>
                <w:rFonts w:ascii="Arial" w:hAnsi="Arial" w:cs="Arial"/>
                <w:sz w:val="24"/>
                <w:szCs w:val="24"/>
              </w:rPr>
              <w:t xml:space="preserve">used </w:t>
            </w:r>
            <w:r w:rsidR="001B0BF5" w:rsidRPr="00750DED">
              <w:rPr>
                <w:rFonts w:ascii="Arial" w:hAnsi="Arial" w:cs="Arial"/>
                <w:sz w:val="24"/>
                <w:szCs w:val="24"/>
              </w:rPr>
              <w:t>in the Census data</w:t>
            </w:r>
            <w:r w:rsidR="004E602A">
              <w:rPr>
                <w:rFonts w:ascii="Arial" w:hAnsi="Arial" w:cs="Arial"/>
                <w:sz w:val="24"/>
                <w:szCs w:val="24"/>
              </w:rPr>
              <w:t xml:space="preserve"> differ slightly</w:t>
            </w:r>
            <w:r w:rsidR="001B0BF5" w:rsidRPr="00750DED">
              <w:rPr>
                <w:rFonts w:ascii="Arial" w:hAnsi="Arial" w:cs="Arial"/>
                <w:sz w:val="24"/>
                <w:szCs w:val="24"/>
              </w:rPr>
              <w:t xml:space="preserve"> compared to the </w:t>
            </w:r>
            <w:r w:rsidR="004E602A">
              <w:rPr>
                <w:rFonts w:ascii="Arial" w:hAnsi="Arial" w:cs="Arial"/>
                <w:sz w:val="24"/>
                <w:szCs w:val="24"/>
              </w:rPr>
              <w:t xml:space="preserve">national </w:t>
            </w:r>
            <w:r w:rsidR="001B0BF5" w:rsidRPr="00750DED">
              <w:rPr>
                <w:rFonts w:ascii="Arial" w:hAnsi="Arial" w:cs="Arial"/>
                <w:sz w:val="24"/>
                <w:szCs w:val="24"/>
              </w:rPr>
              <w:t>use of force form.</w:t>
            </w:r>
          </w:p>
          <w:p w14:paraId="63837FFD" w14:textId="77777777" w:rsidR="008F03F9" w:rsidRDefault="008F03F9" w:rsidP="00A1774E">
            <w:pPr>
              <w:pStyle w:val="NoSpacing"/>
              <w:spacing w:line="276" w:lineRule="auto"/>
              <w:rPr>
                <w:rFonts w:ascii="Arial" w:hAnsi="Arial" w:cs="Arial"/>
                <w:sz w:val="24"/>
                <w:szCs w:val="24"/>
              </w:rPr>
            </w:pPr>
          </w:p>
          <w:p w14:paraId="7ED2F6CE" w14:textId="49D385B4" w:rsidR="008F03F9" w:rsidRDefault="008F03F9" w:rsidP="00A1774E">
            <w:pPr>
              <w:pStyle w:val="NoSpacing"/>
              <w:spacing w:line="276" w:lineRule="auto"/>
              <w:rPr>
                <w:rFonts w:ascii="Arial" w:hAnsi="Arial" w:cs="Arial"/>
                <w:sz w:val="24"/>
                <w:szCs w:val="24"/>
              </w:rPr>
            </w:pPr>
            <w:r>
              <w:rPr>
                <w:rFonts w:ascii="Arial" w:hAnsi="Arial" w:cs="Arial"/>
                <w:sz w:val="24"/>
                <w:szCs w:val="24"/>
              </w:rPr>
              <w:t xml:space="preserve">In addition to recording perceived ethnicity, use of force forms also record </w:t>
            </w:r>
            <w:r w:rsidR="009D224C">
              <w:rPr>
                <w:rFonts w:ascii="Arial" w:hAnsi="Arial" w:cs="Arial"/>
                <w:sz w:val="24"/>
                <w:szCs w:val="24"/>
              </w:rPr>
              <w:t>the officer’s perceived age of the individual.</w:t>
            </w:r>
          </w:p>
          <w:p w14:paraId="22BBA452" w14:textId="77777777" w:rsidR="00FA4022" w:rsidRDefault="00FA4022" w:rsidP="00A1774E">
            <w:pPr>
              <w:pStyle w:val="NoSpacing"/>
              <w:spacing w:line="276" w:lineRule="auto"/>
              <w:rPr>
                <w:rFonts w:ascii="Arial" w:hAnsi="Arial" w:cs="Arial"/>
                <w:sz w:val="24"/>
                <w:szCs w:val="24"/>
              </w:rPr>
            </w:pPr>
          </w:p>
          <w:tbl>
            <w:tblPr>
              <w:tblStyle w:val="GridTable5Dark-Accent1"/>
              <w:tblW w:w="8676" w:type="dxa"/>
              <w:tblLayout w:type="fixed"/>
              <w:tblLook w:val="04A0" w:firstRow="1" w:lastRow="0" w:firstColumn="1" w:lastColumn="0" w:noHBand="0" w:noVBand="1"/>
              <w:tblCaption w:val="Total number of subjects who had force used against them by officer perceived age."/>
              <w:tblDescription w:val="Table showing ethnicity and age groupings for use of force for quarter 4."/>
            </w:tblPr>
            <w:tblGrid>
              <w:gridCol w:w="1304"/>
              <w:gridCol w:w="794"/>
              <w:gridCol w:w="794"/>
              <w:gridCol w:w="794"/>
              <w:gridCol w:w="794"/>
              <w:gridCol w:w="794"/>
              <w:gridCol w:w="794"/>
              <w:gridCol w:w="1020"/>
              <w:gridCol w:w="794"/>
              <w:gridCol w:w="794"/>
            </w:tblGrid>
            <w:tr w:rsidR="0038641E" w:rsidRPr="00CE7A88" w14:paraId="28665054" w14:textId="77777777" w:rsidTr="008323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tcPr>
                <w:p w14:paraId="39608DC1" w14:textId="1DF0F339" w:rsidR="00A01B66" w:rsidRPr="00CE7A88" w:rsidRDefault="00A01B66" w:rsidP="00854433">
                  <w:pPr>
                    <w:pStyle w:val="NoSpacing"/>
                    <w:spacing w:line="276" w:lineRule="auto"/>
                    <w:rPr>
                      <w:rFonts w:ascii="Arial" w:hAnsi="Arial" w:cs="Arial"/>
                      <w:b w:val="0"/>
                      <w:bCs w:val="0"/>
                      <w:sz w:val="18"/>
                      <w:szCs w:val="18"/>
                    </w:rPr>
                  </w:pPr>
                </w:p>
              </w:tc>
              <w:tc>
                <w:tcPr>
                  <w:tcW w:w="794" w:type="dxa"/>
                </w:tcPr>
                <w:p w14:paraId="482AF74F" w14:textId="73E3FDAB" w:rsidR="00A01B66" w:rsidRPr="00CE7A88" w:rsidRDefault="00B77142" w:rsidP="005A4590">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CE7A88">
                    <w:rPr>
                      <w:rFonts w:ascii="Arial" w:hAnsi="Arial" w:cs="Arial"/>
                      <w:b w:val="0"/>
                      <w:bCs w:val="0"/>
                      <w:sz w:val="18"/>
                      <w:szCs w:val="18"/>
                    </w:rPr>
                    <w:t>0-10 Years</w:t>
                  </w:r>
                </w:p>
              </w:tc>
              <w:tc>
                <w:tcPr>
                  <w:tcW w:w="794" w:type="dxa"/>
                </w:tcPr>
                <w:p w14:paraId="335E7581" w14:textId="47CB90E5" w:rsidR="00A01B66" w:rsidRPr="00CE7A88" w:rsidRDefault="00B77142" w:rsidP="005A4590">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CE7A88">
                    <w:rPr>
                      <w:rFonts w:ascii="Arial" w:hAnsi="Arial" w:cs="Arial"/>
                      <w:b w:val="0"/>
                      <w:bCs w:val="0"/>
                      <w:sz w:val="18"/>
                      <w:szCs w:val="18"/>
                    </w:rPr>
                    <w:t>11-17 Years</w:t>
                  </w:r>
                </w:p>
              </w:tc>
              <w:tc>
                <w:tcPr>
                  <w:tcW w:w="794" w:type="dxa"/>
                </w:tcPr>
                <w:p w14:paraId="49CEAD9B" w14:textId="13C512EF" w:rsidR="00A01B66" w:rsidRPr="00CE7A88" w:rsidRDefault="00B77142" w:rsidP="005A4590">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CE7A88">
                    <w:rPr>
                      <w:rFonts w:ascii="Arial" w:hAnsi="Arial" w:cs="Arial"/>
                      <w:b w:val="0"/>
                      <w:bCs w:val="0"/>
                      <w:sz w:val="18"/>
                      <w:szCs w:val="18"/>
                    </w:rPr>
                    <w:t>18–34 Years</w:t>
                  </w:r>
                </w:p>
              </w:tc>
              <w:tc>
                <w:tcPr>
                  <w:tcW w:w="794" w:type="dxa"/>
                </w:tcPr>
                <w:p w14:paraId="18E6E1B0" w14:textId="23ED73C6" w:rsidR="00A01B66" w:rsidRPr="00CE7A88" w:rsidRDefault="00B77142" w:rsidP="005A4590">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CE7A88">
                    <w:rPr>
                      <w:rFonts w:ascii="Arial" w:hAnsi="Arial" w:cs="Arial"/>
                      <w:b w:val="0"/>
                      <w:bCs w:val="0"/>
                      <w:sz w:val="18"/>
                      <w:szCs w:val="18"/>
                    </w:rPr>
                    <w:t>35–49 Years</w:t>
                  </w:r>
                </w:p>
              </w:tc>
              <w:tc>
                <w:tcPr>
                  <w:tcW w:w="794" w:type="dxa"/>
                </w:tcPr>
                <w:p w14:paraId="6C6CD043" w14:textId="2D5FF623" w:rsidR="00A01B66" w:rsidRPr="00CE7A88" w:rsidRDefault="00B77142" w:rsidP="005A4590">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CE7A88">
                    <w:rPr>
                      <w:rFonts w:ascii="Arial" w:hAnsi="Arial" w:cs="Arial"/>
                      <w:b w:val="0"/>
                      <w:bCs w:val="0"/>
                      <w:sz w:val="18"/>
                      <w:szCs w:val="18"/>
                    </w:rPr>
                    <w:t>50</w:t>
                  </w:r>
                  <w:r w:rsidR="00654529" w:rsidRPr="00CE7A88">
                    <w:rPr>
                      <w:rFonts w:ascii="Arial" w:hAnsi="Arial" w:cs="Arial"/>
                      <w:b w:val="0"/>
                      <w:bCs w:val="0"/>
                      <w:sz w:val="18"/>
                      <w:szCs w:val="18"/>
                    </w:rPr>
                    <w:t>-</w:t>
                  </w:r>
                  <w:r w:rsidRPr="00CE7A88">
                    <w:rPr>
                      <w:rFonts w:ascii="Arial" w:hAnsi="Arial" w:cs="Arial"/>
                      <w:b w:val="0"/>
                      <w:bCs w:val="0"/>
                      <w:sz w:val="18"/>
                      <w:szCs w:val="18"/>
                    </w:rPr>
                    <w:t>64 Years</w:t>
                  </w:r>
                </w:p>
              </w:tc>
              <w:tc>
                <w:tcPr>
                  <w:tcW w:w="794" w:type="dxa"/>
                </w:tcPr>
                <w:p w14:paraId="257E8471" w14:textId="2F7EFF9A" w:rsidR="00A01B66" w:rsidRPr="00CE7A88" w:rsidRDefault="00B77142" w:rsidP="005A4590">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CE7A88">
                    <w:rPr>
                      <w:rFonts w:ascii="Arial" w:hAnsi="Arial" w:cs="Arial"/>
                      <w:b w:val="0"/>
                      <w:bCs w:val="0"/>
                      <w:sz w:val="18"/>
                      <w:szCs w:val="18"/>
                    </w:rPr>
                    <w:t>65 and Over</w:t>
                  </w:r>
                </w:p>
              </w:tc>
              <w:tc>
                <w:tcPr>
                  <w:tcW w:w="1020" w:type="dxa"/>
                </w:tcPr>
                <w:p w14:paraId="01AB9E53" w14:textId="384E76E1" w:rsidR="00A01B66" w:rsidRPr="00CE7A88" w:rsidRDefault="00B77142" w:rsidP="005A4590">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CE7A88">
                    <w:rPr>
                      <w:rFonts w:ascii="Arial" w:hAnsi="Arial" w:cs="Arial"/>
                      <w:b w:val="0"/>
                      <w:bCs w:val="0"/>
                      <w:sz w:val="18"/>
                      <w:szCs w:val="18"/>
                    </w:rPr>
                    <w:t>Unknown</w:t>
                  </w:r>
                </w:p>
              </w:tc>
              <w:tc>
                <w:tcPr>
                  <w:tcW w:w="794" w:type="dxa"/>
                </w:tcPr>
                <w:p w14:paraId="2FE57D44" w14:textId="2FE87E1F" w:rsidR="00A01B66" w:rsidRPr="00CE7A88" w:rsidRDefault="005A4590" w:rsidP="005A4590">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CE7A88">
                    <w:rPr>
                      <w:rFonts w:ascii="Arial" w:hAnsi="Arial" w:cs="Arial"/>
                      <w:b w:val="0"/>
                      <w:bCs w:val="0"/>
                      <w:sz w:val="18"/>
                      <w:szCs w:val="18"/>
                    </w:rPr>
                    <w:t>Total (n)</w:t>
                  </w:r>
                </w:p>
              </w:tc>
              <w:tc>
                <w:tcPr>
                  <w:tcW w:w="794" w:type="dxa"/>
                </w:tcPr>
                <w:p w14:paraId="12036C81" w14:textId="1EF9F270" w:rsidR="00A01B66" w:rsidRPr="00CE7A88" w:rsidRDefault="005A4590" w:rsidP="005A4590">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CE7A88">
                    <w:rPr>
                      <w:rFonts w:ascii="Arial" w:hAnsi="Arial" w:cs="Arial"/>
                      <w:b w:val="0"/>
                      <w:bCs w:val="0"/>
                      <w:sz w:val="18"/>
                      <w:szCs w:val="18"/>
                    </w:rPr>
                    <w:t>Total (%)</w:t>
                  </w:r>
                </w:p>
              </w:tc>
            </w:tr>
            <w:tr w:rsidR="0038641E" w:rsidRPr="00CE7A88" w14:paraId="5DB1C1B0" w14:textId="77777777" w:rsidTr="008323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tcPr>
                <w:p w14:paraId="78247A95" w14:textId="46EE25AB" w:rsidR="00A01B66" w:rsidRPr="00CE7A88" w:rsidRDefault="00A01B66" w:rsidP="00854433">
                  <w:pPr>
                    <w:pStyle w:val="NoSpacing"/>
                    <w:spacing w:line="276" w:lineRule="auto"/>
                    <w:rPr>
                      <w:rFonts w:ascii="Arial" w:hAnsi="Arial" w:cs="Arial"/>
                      <w:b w:val="0"/>
                      <w:bCs w:val="0"/>
                      <w:sz w:val="18"/>
                      <w:szCs w:val="18"/>
                    </w:rPr>
                  </w:pPr>
                  <w:r w:rsidRPr="00CE7A88">
                    <w:rPr>
                      <w:rFonts w:ascii="Arial" w:hAnsi="Arial" w:cs="Arial"/>
                      <w:b w:val="0"/>
                      <w:bCs w:val="0"/>
                      <w:sz w:val="18"/>
                      <w:szCs w:val="18"/>
                    </w:rPr>
                    <w:t>White</w:t>
                  </w:r>
                </w:p>
              </w:tc>
              <w:tc>
                <w:tcPr>
                  <w:tcW w:w="794" w:type="dxa"/>
                </w:tcPr>
                <w:p w14:paraId="2A7F9EB1" w14:textId="1E977F84" w:rsidR="00A01B66" w:rsidRPr="00CE7A88" w:rsidRDefault="00FD05A6"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w:t>
                  </w:r>
                </w:p>
              </w:tc>
              <w:tc>
                <w:tcPr>
                  <w:tcW w:w="794" w:type="dxa"/>
                </w:tcPr>
                <w:p w14:paraId="7CF7A9D0" w14:textId="3ACC2244" w:rsidR="00A01B66" w:rsidRPr="00CE7A88" w:rsidRDefault="005A4590"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1</w:t>
                  </w:r>
                  <w:r w:rsidR="00FD05A6">
                    <w:rPr>
                      <w:rFonts w:ascii="Arial" w:hAnsi="Arial" w:cs="Arial"/>
                      <w:sz w:val="18"/>
                      <w:szCs w:val="18"/>
                    </w:rPr>
                    <w:t>17</w:t>
                  </w:r>
                </w:p>
              </w:tc>
              <w:tc>
                <w:tcPr>
                  <w:tcW w:w="794" w:type="dxa"/>
                </w:tcPr>
                <w:p w14:paraId="443A95A3" w14:textId="76D8F12B" w:rsidR="00A01B66" w:rsidRPr="00CE7A88" w:rsidRDefault="008C37AA"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5</w:t>
                  </w:r>
                  <w:r w:rsidR="00FD05A6">
                    <w:rPr>
                      <w:rFonts w:ascii="Arial" w:hAnsi="Arial" w:cs="Arial"/>
                      <w:sz w:val="18"/>
                      <w:szCs w:val="18"/>
                    </w:rPr>
                    <w:t>13</w:t>
                  </w:r>
                </w:p>
              </w:tc>
              <w:tc>
                <w:tcPr>
                  <w:tcW w:w="794" w:type="dxa"/>
                </w:tcPr>
                <w:p w14:paraId="168B5879" w14:textId="69C6C95E" w:rsidR="00A01B66" w:rsidRPr="00CE7A88" w:rsidRDefault="002B33E4"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394</w:t>
                  </w:r>
                </w:p>
              </w:tc>
              <w:tc>
                <w:tcPr>
                  <w:tcW w:w="794" w:type="dxa"/>
                </w:tcPr>
                <w:p w14:paraId="7ACDCDA7" w14:textId="47C0191A" w:rsidR="00A01B66" w:rsidRPr="00CE7A88" w:rsidRDefault="00184CF5" w:rsidP="00184CF5">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105</w:t>
                  </w:r>
                </w:p>
              </w:tc>
              <w:tc>
                <w:tcPr>
                  <w:tcW w:w="794" w:type="dxa"/>
                </w:tcPr>
                <w:p w14:paraId="44578C9C" w14:textId="5F87EDB7" w:rsidR="00A01B66" w:rsidRPr="00CE7A88" w:rsidRDefault="0015309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1</w:t>
                  </w:r>
                  <w:r w:rsidR="00184CF5">
                    <w:rPr>
                      <w:rFonts w:ascii="Arial" w:hAnsi="Arial" w:cs="Arial"/>
                      <w:sz w:val="18"/>
                      <w:szCs w:val="18"/>
                    </w:rPr>
                    <w:t>3</w:t>
                  </w:r>
                </w:p>
              </w:tc>
              <w:tc>
                <w:tcPr>
                  <w:tcW w:w="1020" w:type="dxa"/>
                </w:tcPr>
                <w:p w14:paraId="6DBA09C5" w14:textId="0AA91D73" w:rsidR="00A01B66" w:rsidRPr="00CE7A88" w:rsidRDefault="00184CF5"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tcW w:w="794" w:type="dxa"/>
                </w:tcPr>
                <w:p w14:paraId="1515C740" w14:textId="697ACA23" w:rsidR="00A01B66" w:rsidRPr="00CE7A88" w:rsidRDefault="0015309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1</w:t>
                  </w:r>
                  <w:r w:rsidR="000656FB">
                    <w:rPr>
                      <w:rFonts w:ascii="Arial" w:hAnsi="Arial" w:cs="Arial"/>
                      <w:sz w:val="18"/>
                      <w:szCs w:val="18"/>
                    </w:rPr>
                    <w:t>144</w:t>
                  </w:r>
                </w:p>
              </w:tc>
              <w:tc>
                <w:tcPr>
                  <w:tcW w:w="794" w:type="dxa"/>
                </w:tcPr>
                <w:p w14:paraId="7F899F50" w14:textId="0D021C14" w:rsidR="00A01B66" w:rsidRPr="00CE7A88" w:rsidRDefault="004F0070"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90.</w:t>
                  </w:r>
                  <w:r w:rsidR="00445938">
                    <w:rPr>
                      <w:rFonts w:ascii="Arial" w:hAnsi="Arial" w:cs="Arial"/>
                      <w:sz w:val="18"/>
                      <w:szCs w:val="18"/>
                    </w:rPr>
                    <w:t>1</w:t>
                  </w:r>
                  <w:r w:rsidRPr="00CE7A88">
                    <w:rPr>
                      <w:rFonts w:ascii="Arial" w:hAnsi="Arial" w:cs="Arial"/>
                      <w:sz w:val="18"/>
                      <w:szCs w:val="18"/>
                    </w:rPr>
                    <w:t>%</w:t>
                  </w:r>
                </w:p>
              </w:tc>
            </w:tr>
            <w:tr w:rsidR="0038641E" w:rsidRPr="00CE7A88" w14:paraId="02938AC7" w14:textId="77777777" w:rsidTr="00832344">
              <w:tc>
                <w:tcPr>
                  <w:cnfStyle w:val="001000000000" w:firstRow="0" w:lastRow="0" w:firstColumn="1" w:lastColumn="0" w:oddVBand="0" w:evenVBand="0" w:oddHBand="0" w:evenHBand="0" w:firstRowFirstColumn="0" w:firstRowLastColumn="0" w:lastRowFirstColumn="0" w:lastRowLastColumn="0"/>
                  <w:tcW w:w="1304" w:type="dxa"/>
                </w:tcPr>
                <w:p w14:paraId="07606012" w14:textId="1B6C5CE6" w:rsidR="00A01B66" w:rsidRPr="00CE7A88" w:rsidRDefault="005E51F2" w:rsidP="00854433">
                  <w:pPr>
                    <w:pStyle w:val="NoSpacing"/>
                    <w:spacing w:line="276" w:lineRule="auto"/>
                    <w:rPr>
                      <w:rFonts w:ascii="Arial" w:hAnsi="Arial" w:cs="Arial"/>
                      <w:b w:val="0"/>
                      <w:bCs w:val="0"/>
                      <w:sz w:val="18"/>
                      <w:szCs w:val="18"/>
                    </w:rPr>
                  </w:pPr>
                  <w:r w:rsidRPr="00CE7A88">
                    <w:rPr>
                      <w:rFonts w:ascii="Arial" w:hAnsi="Arial" w:cs="Arial"/>
                      <w:b w:val="0"/>
                      <w:bCs w:val="0"/>
                      <w:sz w:val="18"/>
                      <w:szCs w:val="18"/>
                    </w:rPr>
                    <w:t>Black (or Black British</w:t>
                  </w:r>
                </w:p>
              </w:tc>
              <w:tc>
                <w:tcPr>
                  <w:tcW w:w="794" w:type="dxa"/>
                </w:tcPr>
                <w:p w14:paraId="175251EE" w14:textId="02AB0740" w:rsidR="00A01B66" w:rsidRPr="00CE7A88" w:rsidRDefault="005A4590"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794" w:type="dxa"/>
                </w:tcPr>
                <w:p w14:paraId="4C1DE490" w14:textId="2FAF277F" w:rsidR="00A01B66" w:rsidRPr="00CE7A88" w:rsidRDefault="00FD05A6"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w:t>
                  </w:r>
                </w:p>
              </w:tc>
              <w:tc>
                <w:tcPr>
                  <w:tcW w:w="794" w:type="dxa"/>
                </w:tcPr>
                <w:p w14:paraId="31D63EA2" w14:textId="5146DCB9" w:rsidR="00A01B66" w:rsidRPr="00CE7A88" w:rsidRDefault="008C37AA"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1</w:t>
                  </w:r>
                  <w:r w:rsidR="002B33E4">
                    <w:rPr>
                      <w:rFonts w:ascii="Arial" w:hAnsi="Arial" w:cs="Arial"/>
                      <w:sz w:val="18"/>
                      <w:szCs w:val="18"/>
                    </w:rPr>
                    <w:t>5</w:t>
                  </w:r>
                </w:p>
              </w:tc>
              <w:tc>
                <w:tcPr>
                  <w:tcW w:w="794" w:type="dxa"/>
                </w:tcPr>
                <w:p w14:paraId="032D89EC" w14:textId="3B0388D2" w:rsidR="00A01B66" w:rsidRPr="00CE7A88" w:rsidRDefault="002B33E4"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11</w:t>
                  </w:r>
                </w:p>
              </w:tc>
              <w:tc>
                <w:tcPr>
                  <w:tcW w:w="794" w:type="dxa"/>
                </w:tcPr>
                <w:p w14:paraId="0510D7A3" w14:textId="3CE3C53E" w:rsidR="00A01B66" w:rsidRPr="00CE7A88" w:rsidRDefault="00184CF5"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tcW w:w="794" w:type="dxa"/>
                </w:tcPr>
                <w:p w14:paraId="722D44D5" w14:textId="19B175F9" w:rsidR="00A01B66" w:rsidRPr="00CE7A88" w:rsidRDefault="0015309D"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1020" w:type="dxa"/>
                </w:tcPr>
                <w:p w14:paraId="4DB68E30" w14:textId="4FE6B2E4" w:rsidR="00A01B66" w:rsidRPr="00CE7A88" w:rsidRDefault="0015309D"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794" w:type="dxa"/>
                </w:tcPr>
                <w:p w14:paraId="6F79AADD" w14:textId="548F290B" w:rsidR="00A01B66" w:rsidRPr="00CE7A88" w:rsidRDefault="0015309D"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3</w:t>
                  </w:r>
                  <w:r w:rsidR="000656FB">
                    <w:rPr>
                      <w:rFonts w:ascii="Arial" w:hAnsi="Arial" w:cs="Arial"/>
                      <w:sz w:val="18"/>
                      <w:szCs w:val="18"/>
                    </w:rPr>
                    <w:t>9</w:t>
                  </w:r>
                </w:p>
              </w:tc>
              <w:tc>
                <w:tcPr>
                  <w:tcW w:w="794" w:type="dxa"/>
                </w:tcPr>
                <w:p w14:paraId="299CE1EA" w14:textId="350F8532" w:rsidR="00A01B66" w:rsidRPr="00CE7A88" w:rsidRDefault="00445938"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3.1</w:t>
                  </w:r>
                  <w:r w:rsidR="004F0070" w:rsidRPr="00CE7A88">
                    <w:rPr>
                      <w:rFonts w:ascii="Arial" w:hAnsi="Arial" w:cs="Arial"/>
                      <w:sz w:val="18"/>
                      <w:szCs w:val="18"/>
                    </w:rPr>
                    <w:t>%</w:t>
                  </w:r>
                </w:p>
              </w:tc>
            </w:tr>
            <w:tr w:rsidR="0038641E" w:rsidRPr="00CE7A88" w14:paraId="2DD5AFA4" w14:textId="77777777" w:rsidTr="008323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tcPr>
                <w:p w14:paraId="713FB3AE" w14:textId="74D4E9FF" w:rsidR="00A01B66" w:rsidRPr="00CE7A88" w:rsidRDefault="005E51F2" w:rsidP="00854433">
                  <w:pPr>
                    <w:pStyle w:val="NoSpacing"/>
                    <w:spacing w:line="276" w:lineRule="auto"/>
                    <w:rPr>
                      <w:rFonts w:ascii="Arial" w:hAnsi="Arial" w:cs="Arial"/>
                      <w:b w:val="0"/>
                      <w:bCs w:val="0"/>
                      <w:sz w:val="18"/>
                      <w:szCs w:val="18"/>
                    </w:rPr>
                  </w:pPr>
                  <w:r w:rsidRPr="00CE7A88">
                    <w:rPr>
                      <w:rFonts w:ascii="Arial" w:hAnsi="Arial" w:cs="Arial"/>
                      <w:b w:val="0"/>
                      <w:bCs w:val="0"/>
                      <w:sz w:val="18"/>
                      <w:szCs w:val="18"/>
                    </w:rPr>
                    <w:t>Asian (or Asian British)</w:t>
                  </w:r>
                </w:p>
              </w:tc>
              <w:tc>
                <w:tcPr>
                  <w:tcW w:w="794" w:type="dxa"/>
                </w:tcPr>
                <w:p w14:paraId="33DD0DAE" w14:textId="7641C3AA" w:rsidR="00A01B66" w:rsidRPr="00CE7A88" w:rsidRDefault="005A4590"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794" w:type="dxa"/>
                </w:tcPr>
                <w:p w14:paraId="4262932B" w14:textId="0672D30E" w:rsidR="00A01B66" w:rsidRPr="00CE7A88" w:rsidRDefault="00FD05A6"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w:t>
                  </w:r>
                </w:p>
              </w:tc>
              <w:tc>
                <w:tcPr>
                  <w:tcW w:w="794" w:type="dxa"/>
                </w:tcPr>
                <w:p w14:paraId="5AB4B2FC" w14:textId="46F7069A" w:rsidR="00A01B66" w:rsidRPr="00CE7A88" w:rsidRDefault="008C37AA"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2</w:t>
                  </w:r>
                  <w:r w:rsidR="002B33E4">
                    <w:rPr>
                      <w:rFonts w:ascii="Arial" w:hAnsi="Arial" w:cs="Arial"/>
                      <w:sz w:val="18"/>
                      <w:szCs w:val="18"/>
                    </w:rPr>
                    <w:t>0</w:t>
                  </w:r>
                </w:p>
              </w:tc>
              <w:tc>
                <w:tcPr>
                  <w:tcW w:w="794" w:type="dxa"/>
                </w:tcPr>
                <w:p w14:paraId="614349A2" w14:textId="1163BC4D" w:rsidR="00A01B66" w:rsidRPr="00CE7A88" w:rsidRDefault="003D7DD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10</w:t>
                  </w:r>
                </w:p>
              </w:tc>
              <w:tc>
                <w:tcPr>
                  <w:tcW w:w="794" w:type="dxa"/>
                </w:tcPr>
                <w:p w14:paraId="6D6CAEC1" w14:textId="0466BCD8" w:rsidR="00A01B66" w:rsidRPr="00CE7A88" w:rsidRDefault="00A05BB1"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794" w:type="dxa"/>
                </w:tcPr>
                <w:p w14:paraId="7D791952" w14:textId="4807A11B" w:rsidR="00A01B66" w:rsidRPr="00CE7A88" w:rsidRDefault="0015309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1020" w:type="dxa"/>
                </w:tcPr>
                <w:p w14:paraId="29CD5EB1" w14:textId="6069BAA7" w:rsidR="00A01B66" w:rsidRPr="00CE7A88" w:rsidRDefault="0015309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794" w:type="dxa"/>
                </w:tcPr>
                <w:p w14:paraId="46B6888A" w14:textId="454C8290" w:rsidR="00A01B66" w:rsidRPr="00CE7A88" w:rsidRDefault="000656FB"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34</w:t>
                  </w:r>
                </w:p>
              </w:tc>
              <w:tc>
                <w:tcPr>
                  <w:tcW w:w="794" w:type="dxa"/>
                </w:tcPr>
                <w:p w14:paraId="63A0E09C" w14:textId="734987F3" w:rsidR="00A01B66" w:rsidRPr="00CE7A88" w:rsidRDefault="00445938"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w:t>
                  </w:r>
                  <w:r w:rsidR="004F0070" w:rsidRPr="00CE7A88">
                    <w:rPr>
                      <w:rFonts w:ascii="Arial" w:hAnsi="Arial" w:cs="Arial"/>
                      <w:sz w:val="18"/>
                      <w:szCs w:val="18"/>
                    </w:rPr>
                    <w:t>%</w:t>
                  </w:r>
                </w:p>
              </w:tc>
            </w:tr>
            <w:tr w:rsidR="0038641E" w:rsidRPr="00CE7A88" w14:paraId="174164A6" w14:textId="77777777" w:rsidTr="00832344">
              <w:tc>
                <w:tcPr>
                  <w:cnfStyle w:val="001000000000" w:firstRow="0" w:lastRow="0" w:firstColumn="1" w:lastColumn="0" w:oddVBand="0" w:evenVBand="0" w:oddHBand="0" w:evenHBand="0" w:firstRowFirstColumn="0" w:firstRowLastColumn="0" w:lastRowFirstColumn="0" w:lastRowLastColumn="0"/>
                  <w:tcW w:w="1304" w:type="dxa"/>
                </w:tcPr>
                <w:p w14:paraId="79C000CA" w14:textId="423B6134" w:rsidR="00A01B66" w:rsidRPr="00CE7A88" w:rsidRDefault="005E51F2" w:rsidP="00854433">
                  <w:pPr>
                    <w:pStyle w:val="NoSpacing"/>
                    <w:spacing w:line="276" w:lineRule="auto"/>
                    <w:rPr>
                      <w:rFonts w:ascii="Arial" w:hAnsi="Arial" w:cs="Arial"/>
                      <w:b w:val="0"/>
                      <w:bCs w:val="0"/>
                      <w:sz w:val="18"/>
                      <w:szCs w:val="18"/>
                    </w:rPr>
                  </w:pPr>
                  <w:r w:rsidRPr="00CE7A88">
                    <w:rPr>
                      <w:rFonts w:ascii="Arial" w:hAnsi="Arial" w:cs="Arial"/>
                      <w:b w:val="0"/>
                      <w:bCs w:val="0"/>
                      <w:sz w:val="18"/>
                      <w:szCs w:val="18"/>
                    </w:rPr>
                    <w:t>Chinese</w:t>
                  </w:r>
                </w:p>
              </w:tc>
              <w:tc>
                <w:tcPr>
                  <w:tcW w:w="794" w:type="dxa"/>
                </w:tcPr>
                <w:p w14:paraId="55EB39E5" w14:textId="53FC5169" w:rsidR="00A01B66" w:rsidRPr="00CE7A88" w:rsidRDefault="005A4590"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794" w:type="dxa"/>
                </w:tcPr>
                <w:p w14:paraId="3C18F16A" w14:textId="7773F5F9" w:rsidR="00A01B66" w:rsidRPr="00CE7A88" w:rsidRDefault="008C37AA"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794" w:type="dxa"/>
                </w:tcPr>
                <w:p w14:paraId="23F24694" w14:textId="5F882B84" w:rsidR="00A01B66" w:rsidRPr="00CE7A88" w:rsidRDefault="002B33E4"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tcW w:w="794" w:type="dxa"/>
                </w:tcPr>
                <w:p w14:paraId="208A51CB" w14:textId="77B073B8" w:rsidR="00A01B66" w:rsidRPr="00CE7A88" w:rsidRDefault="002B33E4"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w:t>
                  </w:r>
                </w:p>
              </w:tc>
              <w:tc>
                <w:tcPr>
                  <w:tcW w:w="794" w:type="dxa"/>
                </w:tcPr>
                <w:p w14:paraId="75708ACC" w14:textId="2AB3C5C4" w:rsidR="00A01B66" w:rsidRPr="00CE7A88" w:rsidRDefault="00184CF5"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tcW w:w="794" w:type="dxa"/>
                </w:tcPr>
                <w:p w14:paraId="79899AD5" w14:textId="67BC65DE" w:rsidR="00A01B66" w:rsidRPr="00CE7A88" w:rsidRDefault="0015309D"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1020" w:type="dxa"/>
                </w:tcPr>
                <w:p w14:paraId="2F05DEC8" w14:textId="532A931A" w:rsidR="00A01B66" w:rsidRPr="00CE7A88" w:rsidRDefault="0015309D"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794" w:type="dxa"/>
                </w:tcPr>
                <w:p w14:paraId="0F406CCF" w14:textId="7702E5AE" w:rsidR="00A01B66" w:rsidRPr="00CE7A88" w:rsidRDefault="000656FB"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w:t>
                  </w:r>
                </w:p>
              </w:tc>
              <w:tc>
                <w:tcPr>
                  <w:tcW w:w="794" w:type="dxa"/>
                </w:tcPr>
                <w:p w14:paraId="359B05FC" w14:textId="26BD5228" w:rsidR="00A01B66" w:rsidRPr="00CE7A88" w:rsidRDefault="004F0070"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0.2%</w:t>
                  </w:r>
                </w:p>
              </w:tc>
            </w:tr>
            <w:tr w:rsidR="0038641E" w:rsidRPr="00CE7A88" w14:paraId="2A8D256B" w14:textId="77777777" w:rsidTr="008323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tcPr>
                <w:p w14:paraId="42BEEE73" w14:textId="7247D64E" w:rsidR="00A01B66" w:rsidRPr="00CE7A88" w:rsidRDefault="005E51F2" w:rsidP="00854433">
                  <w:pPr>
                    <w:pStyle w:val="NoSpacing"/>
                    <w:spacing w:line="276" w:lineRule="auto"/>
                    <w:rPr>
                      <w:rFonts w:ascii="Arial" w:hAnsi="Arial" w:cs="Arial"/>
                      <w:b w:val="0"/>
                      <w:bCs w:val="0"/>
                      <w:sz w:val="18"/>
                      <w:szCs w:val="18"/>
                    </w:rPr>
                  </w:pPr>
                  <w:r w:rsidRPr="00CE7A88">
                    <w:rPr>
                      <w:rFonts w:ascii="Arial" w:hAnsi="Arial" w:cs="Arial"/>
                      <w:b w:val="0"/>
                      <w:bCs w:val="0"/>
                      <w:sz w:val="18"/>
                      <w:szCs w:val="18"/>
                    </w:rPr>
                    <w:t>Mixed</w:t>
                  </w:r>
                </w:p>
              </w:tc>
              <w:tc>
                <w:tcPr>
                  <w:tcW w:w="794" w:type="dxa"/>
                </w:tcPr>
                <w:p w14:paraId="31CE89D2" w14:textId="11CC1545" w:rsidR="00A01B66" w:rsidRPr="00CE7A88" w:rsidRDefault="005A4590"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794" w:type="dxa"/>
                </w:tcPr>
                <w:p w14:paraId="5B8A012C" w14:textId="36B03E1B" w:rsidR="00A01B66" w:rsidRPr="00CE7A88" w:rsidRDefault="008C37AA"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1</w:t>
                  </w:r>
                </w:p>
              </w:tc>
              <w:tc>
                <w:tcPr>
                  <w:tcW w:w="794" w:type="dxa"/>
                </w:tcPr>
                <w:p w14:paraId="585BE48D" w14:textId="6DE7AE28" w:rsidR="00A01B66" w:rsidRPr="00CE7A88" w:rsidRDefault="008C37AA"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1</w:t>
                  </w:r>
                  <w:r w:rsidR="002B33E4">
                    <w:rPr>
                      <w:rFonts w:ascii="Arial" w:hAnsi="Arial" w:cs="Arial"/>
                      <w:sz w:val="18"/>
                      <w:szCs w:val="18"/>
                    </w:rPr>
                    <w:t>8</w:t>
                  </w:r>
                </w:p>
              </w:tc>
              <w:tc>
                <w:tcPr>
                  <w:tcW w:w="794" w:type="dxa"/>
                </w:tcPr>
                <w:p w14:paraId="585BE0D2" w14:textId="067A594A" w:rsidR="00A01B66" w:rsidRPr="00CE7A88" w:rsidRDefault="002B33E4"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w:t>
                  </w:r>
                </w:p>
              </w:tc>
              <w:tc>
                <w:tcPr>
                  <w:tcW w:w="794" w:type="dxa"/>
                </w:tcPr>
                <w:p w14:paraId="57CCABD5" w14:textId="3D6374E3" w:rsidR="00A01B66" w:rsidRPr="00CE7A88" w:rsidRDefault="00A05BB1"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1</w:t>
                  </w:r>
                </w:p>
              </w:tc>
              <w:tc>
                <w:tcPr>
                  <w:tcW w:w="794" w:type="dxa"/>
                </w:tcPr>
                <w:p w14:paraId="61E8F886" w14:textId="419CE66A" w:rsidR="00A01B66" w:rsidRPr="00CE7A88" w:rsidRDefault="0015309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1020" w:type="dxa"/>
                </w:tcPr>
                <w:p w14:paraId="419306F8" w14:textId="235A1EA5" w:rsidR="00A01B66" w:rsidRPr="00CE7A88" w:rsidRDefault="0015309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794" w:type="dxa"/>
                </w:tcPr>
                <w:p w14:paraId="407F2D36" w14:textId="715AECEC" w:rsidR="000656FB" w:rsidRPr="00CE7A88" w:rsidRDefault="000656FB" w:rsidP="000656FB">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31</w:t>
                  </w:r>
                </w:p>
              </w:tc>
              <w:tc>
                <w:tcPr>
                  <w:tcW w:w="794" w:type="dxa"/>
                </w:tcPr>
                <w:p w14:paraId="69F657A4" w14:textId="4AF8D2C6" w:rsidR="00A01B66" w:rsidRPr="00CE7A88" w:rsidRDefault="00445938"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w:t>
                  </w:r>
                  <w:r w:rsidR="004F0070" w:rsidRPr="00CE7A88">
                    <w:rPr>
                      <w:rFonts w:ascii="Arial" w:hAnsi="Arial" w:cs="Arial"/>
                      <w:sz w:val="18"/>
                      <w:szCs w:val="18"/>
                    </w:rPr>
                    <w:t>%</w:t>
                  </w:r>
                </w:p>
              </w:tc>
            </w:tr>
            <w:tr w:rsidR="0038641E" w:rsidRPr="00CE7A88" w14:paraId="082B2C57" w14:textId="77777777" w:rsidTr="00832344">
              <w:tc>
                <w:tcPr>
                  <w:cnfStyle w:val="001000000000" w:firstRow="0" w:lastRow="0" w:firstColumn="1" w:lastColumn="0" w:oddVBand="0" w:evenVBand="0" w:oddHBand="0" w:evenHBand="0" w:firstRowFirstColumn="0" w:firstRowLastColumn="0" w:lastRowFirstColumn="0" w:lastRowLastColumn="0"/>
                  <w:tcW w:w="1304" w:type="dxa"/>
                </w:tcPr>
                <w:p w14:paraId="03E1307F" w14:textId="736562A6" w:rsidR="00A01B66" w:rsidRPr="00CE7A88" w:rsidRDefault="005E51F2" w:rsidP="00854433">
                  <w:pPr>
                    <w:pStyle w:val="NoSpacing"/>
                    <w:spacing w:line="276" w:lineRule="auto"/>
                    <w:rPr>
                      <w:rFonts w:ascii="Arial" w:hAnsi="Arial" w:cs="Arial"/>
                      <w:b w:val="0"/>
                      <w:bCs w:val="0"/>
                      <w:sz w:val="18"/>
                      <w:szCs w:val="18"/>
                    </w:rPr>
                  </w:pPr>
                  <w:r w:rsidRPr="00CE7A88">
                    <w:rPr>
                      <w:rFonts w:ascii="Arial" w:hAnsi="Arial" w:cs="Arial"/>
                      <w:b w:val="0"/>
                      <w:bCs w:val="0"/>
                      <w:sz w:val="18"/>
                      <w:szCs w:val="18"/>
                    </w:rPr>
                    <w:t>Other</w:t>
                  </w:r>
                </w:p>
              </w:tc>
              <w:tc>
                <w:tcPr>
                  <w:tcW w:w="794" w:type="dxa"/>
                </w:tcPr>
                <w:p w14:paraId="710E3B92" w14:textId="5D58AFA9" w:rsidR="00A01B66" w:rsidRPr="00CE7A88" w:rsidRDefault="005A4590"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794" w:type="dxa"/>
                </w:tcPr>
                <w:p w14:paraId="4A103C29" w14:textId="224B53F9" w:rsidR="00A01B66" w:rsidRPr="00CE7A88" w:rsidRDefault="008C37AA"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794" w:type="dxa"/>
                </w:tcPr>
                <w:p w14:paraId="6BE0CEED" w14:textId="672D0F90" w:rsidR="00A01B66" w:rsidRPr="00CE7A88" w:rsidRDefault="002B33E4"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w:t>
                  </w:r>
                </w:p>
              </w:tc>
              <w:tc>
                <w:tcPr>
                  <w:tcW w:w="794" w:type="dxa"/>
                </w:tcPr>
                <w:p w14:paraId="2A6F58BA" w14:textId="4CF86D27" w:rsidR="00A01B66" w:rsidRPr="00CE7A88" w:rsidRDefault="002B33E4"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w:t>
                  </w:r>
                </w:p>
              </w:tc>
              <w:tc>
                <w:tcPr>
                  <w:tcW w:w="794" w:type="dxa"/>
                </w:tcPr>
                <w:p w14:paraId="0CABB083" w14:textId="7480E70F" w:rsidR="00A01B66" w:rsidRPr="00CE7A88" w:rsidRDefault="00184CF5"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w:t>
                  </w:r>
                </w:p>
              </w:tc>
              <w:tc>
                <w:tcPr>
                  <w:tcW w:w="794" w:type="dxa"/>
                </w:tcPr>
                <w:p w14:paraId="319F5C5F" w14:textId="3B405882" w:rsidR="00A01B66" w:rsidRPr="00CE7A88" w:rsidRDefault="0015309D"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1020" w:type="dxa"/>
                </w:tcPr>
                <w:p w14:paraId="49A766A1" w14:textId="53565D62" w:rsidR="00A01B66" w:rsidRPr="00CE7A88" w:rsidRDefault="0015309D"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794" w:type="dxa"/>
                </w:tcPr>
                <w:p w14:paraId="3618F838" w14:textId="48242723" w:rsidR="00A01B66" w:rsidRPr="00CE7A88" w:rsidRDefault="000656FB" w:rsidP="000656FB">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w:t>
                  </w:r>
                </w:p>
              </w:tc>
              <w:tc>
                <w:tcPr>
                  <w:tcW w:w="794" w:type="dxa"/>
                </w:tcPr>
                <w:p w14:paraId="76F74BFD" w14:textId="0667906C" w:rsidR="00A01B66" w:rsidRPr="00CE7A88" w:rsidRDefault="00E51BDF"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1.1</w:t>
                  </w:r>
                  <w:r w:rsidR="004F0070" w:rsidRPr="00CE7A88">
                    <w:rPr>
                      <w:rFonts w:ascii="Arial" w:hAnsi="Arial" w:cs="Arial"/>
                      <w:sz w:val="18"/>
                      <w:szCs w:val="18"/>
                    </w:rPr>
                    <w:t>%</w:t>
                  </w:r>
                </w:p>
              </w:tc>
            </w:tr>
            <w:tr w:rsidR="0038641E" w:rsidRPr="00CE7A88" w14:paraId="6450F0D0" w14:textId="77777777" w:rsidTr="008323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tcPr>
                <w:p w14:paraId="7B50A9CB" w14:textId="4B5B6559" w:rsidR="00A01B66" w:rsidRPr="00CE7A88" w:rsidRDefault="005E51F2" w:rsidP="00854433">
                  <w:pPr>
                    <w:pStyle w:val="NoSpacing"/>
                    <w:spacing w:line="276" w:lineRule="auto"/>
                    <w:rPr>
                      <w:rFonts w:ascii="Arial" w:hAnsi="Arial" w:cs="Arial"/>
                      <w:b w:val="0"/>
                      <w:bCs w:val="0"/>
                      <w:sz w:val="18"/>
                      <w:szCs w:val="18"/>
                    </w:rPr>
                  </w:pPr>
                  <w:r w:rsidRPr="00CE7A88">
                    <w:rPr>
                      <w:rFonts w:ascii="Arial" w:hAnsi="Arial" w:cs="Arial"/>
                      <w:b w:val="0"/>
                      <w:bCs w:val="0"/>
                      <w:sz w:val="18"/>
                      <w:szCs w:val="18"/>
                    </w:rPr>
                    <w:t>Unknown</w:t>
                  </w:r>
                </w:p>
              </w:tc>
              <w:tc>
                <w:tcPr>
                  <w:tcW w:w="794" w:type="dxa"/>
                </w:tcPr>
                <w:p w14:paraId="608EC6AE" w14:textId="2E57DE0E" w:rsidR="00A01B66" w:rsidRPr="00CE7A88" w:rsidRDefault="005A4590"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794" w:type="dxa"/>
                </w:tcPr>
                <w:p w14:paraId="6068FDD1" w14:textId="3EE139D8" w:rsidR="00A01B66" w:rsidRPr="00CE7A88" w:rsidRDefault="008C37AA"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794" w:type="dxa"/>
                </w:tcPr>
                <w:p w14:paraId="36DE1763" w14:textId="100525AA" w:rsidR="00A01B66" w:rsidRPr="00CE7A88" w:rsidRDefault="002B33E4"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w:t>
                  </w:r>
                </w:p>
              </w:tc>
              <w:tc>
                <w:tcPr>
                  <w:tcW w:w="794" w:type="dxa"/>
                </w:tcPr>
                <w:p w14:paraId="0134105A" w14:textId="3FB74C8B" w:rsidR="00A01B66" w:rsidRPr="00CE7A88" w:rsidRDefault="003D7DD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794" w:type="dxa"/>
                </w:tcPr>
                <w:p w14:paraId="456408F0" w14:textId="1B6B8068" w:rsidR="00A01B66" w:rsidRPr="00CE7A88" w:rsidRDefault="00A05BB1"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794" w:type="dxa"/>
                </w:tcPr>
                <w:p w14:paraId="29B7BA87" w14:textId="2E905190" w:rsidR="00A01B66" w:rsidRPr="00CE7A88" w:rsidRDefault="0015309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1020" w:type="dxa"/>
                </w:tcPr>
                <w:p w14:paraId="087B9C19" w14:textId="43815D33" w:rsidR="00A01B66" w:rsidRPr="00CE7A88" w:rsidRDefault="00184CF5"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w:t>
                  </w:r>
                </w:p>
              </w:tc>
              <w:tc>
                <w:tcPr>
                  <w:tcW w:w="794" w:type="dxa"/>
                </w:tcPr>
                <w:p w14:paraId="09201066" w14:textId="65545874" w:rsidR="00A01B66" w:rsidRPr="00CE7A88" w:rsidRDefault="000656FB"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w:t>
                  </w:r>
                </w:p>
              </w:tc>
              <w:tc>
                <w:tcPr>
                  <w:tcW w:w="794" w:type="dxa"/>
                </w:tcPr>
                <w:p w14:paraId="2E21DE11" w14:textId="6ACB5B10" w:rsidR="00A01B66" w:rsidRPr="00CE7A88" w:rsidRDefault="00E51BDF"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0.5</w:t>
                  </w:r>
                  <w:r w:rsidR="004F0070" w:rsidRPr="00CE7A88">
                    <w:rPr>
                      <w:rFonts w:ascii="Arial" w:hAnsi="Arial" w:cs="Arial"/>
                      <w:sz w:val="18"/>
                      <w:szCs w:val="18"/>
                    </w:rPr>
                    <w:t>%</w:t>
                  </w:r>
                </w:p>
              </w:tc>
            </w:tr>
            <w:tr w:rsidR="0038641E" w:rsidRPr="00CE7A88" w14:paraId="458C508D" w14:textId="77777777" w:rsidTr="00832344">
              <w:tc>
                <w:tcPr>
                  <w:cnfStyle w:val="001000000000" w:firstRow="0" w:lastRow="0" w:firstColumn="1" w:lastColumn="0" w:oddVBand="0" w:evenVBand="0" w:oddHBand="0" w:evenHBand="0" w:firstRowFirstColumn="0" w:firstRowLastColumn="0" w:lastRowFirstColumn="0" w:lastRowLastColumn="0"/>
                  <w:tcW w:w="1304" w:type="dxa"/>
                </w:tcPr>
                <w:p w14:paraId="417CEB67" w14:textId="39D79FC0" w:rsidR="005E51F2" w:rsidRPr="00CE7A88" w:rsidRDefault="005E51F2" w:rsidP="00854433">
                  <w:pPr>
                    <w:pStyle w:val="NoSpacing"/>
                    <w:spacing w:line="276" w:lineRule="auto"/>
                    <w:rPr>
                      <w:rFonts w:ascii="Arial" w:hAnsi="Arial" w:cs="Arial"/>
                      <w:b w:val="0"/>
                      <w:bCs w:val="0"/>
                      <w:sz w:val="18"/>
                      <w:szCs w:val="18"/>
                    </w:rPr>
                  </w:pPr>
                  <w:r w:rsidRPr="00CE7A88">
                    <w:rPr>
                      <w:rFonts w:ascii="Arial" w:hAnsi="Arial" w:cs="Arial"/>
                      <w:b w:val="0"/>
                      <w:bCs w:val="0"/>
                      <w:sz w:val="18"/>
                      <w:szCs w:val="18"/>
                    </w:rPr>
                    <w:t>Total Number</w:t>
                  </w:r>
                </w:p>
              </w:tc>
              <w:tc>
                <w:tcPr>
                  <w:tcW w:w="794" w:type="dxa"/>
                </w:tcPr>
                <w:p w14:paraId="705FAA81" w14:textId="6AEC8513" w:rsidR="005E51F2" w:rsidRPr="00CE7A88" w:rsidRDefault="00FD05A6"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w:t>
                  </w:r>
                </w:p>
              </w:tc>
              <w:tc>
                <w:tcPr>
                  <w:tcW w:w="794" w:type="dxa"/>
                </w:tcPr>
                <w:p w14:paraId="211CF9C5" w14:textId="675ADA47" w:rsidR="005E51F2" w:rsidRPr="00CE7A88" w:rsidRDefault="008C37AA"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1</w:t>
                  </w:r>
                  <w:r w:rsidR="00FD05A6">
                    <w:rPr>
                      <w:rFonts w:ascii="Arial" w:hAnsi="Arial" w:cs="Arial"/>
                      <w:sz w:val="18"/>
                      <w:szCs w:val="18"/>
                    </w:rPr>
                    <w:t>44</w:t>
                  </w:r>
                </w:p>
              </w:tc>
              <w:tc>
                <w:tcPr>
                  <w:tcW w:w="794" w:type="dxa"/>
                </w:tcPr>
                <w:p w14:paraId="6FA6CB69" w14:textId="0E8CC2F6" w:rsidR="005E51F2" w:rsidRPr="00CE7A88" w:rsidRDefault="008C37AA"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5</w:t>
                  </w:r>
                  <w:r w:rsidR="002B33E4">
                    <w:rPr>
                      <w:rFonts w:ascii="Arial" w:hAnsi="Arial" w:cs="Arial"/>
                      <w:sz w:val="18"/>
                      <w:szCs w:val="18"/>
                    </w:rPr>
                    <w:t>74</w:t>
                  </w:r>
                </w:p>
              </w:tc>
              <w:tc>
                <w:tcPr>
                  <w:tcW w:w="794" w:type="dxa"/>
                </w:tcPr>
                <w:p w14:paraId="6CD67AF8" w14:textId="7FB1F114" w:rsidR="005E51F2" w:rsidRPr="00CE7A88" w:rsidRDefault="002B33E4"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422</w:t>
                  </w:r>
                </w:p>
              </w:tc>
              <w:tc>
                <w:tcPr>
                  <w:tcW w:w="794" w:type="dxa"/>
                </w:tcPr>
                <w:p w14:paraId="7B3877CC" w14:textId="47B1DD83" w:rsidR="005E51F2" w:rsidRPr="00CE7A88" w:rsidRDefault="00184CF5"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109</w:t>
                  </w:r>
                </w:p>
              </w:tc>
              <w:tc>
                <w:tcPr>
                  <w:tcW w:w="794" w:type="dxa"/>
                </w:tcPr>
                <w:p w14:paraId="4058C91E" w14:textId="22211AD8" w:rsidR="005E51F2" w:rsidRPr="00CE7A88" w:rsidRDefault="0015309D"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1</w:t>
                  </w:r>
                  <w:r w:rsidR="00184CF5">
                    <w:rPr>
                      <w:rFonts w:ascii="Arial" w:hAnsi="Arial" w:cs="Arial"/>
                      <w:sz w:val="18"/>
                      <w:szCs w:val="18"/>
                    </w:rPr>
                    <w:t>3</w:t>
                  </w:r>
                </w:p>
              </w:tc>
              <w:tc>
                <w:tcPr>
                  <w:tcW w:w="1020" w:type="dxa"/>
                </w:tcPr>
                <w:p w14:paraId="29284F0E" w14:textId="09F717B3" w:rsidR="005E51F2" w:rsidRPr="00CE7A88" w:rsidRDefault="000656FB"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w:t>
                  </w:r>
                </w:p>
              </w:tc>
              <w:tc>
                <w:tcPr>
                  <w:tcW w:w="794" w:type="dxa"/>
                </w:tcPr>
                <w:p w14:paraId="0A6D86AF" w14:textId="61CFEAB8" w:rsidR="005E51F2" w:rsidRPr="00CE7A88" w:rsidRDefault="0015309D"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1</w:t>
                  </w:r>
                  <w:r w:rsidR="000656FB">
                    <w:rPr>
                      <w:rFonts w:ascii="Arial" w:hAnsi="Arial" w:cs="Arial"/>
                      <w:sz w:val="18"/>
                      <w:szCs w:val="18"/>
                    </w:rPr>
                    <w:t>270</w:t>
                  </w:r>
                </w:p>
              </w:tc>
              <w:tc>
                <w:tcPr>
                  <w:tcW w:w="794" w:type="dxa"/>
                </w:tcPr>
                <w:p w14:paraId="26D49CB3" w14:textId="59D6C325" w:rsidR="005E51F2" w:rsidRPr="00CE7A88" w:rsidRDefault="004F0070"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1</w:t>
                  </w:r>
                  <w:r w:rsidR="00E51BDF">
                    <w:rPr>
                      <w:rFonts w:ascii="Arial" w:hAnsi="Arial" w:cs="Arial"/>
                      <w:sz w:val="18"/>
                      <w:szCs w:val="18"/>
                    </w:rPr>
                    <w:t>270</w:t>
                  </w:r>
                </w:p>
              </w:tc>
            </w:tr>
            <w:tr w:rsidR="0038641E" w:rsidRPr="00CE7A88" w14:paraId="35E5E22D" w14:textId="77777777" w:rsidTr="008323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tcPr>
                <w:p w14:paraId="0A5BA89F" w14:textId="15D5AA7D" w:rsidR="005E51F2" w:rsidRPr="00CE7A88" w:rsidRDefault="005E51F2" w:rsidP="00854433">
                  <w:pPr>
                    <w:pStyle w:val="NoSpacing"/>
                    <w:spacing w:line="276" w:lineRule="auto"/>
                    <w:rPr>
                      <w:rFonts w:ascii="Arial" w:hAnsi="Arial" w:cs="Arial"/>
                      <w:b w:val="0"/>
                      <w:bCs w:val="0"/>
                      <w:sz w:val="18"/>
                      <w:szCs w:val="18"/>
                    </w:rPr>
                  </w:pPr>
                  <w:r w:rsidRPr="00CE7A88">
                    <w:rPr>
                      <w:rFonts w:ascii="Arial" w:hAnsi="Arial" w:cs="Arial"/>
                      <w:b w:val="0"/>
                      <w:bCs w:val="0"/>
                      <w:sz w:val="18"/>
                      <w:szCs w:val="18"/>
                    </w:rPr>
                    <w:t>Total %</w:t>
                  </w:r>
                </w:p>
              </w:tc>
              <w:tc>
                <w:tcPr>
                  <w:tcW w:w="794" w:type="dxa"/>
                </w:tcPr>
                <w:p w14:paraId="79608844" w14:textId="13000CD3" w:rsidR="005E51F2" w:rsidRPr="00CE7A88" w:rsidRDefault="005A4590"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r w:rsidR="008C37AA" w:rsidRPr="00CE7A88">
                    <w:rPr>
                      <w:rFonts w:ascii="Arial" w:hAnsi="Arial" w:cs="Arial"/>
                      <w:sz w:val="18"/>
                      <w:szCs w:val="18"/>
                    </w:rPr>
                    <w:t>.</w:t>
                  </w:r>
                  <w:r w:rsidR="00FD05A6">
                    <w:rPr>
                      <w:rFonts w:ascii="Arial" w:hAnsi="Arial" w:cs="Arial"/>
                      <w:sz w:val="18"/>
                      <w:szCs w:val="18"/>
                    </w:rPr>
                    <w:t>2</w:t>
                  </w:r>
                  <w:r w:rsidR="008C37AA" w:rsidRPr="00CE7A88">
                    <w:rPr>
                      <w:rFonts w:ascii="Arial" w:hAnsi="Arial" w:cs="Arial"/>
                      <w:sz w:val="18"/>
                      <w:szCs w:val="18"/>
                    </w:rPr>
                    <w:t>%</w:t>
                  </w:r>
                </w:p>
              </w:tc>
              <w:tc>
                <w:tcPr>
                  <w:tcW w:w="794" w:type="dxa"/>
                </w:tcPr>
                <w:p w14:paraId="075894DD" w14:textId="5DD13A10" w:rsidR="005E51F2" w:rsidRPr="00CE7A88" w:rsidRDefault="008C37AA"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1</w:t>
                  </w:r>
                  <w:r w:rsidR="00FD05A6">
                    <w:rPr>
                      <w:rFonts w:ascii="Arial" w:hAnsi="Arial" w:cs="Arial"/>
                      <w:sz w:val="18"/>
                      <w:szCs w:val="18"/>
                    </w:rPr>
                    <w:t>1.3</w:t>
                  </w:r>
                  <w:r w:rsidRPr="00CE7A88">
                    <w:rPr>
                      <w:rFonts w:ascii="Arial" w:hAnsi="Arial" w:cs="Arial"/>
                      <w:sz w:val="18"/>
                      <w:szCs w:val="18"/>
                    </w:rPr>
                    <w:t>%</w:t>
                  </w:r>
                </w:p>
              </w:tc>
              <w:tc>
                <w:tcPr>
                  <w:tcW w:w="794" w:type="dxa"/>
                </w:tcPr>
                <w:p w14:paraId="6C539502" w14:textId="5387DA98" w:rsidR="005E51F2" w:rsidRPr="00CE7A88" w:rsidRDefault="008C37AA"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4</w:t>
                  </w:r>
                  <w:r w:rsidR="002B33E4">
                    <w:rPr>
                      <w:rFonts w:ascii="Arial" w:hAnsi="Arial" w:cs="Arial"/>
                      <w:sz w:val="18"/>
                      <w:szCs w:val="18"/>
                    </w:rPr>
                    <w:t>5.2</w:t>
                  </w:r>
                  <w:r w:rsidRPr="00CE7A88">
                    <w:rPr>
                      <w:rFonts w:ascii="Arial" w:hAnsi="Arial" w:cs="Arial"/>
                      <w:sz w:val="18"/>
                      <w:szCs w:val="18"/>
                    </w:rPr>
                    <w:t>%</w:t>
                  </w:r>
                </w:p>
              </w:tc>
              <w:tc>
                <w:tcPr>
                  <w:tcW w:w="794" w:type="dxa"/>
                </w:tcPr>
                <w:p w14:paraId="5D886CCE" w14:textId="6C8FEBD7" w:rsidR="005E51F2" w:rsidRPr="00CE7A88" w:rsidRDefault="003D7DD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3</w:t>
                  </w:r>
                  <w:r w:rsidR="002B33E4">
                    <w:rPr>
                      <w:rFonts w:ascii="Arial" w:hAnsi="Arial" w:cs="Arial"/>
                      <w:sz w:val="18"/>
                      <w:szCs w:val="18"/>
                    </w:rPr>
                    <w:t>3.2</w:t>
                  </w:r>
                  <w:r w:rsidRPr="00CE7A88">
                    <w:rPr>
                      <w:rFonts w:ascii="Arial" w:hAnsi="Arial" w:cs="Arial"/>
                      <w:sz w:val="18"/>
                      <w:szCs w:val="18"/>
                    </w:rPr>
                    <w:t>%</w:t>
                  </w:r>
                </w:p>
              </w:tc>
              <w:tc>
                <w:tcPr>
                  <w:tcW w:w="794" w:type="dxa"/>
                </w:tcPr>
                <w:p w14:paraId="55C2F712" w14:textId="590F1924" w:rsidR="005E51F2" w:rsidRPr="00CE7A88" w:rsidRDefault="00184CF5"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8.6</w:t>
                  </w:r>
                  <w:r w:rsidR="00A05BB1" w:rsidRPr="00CE7A88">
                    <w:rPr>
                      <w:rFonts w:ascii="Arial" w:hAnsi="Arial" w:cs="Arial"/>
                      <w:sz w:val="18"/>
                      <w:szCs w:val="18"/>
                    </w:rPr>
                    <w:t>%</w:t>
                  </w:r>
                </w:p>
              </w:tc>
              <w:tc>
                <w:tcPr>
                  <w:tcW w:w="794" w:type="dxa"/>
                </w:tcPr>
                <w:p w14:paraId="338D5E62" w14:textId="4D2EAD9F" w:rsidR="005E51F2" w:rsidRPr="00CE7A88" w:rsidRDefault="0015309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1.</w:t>
                  </w:r>
                  <w:r w:rsidR="00184CF5">
                    <w:rPr>
                      <w:rFonts w:ascii="Arial" w:hAnsi="Arial" w:cs="Arial"/>
                      <w:sz w:val="18"/>
                      <w:szCs w:val="18"/>
                    </w:rPr>
                    <w:t>0</w:t>
                  </w:r>
                  <w:r w:rsidRPr="00CE7A88">
                    <w:rPr>
                      <w:rFonts w:ascii="Arial" w:hAnsi="Arial" w:cs="Arial"/>
                      <w:sz w:val="18"/>
                      <w:szCs w:val="18"/>
                    </w:rPr>
                    <w:t>%</w:t>
                  </w:r>
                </w:p>
              </w:tc>
              <w:tc>
                <w:tcPr>
                  <w:tcW w:w="1020" w:type="dxa"/>
                </w:tcPr>
                <w:p w14:paraId="516A9E35" w14:textId="3DE608D7" w:rsidR="005E51F2" w:rsidRPr="00CE7A88" w:rsidRDefault="0015309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r w:rsidR="000656FB">
                    <w:rPr>
                      <w:rFonts w:ascii="Arial" w:hAnsi="Arial" w:cs="Arial"/>
                      <w:sz w:val="18"/>
                      <w:szCs w:val="18"/>
                    </w:rPr>
                    <w:t>5</w:t>
                  </w:r>
                  <w:r w:rsidRPr="00CE7A88">
                    <w:rPr>
                      <w:rFonts w:ascii="Arial" w:hAnsi="Arial" w:cs="Arial"/>
                      <w:sz w:val="18"/>
                      <w:szCs w:val="18"/>
                    </w:rPr>
                    <w:t>%</w:t>
                  </w:r>
                </w:p>
              </w:tc>
              <w:tc>
                <w:tcPr>
                  <w:tcW w:w="794" w:type="dxa"/>
                </w:tcPr>
                <w:p w14:paraId="02443179" w14:textId="6A9DB6AA" w:rsidR="005E51F2" w:rsidRPr="00CE7A88" w:rsidRDefault="0015309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100%</w:t>
                  </w:r>
                </w:p>
              </w:tc>
              <w:tc>
                <w:tcPr>
                  <w:tcW w:w="794" w:type="dxa"/>
                </w:tcPr>
                <w:p w14:paraId="0D2A96BF" w14:textId="55A9A124" w:rsidR="005E51F2" w:rsidRPr="00CE7A88" w:rsidRDefault="004F0070"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100%</w:t>
                  </w:r>
                </w:p>
              </w:tc>
            </w:tr>
          </w:tbl>
          <w:p w14:paraId="6281BA90" w14:textId="6D98E0D1" w:rsidR="00C60F9D" w:rsidRDefault="0018285F" w:rsidP="0018285F">
            <w:pPr>
              <w:rPr>
                <w:rFonts w:ascii="Arial" w:hAnsi="Arial" w:cs="Arial"/>
                <w:sz w:val="24"/>
                <w:szCs w:val="24"/>
              </w:rPr>
            </w:pPr>
            <w:r>
              <w:rPr>
                <w:rFonts w:ascii="Arial" w:hAnsi="Arial" w:cs="Arial"/>
                <w:sz w:val="24"/>
                <w:szCs w:val="24"/>
              </w:rPr>
              <w:br/>
            </w:r>
            <w:r w:rsidR="007718DD">
              <w:rPr>
                <w:rFonts w:ascii="Arial" w:hAnsi="Arial" w:cs="Arial"/>
                <w:sz w:val="24"/>
                <w:szCs w:val="24"/>
              </w:rPr>
              <w:t>45.2% of forms submitted were for individuals in the 18-34 age grouping</w:t>
            </w:r>
            <w:r w:rsidR="004E09B3">
              <w:rPr>
                <w:rFonts w:ascii="Arial" w:hAnsi="Arial" w:cs="Arial"/>
                <w:sz w:val="24"/>
                <w:szCs w:val="24"/>
              </w:rPr>
              <w:t xml:space="preserve">, and </w:t>
            </w:r>
            <w:r w:rsidR="004E09B3">
              <w:rPr>
                <w:rFonts w:ascii="Arial" w:hAnsi="Arial" w:cs="Arial"/>
                <w:sz w:val="24"/>
                <w:szCs w:val="24"/>
              </w:rPr>
              <w:lastRenderedPageBreak/>
              <w:t xml:space="preserve">11.3% identified individuals with the 11-17 age group.  </w:t>
            </w:r>
            <w:r w:rsidR="003B648E">
              <w:rPr>
                <w:rFonts w:ascii="Arial" w:hAnsi="Arial" w:cs="Arial"/>
                <w:sz w:val="24"/>
                <w:szCs w:val="24"/>
              </w:rPr>
              <w:t>F</w:t>
            </w:r>
            <w:r w:rsidR="006A4EA9">
              <w:rPr>
                <w:rFonts w:ascii="Arial" w:hAnsi="Arial" w:cs="Arial"/>
                <w:sz w:val="24"/>
                <w:szCs w:val="24"/>
              </w:rPr>
              <w:t xml:space="preserve">urther review </w:t>
            </w:r>
            <w:r w:rsidR="003B648E">
              <w:rPr>
                <w:rFonts w:ascii="Arial" w:hAnsi="Arial" w:cs="Arial"/>
                <w:sz w:val="24"/>
                <w:szCs w:val="24"/>
              </w:rPr>
              <w:t>of the incidents where individuals had been assessed as in the 0-10 years age grouping confirmed</w:t>
            </w:r>
            <w:r w:rsidR="00916F6E">
              <w:rPr>
                <w:rFonts w:ascii="Arial" w:hAnsi="Arial" w:cs="Arial"/>
                <w:sz w:val="24"/>
                <w:szCs w:val="24"/>
              </w:rPr>
              <w:t xml:space="preserve"> them </w:t>
            </w:r>
            <w:r w:rsidR="00C60F9D">
              <w:rPr>
                <w:rFonts w:ascii="Arial" w:hAnsi="Arial" w:cs="Arial"/>
                <w:sz w:val="24"/>
                <w:szCs w:val="24"/>
              </w:rPr>
              <w:t xml:space="preserve">to </w:t>
            </w:r>
            <w:r w:rsidR="00623D0F">
              <w:rPr>
                <w:rFonts w:ascii="Arial" w:hAnsi="Arial" w:cs="Arial"/>
                <w:sz w:val="24"/>
                <w:szCs w:val="24"/>
              </w:rPr>
              <w:t>be</w:t>
            </w:r>
            <w:r w:rsidR="00916F6E">
              <w:rPr>
                <w:rFonts w:ascii="Arial" w:hAnsi="Arial" w:cs="Arial"/>
                <w:sz w:val="24"/>
                <w:szCs w:val="24"/>
              </w:rPr>
              <w:t xml:space="preserve"> aged 13 and 14 years.</w:t>
            </w:r>
          </w:p>
          <w:p w14:paraId="4B2DF45F" w14:textId="636F8578" w:rsidR="009F001D" w:rsidRDefault="009F001D" w:rsidP="0018285F">
            <w:pPr>
              <w:rPr>
                <w:rFonts w:ascii="Arial" w:hAnsi="Arial" w:cs="Arial"/>
                <w:sz w:val="24"/>
                <w:szCs w:val="24"/>
              </w:rPr>
            </w:pPr>
            <w:r>
              <w:rPr>
                <w:rFonts w:ascii="Arial" w:hAnsi="Arial" w:cs="Arial"/>
                <w:sz w:val="24"/>
                <w:szCs w:val="24"/>
              </w:rPr>
              <w:t>The most common tactic used was ‘compliant handcuffing’ (33.1%)</w:t>
            </w:r>
            <w:r w:rsidR="00A5569D">
              <w:rPr>
                <w:rFonts w:ascii="Arial" w:hAnsi="Arial" w:cs="Arial"/>
                <w:sz w:val="24"/>
                <w:szCs w:val="24"/>
              </w:rPr>
              <w:t xml:space="preserve">.  96 use of force forms </w:t>
            </w:r>
            <w:r w:rsidR="009A77FB">
              <w:rPr>
                <w:rFonts w:ascii="Arial" w:hAnsi="Arial" w:cs="Arial"/>
                <w:sz w:val="24"/>
                <w:szCs w:val="24"/>
              </w:rPr>
              <w:t xml:space="preserve">(80 subjects) </w:t>
            </w:r>
            <w:r w:rsidR="00A5569D">
              <w:rPr>
                <w:rFonts w:ascii="Arial" w:hAnsi="Arial" w:cs="Arial"/>
                <w:sz w:val="24"/>
                <w:szCs w:val="24"/>
              </w:rPr>
              <w:t>stated that taser had been used as a tactic</w:t>
            </w:r>
            <w:r w:rsidR="009A77FB">
              <w:rPr>
                <w:rFonts w:ascii="Arial" w:hAnsi="Arial" w:cs="Arial"/>
                <w:sz w:val="24"/>
                <w:szCs w:val="24"/>
              </w:rPr>
              <w:t xml:space="preserve"> (drawn, aimed, red-dotted, or fired), of which 13.8% were of an Ethnic Heritage background.</w:t>
            </w:r>
            <w:r w:rsidR="00C65214">
              <w:rPr>
                <w:rFonts w:ascii="Arial" w:hAnsi="Arial" w:cs="Arial"/>
                <w:sz w:val="24"/>
                <w:szCs w:val="24"/>
              </w:rPr>
              <w:t xml:space="preserve">  The </w:t>
            </w:r>
            <w:r w:rsidR="009836D6">
              <w:rPr>
                <w:rFonts w:ascii="Arial" w:hAnsi="Arial" w:cs="Arial"/>
                <w:sz w:val="24"/>
                <w:szCs w:val="24"/>
              </w:rPr>
              <w:t>overall most common use of Taser was ‘red-dotted’, recorded on 43 forms.</w:t>
            </w:r>
          </w:p>
          <w:p w14:paraId="62437C62" w14:textId="7CDB16C7" w:rsidR="00C60F9D" w:rsidRDefault="00C65214" w:rsidP="0018285F">
            <w:pPr>
              <w:rPr>
                <w:rFonts w:ascii="Arial" w:hAnsi="Arial" w:cs="Arial"/>
                <w:sz w:val="24"/>
                <w:szCs w:val="24"/>
              </w:rPr>
            </w:pPr>
            <w:r>
              <w:rPr>
                <w:rFonts w:ascii="Arial" w:hAnsi="Arial" w:cs="Arial"/>
                <w:sz w:val="24"/>
                <w:szCs w:val="24"/>
              </w:rPr>
              <w:t xml:space="preserve">65.9% of forms stated that the subject had been arrested.  </w:t>
            </w:r>
            <w:r w:rsidR="00C60F9D">
              <w:rPr>
                <w:rFonts w:ascii="Arial" w:hAnsi="Arial" w:cs="Arial"/>
                <w:sz w:val="24"/>
                <w:szCs w:val="24"/>
              </w:rPr>
              <w:t xml:space="preserve">3.0% of forms stated that the subject had received an injury due to force used.  </w:t>
            </w:r>
          </w:p>
          <w:p w14:paraId="19120442" w14:textId="45246521" w:rsidR="00BF7201" w:rsidRDefault="00BF7201" w:rsidP="0018285F">
            <w:pPr>
              <w:rPr>
                <w:rFonts w:ascii="Arial" w:hAnsi="Arial" w:cs="Arial"/>
                <w:sz w:val="24"/>
                <w:szCs w:val="24"/>
              </w:rPr>
            </w:pPr>
            <w:r>
              <w:rPr>
                <w:rFonts w:ascii="Arial" w:hAnsi="Arial" w:cs="Arial"/>
                <w:sz w:val="24"/>
                <w:szCs w:val="24"/>
              </w:rPr>
              <w:t xml:space="preserve">Data quality and accuracy of recording a subject’s perceived age will be highlighted </w:t>
            </w:r>
            <w:r w:rsidR="00B35F24">
              <w:rPr>
                <w:rFonts w:ascii="Arial" w:hAnsi="Arial" w:cs="Arial"/>
                <w:sz w:val="24"/>
                <w:szCs w:val="24"/>
              </w:rPr>
              <w:t xml:space="preserve">by the Head of Special Operations </w:t>
            </w:r>
            <w:r>
              <w:rPr>
                <w:rFonts w:ascii="Arial" w:hAnsi="Arial" w:cs="Arial"/>
                <w:sz w:val="24"/>
                <w:szCs w:val="24"/>
              </w:rPr>
              <w:t xml:space="preserve">at the July Coercive Powers Scrutiny </w:t>
            </w:r>
            <w:r w:rsidR="00B35F24">
              <w:rPr>
                <w:rFonts w:ascii="Arial" w:hAnsi="Arial" w:cs="Arial"/>
                <w:sz w:val="24"/>
                <w:szCs w:val="24"/>
              </w:rPr>
              <w:t>Board</w:t>
            </w:r>
            <w:r w:rsidR="00AC6BD7">
              <w:rPr>
                <w:rFonts w:ascii="Arial" w:hAnsi="Arial" w:cs="Arial"/>
                <w:sz w:val="24"/>
                <w:szCs w:val="24"/>
              </w:rPr>
              <w:t>.</w:t>
            </w:r>
          </w:p>
          <w:p w14:paraId="39F42C94" w14:textId="39524B8D" w:rsidR="00EC4294" w:rsidRDefault="00332487" w:rsidP="0018285F">
            <w:pPr>
              <w:rPr>
                <w:rFonts w:ascii="Arial" w:hAnsi="Arial" w:cs="Arial"/>
                <w:sz w:val="24"/>
                <w:szCs w:val="24"/>
              </w:rPr>
            </w:pPr>
            <w:r>
              <w:rPr>
                <w:rFonts w:ascii="Arial" w:hAnsi="Arial" w:cs="Arial"/>
                <w:sz w:val="24"/>
                <w:szCs w:val="24"/>
              </w:rPr>
              <w:t xml:space="preserve">Members </w:t>
            </w:r>
            <w:r w:rsidR="00136FF2">
              <w:rPr>
                <w:rFonts w:ascii="Arial" w:hAnsi="Arial" w:cs="Arial"/>
                <w:sz w:val="24"/>
                <w:szCs w:val="24"/>
              </w:rPr>
              <w:t xml:space="preserve">discussed the </w:t>
            </w:r>
            <w:r w:rsidR="00014D73">
              <w:rPr>
                <w:rFonts w:ascii="Arial" w:hAnsi="Arial" w:cs="Arial"/>
                <w:sz w:val="24"/>
                <w:szCs w:val="24"/>
              </w:rPr>
              <w:t>effects</w:t>
            </w:r>
            <w:r w:rsidR="00136FF2">
              <w:rPr>
                <w:rFonts w:ascii="Arial" w:hAnsi="Arial" w:cs="Arial"/>
                <w:sz w:val="24"/>
                <w:szCs w:val="24"/>
              </w:rPr>
              <w:t xml:space="preserve"> of traumatic incidents on officers and the support available within Gwent Police </w:t>
            </w:r>
            <w:r w:rsidR="00014D73">
              <w:rPr>
                <w:rFonts w:ascii="Arial" w:hAnsi="Arial" w:cs="Arial"/>
                <w:sz w:val="24"/>
                <w:szCs w:val="24"/>
              </w:rPr>
              <w:t>to help manage any impacts on mental health</w:t>
            </w:r>
            <w:r w:rsidR="000C231E">
              <w:rPr>
                <w:rFonts w:ascii="Arial" w:hAnsi="Arial" w:cs="Arial"/>
                <w:sz w:val="24"/>
                <w:szCs w:val="24"/>
              </w:rPr>
              <w:t>.  We were also informed that Gwent Police is developing mechanisms for members of the public who are stopped and searched to be able to provide feedback on their t</w:t>
            </w:r>
            <w:r w:rsidR="00445E4B">
              <w:rPr>
                <w:rFonts w:ascii="Arial" w:hAnsi="Arial" w:cs="Arial"/>
                <w:sz w:val="24"/>
                <w:szCs w:val="24"/>
              </w:rPr>
              <w:t xml:space="preserve">reatment and experience.  </w:t>
            </w:r>
            <w:r w:rsidR="00414F06">
              <w:rPr>
                <w:rFonts w:ascii="Arial" w:hAnsi="Arial" w:cs="Arial"/>
                <w:sz w:val="24"/>
                <w:szCs w:val="24"/>
              </w:rPr>
              <w:t xml:space="preserve">This might also provide further opportunities for direct engagement </w:t>
            </w:r>
            <w:r w:rsidR="00B30CBD">
              <w:rPr>
                <w:rFonts w:ascii="Arial" w:hAnsi="Arial" w:cs="Arial"/>
                <w:sz w:val="24"/>
                <w:szCs w:val="24"/>
              </w:rPr>
              <w:t>with individuals</w:t>
            </w:r>
            <w:r w:rsidR="008E729D">
              <w:rPr>
                <w:rFonts w:ascii="Arial" w:hAnsi="Arial" w:cs="Arial"/>
                <w:sz w:val="24"/>
                <w:szCs w:val="24"/>
              </w:rPr>
              <w:t>.</w:t>
            </w:r>
            <w:r w:rsidR="00414F06">
              <w:rPr>
                <w:rFonts w:ascii="Arial" w:hAnsi="Arial" w:cs="Arial"/>
                <w:sz w:val="24"/>
                <w:szCs w:val="24"/>
              </w:rPr>
              <w:t xml:space="preserve">  </w:t>
            </w:r>
            <w:r w:rsidR="00445E4B">
              <w:rPr>
                <w:rFonts w:ascii="Arial" w:hAnsi="Arial" w:cs="Arial"/>
                <w:sz w:val="24"/>
                <w:szCs w:val="24"/>
              </w:rPr>
              <w:t xml:space="preserve">Members suggested that consideration be given to including information and signposting to support </w:t>
            </w:r>
            <w:r w:rsidR="00EC4294">
              <w:rPr>
                <w:rFonts w:ascii="Arial" w:hAnsi="Arial" w:cs="Arial"/>
                <w:sz w:val="24"/>
                <w:szCs w:val="24"/>
              </w:rPr>
              <w:t xml:space="preserve">and advice </w:t>
            </w:r>
            <w:r w:rsidR="00445E4B">
              <w:rPr>
                <w:rFonts w:ascii="Arial" w:hAnsi="Arial" w:cs="Arial"/>
                <w:sz w:val="24"/>
                <w:szCs w:val="24"/>
              </w:rPr>
              <w:t>for anyone adversely affected by their experience with the police</w:t>
            </w:r>
            <w:r w:rsidR="00EC4294">
              <w:rPr>
                <w:rFonts w:ascii="Arial" w:hAnsi="Arial" w:cs="Arial"/>
                <w:sz w:val="24"/>
                <w:szCs w:val="24"/>
              </w:rPr>
              <w:t>, which was agreed by the Head of S</w:t>
            </w:r>
            <w:r w:rsidR="00623D0F">
              <w:rPr>
                <w:rFonts w:ascii="Arial" w:hAnsi="Arial" w:cs="Arial"/>
                <w:sz w:val="24"/>
                <w:szCs w:val="24"/>
              </w:rPr>
              <w:t>pecial Operations</w:t>
            </w:r>
            <w:r w:rsidR="00EC4294">
              <w:rPr>
                <w:rFonts w:ascii="Arial" w:hAnsi="Arial" w:cs="Arial"/>
                <w:sz w:val="24"/>
                <w:szCs w:val="24"/>
              </w:rPr>
              <w:t>.</w:t>
            </w:r>
          </w:p>
          <w:p w14:paraId="6D26DDCB" w14:textId="37AE1EA3" w:rsidR="0007265F" w:rsidRDefault="009605D5" w:rsidP="0018285F">
            <w:pPr>
              <w:rPr>
                <w:rFonts w:ascii="Arial" w:hAnsi="Arial" w:cs="Arial"/>
                <w:sz w:val="24"/>
                <w:szCs w:val="24"/>
              </w:rPr>
            </w:pPr>
            <w:r>
              <w:rPr>
                <w:rFonts w:ascii="Arial" w:hAnsi="Arial" w:cs="Arial"/>
                <w:sz w:val="24"/>
                <w:szCs w:val="24"/>
              </w:rPr>
              <w:t xml:space="preserve">In relation to police custody, it was </w:t>
            </w:r>
            <w:r w:rsidR="000423F9">
              <w:rPr>
                <w:rFonts w:ascii="Arial" w:hAnsi="Arial" w:cs="Arial"/>
                <w:sz w:val="24"/>
                <w:szCs w:val="24"/>
              </w:rPr>
              <w:t xml:space="preserve">raised that the Custody Disproportionality Scrutiny </w:t>
            </w:r>
            <w:r w:rsidR="008E729D">
              <w:rPr>
                <w:rFonts w:ascii="Arial" w:hAnsi="Arial" w:cs="Arial"/>
                <w:sz w:val="24"/>
                <w:szCs w:val="24"/>
              </w:rPr>
              <w:t>Group</w:t>
            </w:r>
            <w:r w:rsidR="000423F9">
              <w:rPr>
                <w:rFonts w:ascii="Arial" w:hAnsi="Arial" w:cs="Arial"/>
                <w:sz w:val="24"/>
                <w:szCs w:val="24"/>
              </w:rPr>
              <w:t xml:space="preserve"> also reviews footage recorded in custody; however, due to this being taken</w:t>
            </w:r>
            <w:r w:rsidR="003037EA">
              <w:rPr>
                <w:rFonts w:ascii="Arial" w:hAnsi="Arial" w:cs="Arial"/>
                <w:sz w:val="24"/>
                <w:szCs w:val="24"/>
              </w:rPr>
              <w:t xml:space="preserve"> mainly</w:t>
            </w:r>
            <w:r w:rsidR="000423F9">
              <w:rPr>
                <w:rFonts w:ascii="Arial" w:hAnsi="Arial" w:cs="Arial"/>
                <w:sz w:val="24"/>
                <w:szCs w:val="24"/>
              </w:rPr>
              <w:t xml:space="preserve"> from CCTV, </w:t>
            </w:r>
            <w:r w:rsidR="00836979">
              <w:rPr>
                <w:rFonts w:ascii="Arial" w:hAnsi="Arial" w:cs="Arial"/>
                <w:sz w:val="24"/>
                <w:szCs w:val="24"/>
              </w:rPr>
              <w:t xml:space="preserve">the footage is frequently without audio which </w:t>
            </w:r>
            <w:r w:rsidR="00467906">
              <w:rPr>
                <w:rFonts w:ascii="Arial" w:hAnsi="Arial" w:cs="Arial"/>
                <w:sz w:val="24"/>
                <w:szCs w:val="24"/>
              </w:rPr>
              <w:t xml:space="preserve">provides some challenges for members.  The Head of Operational Support agreed to link in with the relevant force lead over opportunities to </w:t>
            </w:r>
            <w:r w:rsidR="00EB6370">
              <w:rPr>
                <w:rFonts w:ascii="Arial" w:hAnsi="Arial" w:cs="Arial"/>
                <w:sz w:val="24"/>
                <w:szCs w:val="24"/>
              </w:rPr>
              <w:t xml:space="preserve">include relevant audio or officer BWV </w:t>
            </w:r>
            <w:r w:rsidR="0007265F">
              <w:rPr>
                <w:rFonts w:ascii="Arial" w:hAnsi="Arial" w:cs="Arial"/>
                <w:sz w:val="24"/>
                <w:szCs w:val="24"/>
              </w:rPr>
              <w:t>for future custody scrutiny sessions.</w:t>
            </w:r>
          </w:p>
          <w:p w14:paraId="7698291A" w14:textId="4729DCCE" w:rsidR="001C4A2C" w:rsidRDefault="001C4A2C" w:rsidP="0018285F">
            <w:pPr>
              <w:rPr>
                <w:rFonts w:ascii="Arial" w:hAnsi="Arial" w:cs="Arial"/>
                <w:sz w:val="24"/>
                <w:szCs w:val="24"/>
              </w:rPr>
            </w:pPr>
            <w:r w:rsidRPr="00042376">
              <w:rPr>
                <w:rFonts w:ascii="Arial" w:hAnsi="Arial" w:cs="Arial"/>
                <w:b/>
                <w:bCs/>
                <w:sz w:val="24"/>
                <w:szCs w:val="24"/>
              </w:rPr>
              <w:t>Action 1:</w:t>
            </w:r>
            <w:r>
              <w:rPr>
                <w:rFonts w:ascii="Arial" w:hAnsi="Arial" w:cs="Arial"/>
                <w:sz w:val="24"/>
                <w:szCs w:val="24"/>
              </w:rPr>
              <w:t xml:space="preserve"> Head of </w:t>
            </w:r>
            <w:r w:rsidR="00623D0F">
              <w:rPr>
                <w:rFonts w:ascii="Arial" w:hAnsi="Arial" w:cs="Arial"/>
                <w:sz w:val="24"/>
                <w:szCs w:val="24"/>
              </w:rPr>
              <w:t>Special Operations</w:t>
            </w:r>
            <w:r>
              <w:rPr>
                <w:rFonts w:ascii="Arial" w:hAnsi="Arial" w:cs="Arial"/>
                <w:sz w:val="24"/>
                <w:szCs w:val="24"/>
              </w:rPr>
              <w:t xml:space="preserve"> </w:t>
            </w:r>
            <w:r w:rsidRPr="00042376">
              <w:rPr>
                <w:rFonts w:ascii="Arial" w:hAnsi="Arial" w:cs="Arial"/>
                <w:sz w:val="24"/>
                <w:szCs w:val="24"/>
              </w:rPr>
              <w:t xml:space="preserve">to link in with </w:t>
            </w:r>
            <w:r w:rsidR="00042376" w:rsidRPr="00042376">
              <w:rPr>
                <w:rFonts w:ascii="Arial" w:hAnsi="Arial" w:cs="Arial"/>
                <w:sz w:val="24"/>
                <w:szCs w:val="24"/>
              </w:rPr>
              <w:t>custody scrutiny lead</w:t>
            </w:r>
            <w:r w:rsidRPr="00042376">
              <w:rPr>
                <w:rFonts w:ascii="Arial" w:hAnsi="Arial" w:cs="Arial"/>
                <w:sz w:val="24"/>
                <w:szCs w:val="24"/>
              </w:rPr>
              <w:t xml:space="preserve"> over opportunities to include audio or officer BWV for the Custody Disproportionality Scrutiny Panel.</w:t>
            </w:r>
          </w:p>
          <w:p w14:paraId="31E3B5DA" w14:textId="7842C253" w:rsidR="00042376" w:rsidRDefault="00DF6704" w:rsidP="0018285F">
            <w:pPr>
              <w:rPr>
                <w:rFonts w:ascii="Arial" w:hAnsi="Arial" w:cs="Arial"/>
                <w:sz w:val="24"/>
                <w:szCs w:val="24"/>
              </w:rPr>
            </w:pPr>
            <w:r>
              <w:rPr>
                <w:rFonts w:ascii="Arial" w:hAnsi="Arial" w:cs="Arial"/>
                <w:sz w:val="24"/>
                <w:szCs w:val="24"/>
              </w:rPr>
              <w:t xml:space="preserve">Members also discussed the </w:t>
            </w:r>
            <w:r w:rsidR="00071471">
              <w:rPr>
                <w:rFonts w:ascii="Arial" w:hAnsi="Arial" w:cs="Arial"/>
                <w:sz w:val="24"/>
                <w:szCs w:val="24"/>
              </w:rPr>
              <w:t xml:space="preserve">classification </w:t>
            </w:r>
            <w:r>
              <w:rPr>
                <w:rFonts w:ascii="Arial" w:hAnsi="Arial" w:cs="Arial"/>
                <w:sz w:val="24"/>
                <w:szCs w:val="24"/>
              </w:rPr>
              <w:t xml:space="preserve">of </w:t>
            </w:r>
            <w:r w:rsidR="00042376">
              <w:rPr>
                <w:rFonts w:ascii="Arial" w:hAnsi="Arial" w:cs="Arial"/>
                <w:sz w:val="24"/>
                <w:szCs w:val="24"/>
              </w:rPr>
              <w:t>E</w:t>
            </w:r>
            <w:r>
              <w:rPr>
                <w:rFonts w:ascii="Arial" w:hAnsi="Arial" w:cs="Arial"/>
                <w:sz w:val="24"/>
                <w:szCs w:val="24"/>
              </w:rPr>
              <w:t xml:space="preserve">thnic </w:t>
            </w:r>
            <w:r w:rsidR="00042376">
              <w:rPr>
                <w:rFonts w:ascii="Arial" w:hAnsi="Arial" w:cs="Arial"/>
                <w:sz w:val="24"/>
                <w:szCs w:val="24"/>
              </w:rPr>
              <w:t>H</w:t>
            </w:r>
            <w:r>
              <w:rPr>
                <w:rFonts w:ascii="Arial" w:hAnsi="Arial" w:cs="Arial"/>
                <w:sz w:val="24"/>
                <w:szCs w:val="24"/>
              </w:rPr>
              <w:t>eritage</w:t>
            </w:r>
            <w:r w:rsidR="001C4A2C">
              <w:rPr>
                <w:rFonts w:ascii="Arial" w:hAnsi="Arial" w:cs="Arial"/>
                <w:sz w:val="24"/>
                <w:szCs w:val="24"/>
              </w:rPr>
              <w:t xml:space="preserve"> </w:t>
            </w:r>
            <w:r w:rsidR="00071471">
              <w:rPr>
                <w:rFonts w:ascii="Arial" w:hAnsi="Arial" w:cs="Arial"/>
                <w:sz w:val="24"/>
                <w:szCs w:val="24"/>
              </w:rPr>
              <w:t xml:space="preserve">groupings </w:t>
            </w:r>
            <w:r w:rsidR="001C4A2C">
              <w:rPr>
                <w:rFonts w:ascii="Arial" w:hAnsi="Arial" w:cs="Arial"/>
                <w:sz w:val="24"/>
                <w:szCs w:val="24"/>
              </w:rPr>
              <w:t xml:space="preserve">by </w:t>
            </w:r>
            <w:r w:rsidR="00071471">
              <w:rPr>
                <w:rFonts w:ascii="Arial" w:hAnsi="Arial" w:cs="Arial"/>
                <w:sz w:val="24"/>
                <w:szCs w:val="24"/>
              </w:rPr>
              <w:t xml:space="preserve">the </w:t>
            </w:r>
            <w:r w:rsidR="001C4A2C">
              <w:rPr>
                <w:rFonts w:ascii="Arial" w:hAnsi="Arial" w:cs="Arial"/>
                <w:sz w:val="24"/>
                <w:szCs w:val="24"/>
              </w:rPr>
              <w:t xml:space="preserve">police and requested further information </w:t>
            </w:r>
            <w:r w:rsidR="00CC146F">
              <w:rPr>
                <w:rFonts w:ascii="Arial" w:hAnsi="Arial" w:cs="Arial"/>
                <w:sz w:val="24"/>
                <w:szCs w:val="24"/>
              </w:rPr>
              <w:t xml:space="preserve">on </w:t>
            </w:r>
            <w:r w:rsidR="001C4A2C">
              <w:rPr>
                <w:rFonts w:ascii="Arial" w:hAnsi="Arial" w:cs="Arial"/>
                <w:sz w:val="24"/>
                <w:szCs w:val="24"/>
              </w:rPr>
              <w:t>this for the next meeting</w:t>
            </w:r>
            <w:r w:rsidR="00042376">
              <w:rPr>
                <w:rFonts w:ascii="Arial" w:hAnsi="Arial" w:cs="Arial"/>
                <w:sz w:val="24"/>
                <w:szCs w:val="24"/>
              </w:rPr>
              <w:t>.</w:t>
            </w:r>
          </w:p>
          <w:p w14:paraId="4367AA35" w14:textId="5D8726BA" w:rsidR="00EC4294" w:rsidRPr="00332487" w:rsidRDefault="00042376" w:rsidP="0018285F">
            <w:pPr>
              <w:rPr>
                <w:rFonts w:ascii="Arial" w:hAnsi="Arial" w:cs="Arial"/>
                <w:sz w:val="24"/>
                <w:szCs w:val="24"/>
              </w:rPr>
            </w:pPr>
            <w:r w:rsidRPr="0033061C">
              <w:rPr>
                <w:rFonts w:ascii="Arial" w:hAnsi="Arial" w:cs="Arial"/>
                <w:b/>
                <w:bCs/>
                <w:sz w:val="24"/>
                <w:szCs w:val="24"/>
              </w:rPr>
              <w:t>Action 2:</w:t>
            </w:r>
            <w:r>
              <w:rPr>
                <w:rFonts w:ascii="Arial" w:hAnsi="Arial" w:cs="Arial"/>
                <w:sz w:val="24"/>
                <w:szCs w:val="24"/>
              </w:rPr>
              <w:t xml:space="preserve"> Head of </w:t>
            </w:r>
            <w:r w:rsidR="00623D0F">
              <w:rPr>
                <w:rFonts w:ascii="Arial" w:hAnsi="Arial" w:cs="Arial"/>
                <w:sz w:val="24"/>
                <w:szCs w:val="24"/>
              </w:rPr>
              <w:t>Special Operations</w:t>
            </w:r>
            <w:r>
              <w:rPr>
                <w:rFonts w:ascii="Arial" w:hAnsi="Arial" w:cs="Arial"/>
                <w:sz w:val="24"/>
                <w:szCs w:val="24"/>
              </w:rPr>
              <w:t xml:space="preserve"> to provide an Ethnic </w:t>
            </w:r>
            <w:r w:rsidR="0033061C">
              <w:rPr>
                <w:rFonts w:ascii="Arial" w:hAnsi="Arial" w:cs="Arial"/>
                <w:sz w:val="24"/>
                <w:szCs w:val="24"/>
              </w:rPr>
              <w:t>Heritage ‘guide’ to the next meeting.</w:t>
            </w:r>
            <w:r w:rsidR="00EB6370">
              <w:rPr>
                <w:rFonts w:ascii="Arial" w:hAnsi="Arial" w:cs="Arial"/>
                <w:sz w:val="24"/>
                <w:szCs w:val="24"/>
              </w:rPr>
              <w:t xml:space="preserve"> </w:t>
            </w:r>
            <w:r w:rsidR="003037EA">
              <w:rPr>
                <w:rFonts w:ascii="Arial" w:hAnsi="Arial" w:cs="Arial"/>
                <w:sz w:val="24"/>
                <w:szCs w:val="24"/>
              </w:rPr>
              <w:t xml:space="preserve"> </w:t>
            </w:r>
          </w:p>
          <w:p w14:paraId="51579225" w14:textId="282B1046" w:rsidR="0033061C" w:rsidRDefault="00B96620" w:rsidP="0018285F">
            <w:pPr>
              <w:rPr>
                <w:rFonts w:ascii="Arial" w:hAnsi="Arial" w:cs="Arial"/>
                <w:sz w:val="24"/>
                <w:szCs w:val="24"/>
              </w:rPr>
            </w:pPr>
            <w:r w:rsidRPr="00B96620">
              <w:rPr>
                <w:rFonts w:ascii="Arial" w:hAnsi="Arial" w:cs="Arial"/>
                <w:sz w:val="24"/>
                <w:szCs w:val="24"/>
              </w:rPr>
              <w:t>The OPCC Policy Officer r</w:t>
            </w:r>
            <w:r>
              <w:rPr>
                <w:rFonts w:ascii="Arial" w:hAnsi="Arial" w:cs="Arial"/>
                <w:sz w:val="24"/>
                <w:szCs w:val="24"/>
              </w:rPr>
              <w:t xml:space="preserve">eminded members </w:t>
            </w:r>
            <w:r w:rsidR="00F62167">
              <w:rPr>
                <w:rFonts w:ascii="Arial" w:hAnsi="Arial" w:cs="Arial"/>
                <w:sz w:val="24"/>
                <w:szCs w:val="24"/>
              </w:rPr>
              <w:t>of the opportunity to undertake thematic reviews for stop and search and use of force scrutiny and suggested tha</w:t>
            </w:r>
            <w:r w:rsidR="002A6277">
              <w:rPr>
                <w:rFonts w:ascii="Arial" w:hAnsi="Arial" w:cs="Arial"/>
                <w:sz w:val="24"/>
                <w:szCs w:val="24"/>
              </w:rPr>
              <w:t>t the Panel may wish to consider a review of bladed articles and weapons li</w:t>
            </w:r>
            <w:r w:rsidR="003C6CAD">
              <w:rPr>
                <w:rFonts w:ascii="Arial" w:hAnsi="Arial" w:cs="Arial"/>
                <w:sz w:val="24"/>
                <w:szCs w:val="24"/>
              </w:rPr>
              <w:t xml:space="preserve">nked to the increased focus on serious violence and knife crime.  Members </w:t>
            </w:r>
            <w:r w:rsidR="003C6CAD">
              <w:rPr>
                <w:rFonts w:ascii="Arial" w:hAnsi="Arial" w:cs="Arial"/>
                <w:sz w:val="24"/>
                <w:szCs w:val="24"/>
              </w:rPr>
              <w:lastRenderedPageBreak/>
              <w:t xml:space="preserve">welcomed the suggestion </w:t>
            </w:r>
            <w:r w:rsidR="001D4238">
              <w:rPr>
                <w:rFonts w:ascii="Arial" w:hAnsi="Arial" w:cs="Arial"/>
                <w:sz w:val="24"/>
                <w:szCs w:val="24"/>
              </w:rPr>
              <w:t>and agreed to conducting a thematic review at the September session.</w:t>
            </w:r>
          </w:p>
          <w:p w14:paraId="2D9CD96E" w14:textId="170701C6" w:rsidR="001D4238" w:rsidRPr="00B96620" w:rsidRDefault="001D4238" w:rsidP="0018285F">
            <w:pPr>
              <w:rPr>
                <w:rFonts w:ascii="Arial" w:hAnsi="Arial" w:cs="Arial"/>
                <w:sz w:val="24"/>
                <w:szCs w:val="24"/>
              </w:rPr>
            </w:pPr>
            <w:r w:rsidRPr="00DB361F">
              <w:rPr>
                <w:rFonts w:ascii="Arial" w:hAnsi="Arial" w:cs="Arial"/>
                <w:b/>
                <w:bCs/>
                <w:sz w:val="24"/>
                <w:szCs w:val="24"/>
              </w:rPr>
              <w:t>Action 3:</w:t>
            </w:r>
            <w:r>
              <w:rPr>
                <w:rFonts w:ascii="Arial" w:hAnsi="Arial" w:cs="Arial"/>
                <w:sz w:val="24"/>
                <w:szCs w:val="24"/>
              </w:rPr>
              <w:t xml:space="preserve"> </w:t>
            </w:r>
            <w:r w:rsidR="00DB361F">
              <w:rPr>
                <w:rFonts w:ascii="Arial" w:hAnsi="Arial" w:cs="Arial"/>
                <w:sz w:val="24"/>
                <w:szCs w:val="24"/>
              </w:rPr>
              <w:t>OPCC Policy Officer to arrange a thematic review of incidents involving bladed articles and weapons for the September session.</w:t>
            </w:r>
          </w:p>
          <w:p w14:paraId="025A589B" w14:textId="3425D0BB" w:rsidR="00B2068A" w:rsidRPr="001E0B97" w:rsidRDefault="00CC146F" w:rsidP="0018285F">
            <w:pPr>
              <w:rPr>
                <w:rFonts w:ascii="Arial" w:hAnsi="Arial" w:cs="Arial"/>
                <w:b/>
                <w:bCs/>
                <w:sz w:val="24"/>
                <w:szCs w:val="24"/>
              </w:rPr>
            </w:pPr>
            <w:r>
              <w:rPr>
                <w:rFonts w:ascii="Arial" w:hAnsi="Arial" w:cs="Arial"/>
                <w:b/>
                <w:bCs/>
                <w:sz w:val="24"/>
                <w:szCs w:val="24"/>
              </w:rPr>
              <w:br/>
            </w:r>
            <w:r w:rsidR="00B2068A" w:rsidRPr="000B1119">
              <w:rPr>
                <w:rFonts w:ascii="Arial" w:hAnsi="Arial" w:cs="Arial"/>
                <w:b/>
                <w:bCs/>
                <w:sz w:val="24"/>
                <w:szCs w:val="24"/>
              </w:rPr>
              <w:t>Dip Sample</w:t>
            </w:r>
            <w:r w:rsidR="00B2068A" w:rsidRPr="001E0B97">
              <w:rPr>
                <w:rFonts w:ascii="Arial" w:hAnsi="Arial" w:cs="Arial"/>
                <w:b/>
                <w:bCs/>
                <w:sz w:val="24"/>
                <w:szCs w:val="24"/>
              </w:rPr>
              <w:t xml:space="preserve"> </w:t>
            </w:r>
          </w:p>
          <w:p w14:paraId="07751D43" w14:textId="5467CF3E" w:rsidR="0077477A" w:rsidRDefault="00E1688C" w:rsidP="00B2068A">
            <w:pPr>
              <w:spacing w:after="0"/>
              <w:rPr>
                <w:rFonts w:ascii="Arial" w:hAnsi="Arial" w:cs="Arial"/>
                <w:sz w:val="24"/>
                <w:szCs w:val="24"/>
              </w:rPr>
            </w:pPr>
            <w:bookmarkStart w:id="0" w:name="_Hlk136859657"/>
            <w:r>
              <w:rPr>
                <w:rFonts w:ascii="Arial" w:hAnsi="Arial" w:cs="Arial"/>
                <w:sz w:val="24"/>
                <w:szCs w:val="24"/>
              </w:rPr>
              <w:t xml:space="preserve">A random selection of </w:t>
            </w:r>
            <w:r w:rsidR="00E57F4A">
              <w:rPr>
                <w:rFonts w:ascii="Arial" w:hAnsi="Arial" w:cs="Arial"/>
                <w:sz w:val="24"/>
                <w:szCs w:val="24"/>
              </w:rPr>
              <w:t xml:space="preserve">BWV recordings had been </w:t>
            </w:r>
            <w:r>
              <w:rPr>
                <w:rFonts w:ascii="Arial" w:hAnsi="Arial" w:cs="Arial"/>
                <w:sz w:val="24"/>
                <w:szCs w:val="24"/>
              </w:rPr>
              <w:t>made prior to</w:t>
            </w:r>
            <w:r w:rsidR="00E57F4A">
              <w:rPr>
                <w:rFonts w:ascii="Arial" w:hAnsi="Arial" w:cs="Arial"/>
                <w:sz w:val="24"/>
                <w:szCs w:val="24"/>
              </w:rPr>
              <w:t xml:space="preserve"> the session</w:t>
            </w:r>
            <w:r w:rsidR="007E2FD6">
              <w:rPr>
                <w:rFonts w:ascii="Arial" w:hAnsi="Arial" w:cs="Arial"/>
                <w:sz w:val="24"/>
                <w:szCs w:val="24"/>
              </w:rPr>
              <w:t xml:space="preserve"> by a Panel member</w:t>
            </w:r>
            <w:r w:rsidR="005918F8">
              <w:rPr>
                <w:rFonts w:ascii="Arial" w:hAnsi="Arial" w:cs="Arial"/>
                <w:sz w:val="24"/>
                <w:szCs w:val="24"/>
              </w:rPr>
              <w:t>.</w:t>
            </w:r>
            <w:r w:rsidR="001333E1">
              <w:rPr>
                <w:rFonts w:ascii="Arial" w:hAnsi="Arial" w:cs="Arial"/>
                <w:sz w:val="24"/>
                <w:szCs w:val="24"/>
              </w:rPr>
              <w:t xml:space="preserve">  </w:t>
            </w:r>
            <w:r w:rsidR="00310FC2">
              <w:rPr>
                <w:rFonts w:ascii="Arial" w:hAnsi="Arial" w:cs="Arial"/>
                <w:sz w:val="24"/>
                <w:szCs w:val="24"/>
              </w:rPr>
              <w:t xml:space="preserve">A total of </w:t>
            </w:r>
            <w:r w:rsidR="00332487">
              <w:rPr>
                <w:rFonts w:ascii="Arial" w:hAnsi="Arial" w:cs="Arial"/>
                <w:sz w:val="24"/>
                <w:szCs w:val="24"/>
              </w:rPr>
              <w:t>seven</w:t>
            </w:r>
            <w:r w:rsidR="00310FC2">
              <w:rPr>
                <w:rFonts w:ascii="Arial" w:hAnsi="Arial" w:cs="Arial"/>
                <w:sz w:val="24"/>
                <w:szCs w:val="24"/>
              </w:rPr>
              <w:t xml:space="preserve"> incidents</w:t>
            </w:r>
            <w:r w:rsidR="001F3D84">
              <w:rPr>
                <w:rFonts w:ascii="Arial" w:hAnsi="Arial" w:cs="Arial"/>
                <w:sz w:val="24"/>
                <w:szCs w:val="24"/>
              </w:rPr>
              <w:t xml:space="preserve"> (some with additional footage)</w:t>
            </w:r>
            <w:r w:rsidR="00310FC2">
              <w:rPr>
                <w:rFonts w:ascii="Arial" w:hAnsi="Arial" w:cs="Arial"/>
                <w:sz w:val="24"/>
                <w:szCs w:val="24"/>
              </w:rPr>
              <w:t xml:space="preserve"> </w:t>
            </w:r>
            <w:r w:rsidR="0077477A">
              <w:rPr>
                <w:rFonts w:ascii="Arial" w:hAnsi="Arial" w:cs="Arial"/>
                <w:sz w:val="24"/>
                <w:szCs w:val="24"/>
              </w:rPr>
              <w:t>were reviewed</w:t>
            </w:r>
            <w:r w:rsidR="001333E1">
              <w:rPr>
                <w:rFonts w:ascii="Arial" w:hAnsi="Arial" w:cs="Arial"/>
                <w:sz w:val="24"/>
                <w:szCs w:val="24"/>
              </w:rPr>
              <w:t xml:space="preserve"> </w:t>
            </w:r>
            <w:r w:rsidR="0086264F">
              <w:rPr>
                <w:rFonts w:ascii="Arial" w:hAnsi="Arial" w:cs="Arial"/>
                <w:sz w:val="24"/>
                <w:szCs w:val="24"/>
              </w:rPr>
              <w:t>with</w:t>
            </w:r>
            <w:r w:rsidR="00310FC2">
              <w:rPr>
                <w:rFonts w:ascii="Arial" w:hAnsi="Arial" w:cs="Arial"/>
                <w:sz w:val="24"/>
                <w:szCs w:val="24"/>
              </w:rPr>
              <w:t xml:space="preserve"> relevant contextual and supporting information </w:t>
            </w:r>
            <w:r w:rsidR="0086264F">
              <w:rPr>
                <w:rFonts w:ascii="Arial" w:hAnsi="Arial" w:cs="Arial"/>
                <w:sz w:val="24"/>
                <w:szCs w:val="24"/>
              </w:rPr>
              <w:t>provided by Gwent Police to inform the scrutiny process.  C</w:t>
            </w:r>
            <w:r w:rsidR="001333E1">
              <w:rPr>
                <w:rFonts w:ascii="Arial" w:hAnsi="Arial" w:cs="Arial"/>
                <w:sz w:val="24"/>
                <w:szCs w:val="24"/>
              </w:rPr>
              <w:t xml:space="preserve">omments and feedback </w:t>
            </w:r>
            <w:r w:rsidR="0086264F">
              <w:rPr>
                <w:rFonts w:ascii="Arial" w:hAnsi="Arial" w:cs="Arial"/>
                <w:sz w:val="24"/>
                <w:szCs w:val="24"/>
              </w:rPr>
              <w:t xml:space="preserve">are </w:t>
            </w:r>
            <w:r w:rsidR="001333E1">
              <w:rPr>
                <w:rFonts w:ascii="Arial" w:hAnsi="Arial" w:cs="Arial"/>
                <w:sz w:val="24"/>
                <w:szCs w:val="24"/>
              </w:rPr>
              <w:t>summarised below</w:t>
            </w:r>
            <w:r w:rsidR="006D5DEB">
              <w:rPr>
                <w:rFonts w:ascii="Arial" w:hAnsi="Arial" w:cs="Arial"/>
                <w:sz w:val="24"/>
                <w:szCs w:val="24"/>
              </w:rPr>
              <w:t>:</w:t>
            </w:r>
            <w:r w:rsidR="00310FC2">
              <w:rPr>
                <w:rFonts w:ascii="Arial" w:hAnsi="Arial" w:cs="Arial"/>
                <w:sz w:val="24"/>
                <w:szCs w:val="24"/>
              </w:rPr>
              <w:t xml:space="preserve"> </w:t>
            </w:r>
          </w:p>
          <w:p w14:paraId="2FE42F27" w14:textId="77777777" w:rsidR="00E01079" w:rsidRDefault="00E01079" w:rsidP="00B2068A">
            <w:pPr>
              <w:spacing w:after="0"/>
              <w:rPr>
                <w:rFonts w:ascii="Arial" w:hAnsi="Arial" w:cs="Arial"/>
                <w:sz w:val="24"/>
                <w:szCs w:val="24"/>
              </w:rPr>
            </w:pPr>
          </w:p>
          <w:bookmarkEnd w:id="0"/>
          <w:p w14:paraId="4DE1FED3" w14:textId="7DC08FB5" w:rsidR="003278E9" w:rsidRDefault="004453E7" w:rsidP="00EC09D4">
            <w:pPr>
              <w:spacing w:after="0"/>
              <w:rPr>
                <w:rFonts w:ascii="Arial" w:hAnsi="Arial" w:cs="Arial"/>
                <w:sz w:val="24"/>
                <w:szCs w:val="24"/>
              </w:rPr>
            </w:pPr>
            <w:r w:rsidRPr="00206844">
              <w:rPr>
                <w:rFonts w:ascii="Arial" w:hAnsi="Arial" w:cs="Arial"/>
                <w:b/>
                <w:bCs/>
                <w:sz w:val="24"/>
                <w:szCs w:val="24"/>
              </w:rPr>
              <w:t>Video 1</w:t>
            </w:r>
            <w:r w:rsidR="00DE1216">
              <w:rPr>
                <w:rFonts w:ascii="Arial" w:hAnsi="Arial" w:cs="Arial"/>
                <w:b/>
                <w:bCs/>
                <w:sz w:val="24"/>
                <w:szCs w:val="24"/>
              </w:rPr>
              <w:t xml:space="preserve"> </w:t>
            </w:r>
            <w:r w:rsidR="00300749">
              <w:rPr>
                <w:rFonts w:ascii="Arial" w:hAnsi="Arial" w:cs="Arial"/>
                <w:b/>
                <w:bCs/>
                <w:sz w:val="24"/>
                <w:szCs w:val="24"/>
              </w:rPr>
              <w:t>(</w:t>
            </w:r>
            <w:r w:rsidR="00E576AA">
              <w:rPr>
                <w:rFonts w:ascii="Arial" w:hAnsi="Arial" w:cs="Arial"/>
                <w:b/>
                <w:bCs/>
                <w:sz w:val="24"/>
                <w:szCs w:val="24"/>
              </w:rPr>
              <w:t>stop</w:t>
            </w:r>
            <w:r w:rsidR="00DE1216">
              <w:rPr>
                <w:rFonts w:ascii="Arial" w:hAnsi="Arial" w:cs="Arial"/>
                <w:b/>
                <w:bCs/>
                <w:sz w:val="24"/>
                <w:szCs w:val="24"/>
              </w:rPr>
              <w:t>/MTS/EIP</w:t>
            </w:r>
            <w:r w:rsidR="00E576AA">
              <w:rPr>
                <w:rFonts w:ascii="Arial" w:hAnsi="Arial" w:cs="Arial"/>
                <w:b/>
                <w:bCs/>
                <w:sz w:val="24"/>
                <w:szCs w:val="24"/>
              </w:rPr>
              <w:t xml:space="preserve"> search</w:t>
            </w:r>
            <w:r w:rsidR="00300749">
              <w:rPr>
                <w:rFonts w:ascii="Arial" w:hAnsi="Arial" w:cs="Arial"/>
                <w:b/>
                <w:bCs/>
                <w:sz w:val="24"/>
                <w:szCs w:val="24"/>
              </w:rPr>
              <w:t>)</w:t>
            </w:r>
            <w:r w:rsidRPr="00206844">
              <w:rPr>
                <w:rFonts w:ascii="Arial" w:hAnsi="Arial" w:cs="Arial"/>
                <w:b/>
                <w:bCs/>
                <w:sz w:val="24"/>
                <w:szCs w:val="24"/>
              </w:rPr>
              <w:t>:</w:t>
            </w:r>
            <w:r w:rsidR="00950920">
              <w:rPr>
                <w:rFonts w:ascii="Arial" w:hAnsi="Arial" w:cs="Arial"/>
                <w:sz w:val="24"/>
                <w:szCs w:val="24"/>
              </w:rPr>
              <w:t xml:space="preserve"> </w:t>
            </w:r>
            <w:r w:rsidR="002A0266">
              <w:rPr>
                <w:rFonts w:ascii="Arial" w:hAnsi="Arial" w:cs="Arial"/>
                <w:sz w:val="24"/>
                <w:szCs w:val="24"/>
              </w:rPr>
              <w:t>Non-uniformed o</w:t>
            </w:r>
            <w:r w:rsidR="00850F7E">
              <w:rPr>
                <w:rFonts w:ascii="Arial" w:hAnsi="Arial" w:cs="Arial"/>
                <w:sz w:val="24"/>
                <w:szCs w:val="24"/>
              </w:rPr>
              <w:t xml:space="preserve">fficers </w:t>
            </w:r>
            <w:r w:rsidR="00EC09D4">
              <w:rPr>
                <w:rFonts w:ascii="Arial" w:hAnsi="Arial" w:cs="Arial"/>
                <w:sz w:val="24"/>
                <w:szCs w:val="24"/>
              </w:rPr>
              <w:t xml:space="preserve">had </w:t>
            </w:r>
            <w:r w:rsidR="00754D62">
              <w:rPr>
                <w:rFonts w:ascii="Arial" w:hAnsi="Arial" w:cs="Arial"/>
                <w:sz w:val="24"/>
                <w:szCs w:val="24"/>
              </w:rPr>
              <w:t xml:space="preserve">observed </w:t>
            </w:r>
            <w:r w:rsidR="002A0266">
              <w:rPr>
                <w:rFonts w:ascii="Arial" w:hAnsi="Arial" w:cs="Arial"/>
                <w:sz w:val="24"/>
                <w:szCs w:val="24"/>
              </w:rPr>
              <w:t xml:space="preserve">a </w:t>
            </w:r>
            <w:r w:rsidR="005325C5">
              <w:rPr>
                <w:rFonts w:ascii="Arial" w:hAnsi="Arial" w:cs="Arial"/>
                <w:sz w:val="24"/>
                <w:szCs w:val="24"/>
              </w:rPr>
              <w:t xml:space="preserve">drug-related exchange in a public place.  On identifying themselves as police, </w:t>
            </w:r>
            <w:r w:rsidR="009D2A0C">
              <w:rPr>
                <w:rFonts w:ascii="Arial" w:hAnsi="Arial" w:cs="Arial"/>
                <w:sz w:val="24"/>
                <w:szCs w:val="24"/>
              </w:rPr>
              <w:t xml:space="preserve">the individual responsible fled the scene, but was pursued and subsequently </w:t>
            </w:r>
            <w:r w:rsidR="00EC09D4">
              <w:rPr>
                <w:rFonts w:ascii="Arial" w:hAnsi="Arial" w:cs="Arial"/>
                <w:sz w:val="24"/>
                <w:szCs w:val="24"/>
              </w:rPr>
              <w:t xml:space="preserve">detained </w:t>
            </w:r>
            <w:r w:rsidR="009308D9">
              <w:rPr>
                <w:rFonts w:ascii="Arial" w:hAnsi="Arial" w:cs="Arial"/>
                <w:sz w:val="24"/>
                <w:szCs w:val="24"/>
              </w:rPr>
              <w:t xml:space="preserve">by the officers.  During the search, </w:t>
            </w:r>
            <w:r w:rsidR="00CD6AE5">
              <w:rPr>
                <w:rFonts w:ascii="Arial" w:hAnsi="Arial" w:cs="Arial"/>
                <w:sz w:val="24"/>
                <w:szCs w:val="24"/>
              </w:rPr>
              <w:t>the individual was identified to be 17 years old.  A</w:t>
            </w:r>
            <w:r w:rsidR="009308D9">
              <w:rPr>
                <w:rFonts w:ascii="Arial" w:hAnsi="Arial" w:cs="Arial"/>
                <w:sz w:val="24"/>
                <w:szCs w:val="24"/>
              </w:rPr>
              <w:t xml:space="preserve"> large amount of cash was located on the person, who was consequently arrested</w:t>
            </w:r>
            <w:r w:rsidR="00A82B3A">
              <w:rPr>
                <w:rFonts w:ascii="Arial" w:hAnsi="Arial" w:cs="Arial"/>
                <w:sz w:val="24"/>
                <w:szCs w:val="24"/>
              </w:rPr>
              <w:t xml:space="preserve"> </w:t>
            </w:r>
            <w:r w:rsidR="00CD6AE5">
              <w:rPr>
                <w:rFonts w:ascii="Arial" w:hAnsi="Arial" w:cs="Arial"/>
                <w:sz w:val="24"/>
                <w:szCs w:val="24"/>
              </w:rPr>
              <w:t xml:space="preserve">on suspicion of drugs-related offences </w:t>
            </w:r>
            <w:r w:rsidR="00A82B3A">
              <w:rPr>
                <w:rFonts w:ascii="Arial" w:hAnsi="Arial" w:cs="Arial"/>
                <w:sz w:val="24"/>
                <w:szCs w:val="24"/>
              </w:rPr>
              <w:t xml:space="preserve">and removed to another location </w:t>
            </w:r>
            <w:r w:rsidR="00F34DD0">
              <w:rPr>
                <w:rFonts w:ascii="Arial" w:hAnsi="Arial" w:cs="Arial"/>
                <w:sz w:val="24"/>
                <w:szCs w:val="24"/>
              </w:rPr>
              <w:t>where</w:t>
            </w:r>
            <w:r w:rsidR="00A82B3A">
              <w:rPr>
                <w:rFonts w:ascii="Arial" w:hAnsi="Arial" w:cs="Arial"/>
                <w:sz w:val="24"/>
                <w:szCs w:val="24"/>
              </w:rPr>
              <w:t xml:space="preserve"> an </w:t>
            </w:r>
            <w:r w:rsidR="00F34DD0">
              <w:rPr>
                <w:rFonts w:ascii="Arial" w:hAnsi="Arial" w:cs="Arial"/>
                <w:sz w:val="24"/>
                <w:szCs w:val="24"/>
              </w:rPr>
              <w:t xml:space="preserve">MTP/EIP search </w:t>
            </w:r>
            <w:r w:rsidR="00BA0CA3">
              <w:rPr>
                <w:rFonts w:ascii="Arial" w:hAnsi="Arial" w:cs="Arial"/>
                <w:sz w:val="24"/>
                <w:szCs w:val="24"/>
              </w:rPr>
              <w:t>was</w:t>
            </w:r>
            <w:r w:rsidR="00F34DD0">
              <w:rPr>
                <w:rFonts w:ascii="Arial" w:hAnsi="Arial" w:cs="Arial"/>
                <w:sz w:val="24"/>
                <w:szCs w:val="24"/>
              </w:rPr>
              <w:t xml:space="preserve"> conducted.</w:t>
            </w:r>
            <w:r w:rsidR="00CD6AE5">
              <w:rPr>
                <w:rFonts w:ascii="Arial" w:hAnsi="Arial" w:cs="Arial"/>
                <w:sz w:val="24"/>
                <w:szCs w:val="24"/>
              </w:rPr>
              <w:t xml:space="preserve">  </w:t>
            </w:r>
          </w:p>
          <w:p w14:paraId="7CA40738" w14:textId="3BB5E5A8" w:rsidR="004453E7" w:rsidRDefault="004453E7" w:rsidP="00BB4A6C">
            <w:pPr>
              <w:spacing w:after="0"/>
              <w:jc w:val="both"/>
              <w:rPr>
                <w:rFonts w:ascii="Arial" w:hAnsi="Arial" w:cs="Arial"/>
                <w:sz w:val="24"/>
                <w:szCs w:val="24"/>
              </w:rPr>
            </w:pPr>
          </w:p>
          <w:p w14:paraId="226C97F2" w14:textId="14C5C501" w:rsidR="00B30259" w:rsidRDefault="002869E9" w:rsidP="00934A29">
            <w:pPr>
              <w:spacing w:after="0"/>
              <w:rPr>
                <w:rFonts w:ascii="Arial" w:hAnsi="Arial" w:cs="Arial"/>
                <w:sz w:val="24"/>
                <w:szCs w:val="24"/>
              </w:rPr>
            </w:pPr>
            <w:r w:rsidRPr="002869E9">
              <w:rPr>
                <w:rFonts w:ascii="Arial" w:hAnsi="Arial" w:cs="Arial"/>
                <w:b/>
                <w:bCs/>
                <w:sz w:val="24"/>
                <w:szCs w:val="24"/>
              </w:rPr>
              <w:t>Feedback:</w:t>
            </w:r>
            <w:r>
              <w:rPr>
                <w:rFonts w:ascii="Arial" w:hAnsi="Arial" w:cs="Arial"/>
                <w:sz w:val="24"/>
                <w:szCs w:val="24"/>
              </w:rPr>
              <w:t xml:space="preserve"> </w:t>
            </w:r>
            <w:r w:rsidR="00127A43">
              <w:rPr>
                <w:rFonts w:ascii="Arial" w:hAnsi="Arial" w:cs="Arial"/>
                <w:sz w:val="24"/>
                <w:szCs w:val="24"/>
              </w:rPr>
              <w:t xml:space="preserve">Members commented that everyone involved in the encounter remained relatively calm, but </w:t>
            </w:r>
            <w:r w:rsidR="008C3601">
              <w:rPr>
                <w:rFonts w:ascii="Arial" w:hAnsi="Arial" w:cs="Arial"/>
                <w:sz w:val="24"/>
                <w:szCs w:val="24"/>
              </w:rPr>
              <w:t xml:space="preserve">queried whether, due to their age, the individual </w:t>
            </w:r>
            <w:r w:rsidR="00127A43">
              <w:rPr>
                <w:rFonts w:ascii="Arial" w:hAnsi="Arial" w:cs="Arial"/>
                <w:sz w:val="24"/>
                <w:szCs w:val="24"/>
              </w:rPr>
              <w:t>could</w:t>
            </w:r>
            <w:r w:rsidR="008C3601">
              <w:rPr>
                <w:rFonts w:ascii="Arial" w:hAnsi="Arial" w:cs="Arial"/>
                <w:sz w:val="24"/>
                <w:szCs w:val="24"/>
              </w:rPr>
              <w:t xml:space="preserve"> have been moved to a less public place for the initial search to be conducted.  </w:t>
            </w:r>
            <w:r w:rsidR="00944E39">
              <w:rPr>
                <w:rFonts w:ascii="Arial" w:hAnsi="Arial" w:cs="Arial"/>
                <w:sz w:val="24"/>
                <w:szCs w:val="24"/>
              </w:rPr>
              <w:t>We were informed that the individual had been involved in a previous altercation with police</w:t>
            </w:r>
            <w:r w:rsidR="00992F2F">
              <w:rPr>
                <w:rFonts w:ascii="Arial" w:hAnsi="Arial" w:cs="Arial"/>
                <w:sz w:val="24"/>
                <w:szCs w:val="24"/>
              </w:rPr>
              <w:t xml:space="preserve"> </w:t>
            </w:r>
            <w:r w:rsidR="00F963A3">
              <w:rPr>
                <w:rFonts w:ascii="Arial" w:hAnsi="Arial" w:cs="Arial"/>
                <w:sz w:val="24"/>
                <w:szCs w:val="24"/>
              </w:rPr>
              <w:t xml:space="preserve">and </w:t>
            </w:r>
            <w:r w:rsidR="00127A43">
              <w:rPr>
                <w:rFonts w:ascii="Arial" w:hAnsi="Arial" w:cs="Arial"/>
                <w:sz w:val="24"/>
                <w:szCs w:val="24"/>
              </w:rPr>
              <w:t>a decision to remain in location may have been made to minimise</w:t>
            </w:r>
            <w:r w:rsidR="00992F2F">
              <w:rPr>
                <w:rFonts w:ascii="Arial" w:hAnsi="Arial" w:cs="Arial"/>
                <w:sz w:val="24"/>
                <w:szCs w:val="24"/>
              </w:rPr>
              <w:t xml:space="preserve"> an</w:t>
            </w:r>
            <w:r w:rsidR="00127A43">
              <w:rPr>
                <w:rFonts w:ascii="Arial" w:hAnsi="Arial" w:cs="Arial"/>
                <w:sz w:val="24"/>
                <w:szCs w:val="24"/>
              </w:rPr>
              <w:t>y</w:t>
            </w:r>
            <w:r w:rsidR="00992F2F">
              <w:rPr>
                <w:rFonts w:ascii="Arial" w:hAnsi="Arial" w:cs="Arial"/>
                <w:sz w:val="24"/>
                <w:szCs w:val="24"/>
              </w:rPr>
              <w:t xml:space="preserve"> opportunity for escalation.  </w:t>
            </w:r>
            <w:r w:rsidR="00F955DC">
              <w:rPr>
                <w:rFonts w:ascii="Arial" w:hAnsi="Arial" w:cs="Arial"/>
                <w:sz w:val="24"/>
                <w:szCs w:val="24"/>
              </w:rPr>
              <w:t xml:space="preserve"> </w:t>
            </w:r>
            <w:r w:rsidR="002E4673">
              <w:rPr>
                <w:rFonts w:ascii="Arial" w:hAnsi="Arial" w:cs="Arial"/>
                <w:sz w:val="24"/>
                <w:szCs w:val="24"/>
              </w:rPr>
              <w:br/>
              <w:t>The grounds were assessed as ‘strong’; however, it was felt that the information recorded in the grounds did not quite cover all the circumstances prior to the body worn video being switched on</w:t>
            </w:r>
            <w:r w:rsidR="00F85133">
              <w:rPr>
                <w:rFonts w:ascii="Arial" w:hAnsi="Arial" w:cs="Arial"/>
                <w:sz w:val="24"/>
                <w:szCs w:val="24"/>
              </w:rPr>
              <w:t>.  No further action was agreed.</w:t>
            </w:r>
          </w:p>
          <w:p w14:paraId="3DEC6BB8" w14:textId="33346667" w:rsidR="00EC5F92" w:rsidRDefault="00EC5F92" w:rsidP="00934A29">
            <w:pPr>
              <w:spacing w:after="0"/>
              <w:rPr>
                <w:rFonts w:ascii="Arial" w:hAnsi="Arial" w:cs="Arial"/>
                <w:sz w:val="24"/>
                <w:szCs w:val="24"/>
              </w:rPr>
            </w:pPr>
          </w:p>
          <w:p w14:paraId="673852FB" w14:textId="114A80BE" w:rsidR="0021026C" w:rsidRDefault="004453E7" w:rsidP="00632CDD">
            <w:pPr>
              <w:spacing w:after="0"/>
              <w:rPr>
                <w:rFonts w:ascii="Arial" w:hAnsi="Arial" w:cs="Arial"/>
                <w:sz w:val="24"/>
                <w:szCs w:val="24"/>
              </w:rPr>
            </w:pPr>
            <w:r w:rsidRPr="00F63CFF">
              <w:rPr>
                <w:rFonts w:ascii="Arial" w:hAnsi="Arial" w:cs="Arial"/>
                <w:b/>
                <w:bCs/>
                <w:sz w:val="24"/>
                <w:szCs w:val="24"/>
              </w:rPr>
              <w:t>Video 2</w:t>
            </w:r>
            <w:r w:rsidR="00DE1216">
              <w:rPr>
                <w:rFonts w:ascii="Arial" w:hAnsi="Arial" w:cs="Arial"/>
                <w:b/>
                <w:bCs/>
                <w:sz w:val="24"/>
                <w:szCs w:val="24"/>
              </w:rPr>
              <w:t xml:space="preserve"> </w:t>
            </w:r>
            <w:r w:rsidR="00A66902">
              <w:rPr>
                <w:rFonts w:ascii="Arial" w:hAnsi="Arial" w:cs="Arial"/>
                <w:b/>
                <w:bCs/>
                <w:sz w:val="24"/>
                <w:szCs w:val="24"/>
              </w:rPr>
              <w:t>(</w:t>
            </w:r>
            <w:r w:rsidR="007220F8">
              <w:rPr>
                <w:rFonts w:ascii="Arial" w:hAnsi="Arial" w:cs="Arial"/>
                <w:b/>
                <w:bCs/>
                <w:sz w:val="24"/>
                <w:szCs w:val="24"/>
              </w:rPr>
              <w:t>stop and search</w:t>
            </w:r>
            <w:r w:rsidR="00A66902">
              <w:rPr>
                <w:rFonts w:ascii="Arial" w:hAnsi="Arial" w:cs="Arial"/>
                <w:b/>
                <w:bCs/>
                <w:sz w:val="24"/>
                <w:szCs w:val="24"/>
              </w:rPr>
              <w:t>)</w:t>
            </w:r>
            <w:r w:rsidRPr="00F63CFF">
              <w:rPr>
                <w:rFonts w:ascii="Arial" w:hAnsi="Arial" w:cs="Arial"/>
                <w:b/>
                <w:bCs/>
                <w:sz w:val="24"/>
                <w:szCs w:val="24"/>
              </w:rPr>
              <w:t>:</w:t>
            </w:r>
            <w:r w:rsidR="00F63CFF">
              <w:rPr>
                <w:rFonts w:ascii="Arial" w:hAnsi="Arial" w:cs="Arial"/>
                <w:sz w:val="24"/>
                <w:szCs w:val="24"/>
              </w:rPr>
              <w:t xml:space="preserve"> </w:t>
            </w:r>
            <w:r w:rsidR="001E366F">
              <w:rPr>
                <w:rFonts w:ascii="Arial" w:hAnsi="Arial" w:cs="Arial"/>
                <w:sz w:val="24"/>
                <w:szCs w:val="24"/>
              </w:rPr>
              <w:t xml:space="preserve"> </w:t>
            </w:r>
            <w:r w:rsidR="001756F2">
              <w:rPr>
                <w:rFonts w:ascii="Arial" w:hAnsi="Arial" w:cs="Arial"/>
                <w:sz w:val="24"/>
                <w:szCs w:val="24"/>
              </w:rPr>
              <w:t xml:space="preserve">Two individuals matching the description of </w:t>
            </w:r>
            <w:r w:rsidR="008A32A7">
              <w:rPr>
                <w:rFonts w:ascii="Arial" w:hAnsi="Arial" w:cs="Arial"/>
                <w:sz w:val="24"/>
                <w:szCs w:val="24"/>
              </w:rPr>
              <w:t xml:space="preserve">the alleged offenders, </w:t>
            </w:r>
            <w:r w:rsidR="001756F2">
              <w:rPr>
                <w:rFonts w:ascii="Arial" w:hAnsi="Arial" w:cs="Arial"/>
                <w:sz w:val="24"/>
                <w:szCs w:val="24"/>
              </w:rPr>
              <w:t>had been</w:t>
            </w:r>
            <w:r w:rsidR="008A32A7">
              <w:rPr>
                <w:rFonts w:ascii="Arial" w:hAnsi="Arial" w:cs="Arial"/>
                <w:sz w:val="24"/>
                <w:szCs w:val="24"/>
              </w:rPr>
              <w:t xml:space="preserve"> </w:t>
            </w:r>
            <w:r w:rsidR="000B4206">
              <w:rPr>
                <w:rFonts w:ascii="Arial" w:hAnsi="Arial" w:cs="Arial"/>
                <w:sz w:val="24"/>
                <w:szCs w:val="24"/>
              </w:rPr>
              <w:t>found</w:t>
            </w:r>
            <w:r w:rsidR="001756F2">
              <w:rPr>
                <w:rFonts w:ascii="Arial" w:hAnsi="Arial" w:cs="Arial"/>
                <w:sz w:val="24"/>
                <w:szCs w:val="24"/>
              </w:rPr>
              <w:t xml:space="preserve"> in the immediate area of an attempted vehicle theft</w:t>
            </w:r>
            <w:r w:rsidR="008A32A7">
              <w:rPr>
                <w:rFonts w:ascii="Arial" w:hAnsi="Arial" w:cs="Arial"/>
                <w:sz w:val="24"/>
                <w:szCs w:val="24"/>
              </w:rPr>
              <w:t xml:space="preserve">.  </w:t>
            </w:r>
            <w:r w:rsidR="000B4206">
              <w:rPr>
                <w:rFonts w:ascii="Arial" w:hAnsi="Arial" w:cs="Arial"/>
                <w:sz w:val="24"/>
                <w:szCs w:val="24"/>
              </w:rPr>
              <w:t>On seeing the police vehicle</w:t>
            </w:r>
            <w:r w:rsidR="002D2888">
              <w:rPr>
                <w:rFonts w:ascii="Arial" w:hAnsi="Arial" w:cs="Arial"/>
                <w:sz w:val="24"/>
                <w:szCs w:val="24"/>
              </w:rPr>
              <w:t>,</w:t>
            </w:r>
            <w:r w:rsidR="000B4206">
              <w:rPr>
                <w:rFonts w:ascii="Arial" w:hAnsi="Arial" w:cs="Arial"/>
                <w:sz w:val="24"/>
                <w:szCs w:val="24"/>
              </w:rPr>
              <w:t xml:space="preserve"> they ran from the officers but were detained a short distance away by a police dog handler.</w:t>
            </w:r>
            <w:r w:rsidR="002D2888">
              <w:rPr>
                <w:rFonts w:ascii="Arial" w:hAnsi="Arial" w:cs="Arial"/>
                <w:sz w:val="24"/>
                <w:szCs w:val="24"/>
              </w:rPr>
              <w:t xml:space="preserve">  The individuals were subsequently detained and searched.</w:t>
            </w:r>
            <w:r w:rsidR="00820648">
              <w:rPr>
                <w:rFonts w:ascii="Arial" w:hAnsi="Arial" w:cs="Arial"/>
                <w:sz w:val="24"/>
                <w:szCs w:val="24"/>
              </w:rPr>
              <w:t xml:space="preserve">  One of the individuals was identified to be 16 years old.</w:t>
            </w:r>
          </w:p>
          <w:p w14:paraId="5492A35B" w14:textId="1891AD02" w:rsidR="004453E7" w:rsidRDefault="004453E7" w:rsidP="00BB4A6C">
            <w:pPr>
              <w:spacing w:after="0"/>
              <w:jc w:val="both"/>
              <w:rPr>
                <w:rFonts w:ascii="Arial" w:hAnsi="Arial" w:cs="Arial"/>
                <w:sz w:val="24"/>
                <w:szCs w:val="24"/>
              </w:rPr>
            </w:pPr>
          </w:p>
          <w:p w14:paraId="2595FA62" w14:textId="2D671076" w:rsidR="00F7467F" w:rsidRDefault="00E456EB" w:rsidP="00F7467F">
            <w:pPr>
              <w:spacing w:after="0"/>
              <w:rPr>
                <w:rFonts w:ascii="Arial" w:hAnsi="Arial" w:cs="Arial"/>
                <w:sz w:val="24"/>
                <w:szCs w:val="24"/>
              </w:rPr>
            </w:pPr>
            <w:r w:rsidRPr="00E456EB">
              <w:rPr>
                <w:rFonts w:ascii="Arial" w:hAnsi="Arial" w:cs="Arial"/>
                <w:b/>
                <w:bCs/>
                <w:sz w:val="24"/>
                <w:szCs w:val="24"/>
              </w:rPr>
              <w:t>Feedback:</w:t>
            </w:r>
            <w:r>
              <w:rPr>
                <w:rFonts w:ascii="Arial" w:hAnsi="Arial" w:cs="Arial"/>
                <w:sz w:val="24"/>
                <w:szCs w:val="24"/>
              </w:rPr>
              <w:t xml:space="preserve"> </w:t>
            </w:r>
            <w:r w:rsidR="00F7467F" w:rsidRPr="00E65602">
              <w:rPr>
                <w:rFonts w:ascii="Arial" w:hAnsi="Arial" w:cs="Arial"/>
                <w:sz w:val="24"/>
                <w:szCs w:val="24"/>
              </w:rPr>
              <w:t xml:space="preserve">Panel members </w:t>
            </w:r>
            <w:r w:rsidR="00B54AE4">
              <w:rPr>
                <w:rFonts w:ascii="Arial" w:hAnsi="Arial" w:cs="Arial"/>
                <w:sz w:val="24"/>
                <w:szCs w:val="24"/>
              </w:rPr>
              <w:t xml:space="preserve">noted the clear </w:t>
            </w:r>
            <w:r w:rsidR="00AA000D">
              <w:rPr>
                <w:rFonts w:ascii="Arial" w:hAnsi="Arial" w:cs="Arial"/>
                <w:sz w:val="24"/>
                <w:szCs w:val="24"/>
              </w:rPr>
              <w:t xml:space="preserve">provision of information and </w:t>
            </w:r>
            <w:r w:rsidR="00B54AE4">
              <w:rPr>
                <w:rFonts w:ascii="Arial" w:hAnsi="Arial" w:cs="Arial"/>
                <w:sz w:val="24"/>
                <w:szCs w:val="24"/>
              </w:rPr>
              <w:t>explanation of the individuals’ rights and entitlements by the officer</w:t>
            </w:r>
            <w:r w:rsidR="00AA000D">
              <w:rPr>
                <w:rFonts w:ascii="Arial" w:hAnsi="Arial" w:cs="Arial"/>
                <w:sz w:val="24"/>
                <w:szCs w:val="24"/>
              </w:rPr>
              <w:t xml:space="preserve">.  They also </w:t>
            </w:r>
            <w:r w:rsidR="00272183">
              <w:rPr>
                <w:rFonts w:ascii="Arial" w:hAnsi="Arial" w:cs="Arial"/>
                <w:sz w:val="24"/>
                <w:szCs w:val="24"/>
              </w:rPr>
              <w:t xml:space="preserve">commented on how the dog handler controlled the interaction </w:t>
            </w:r>
            <w:r w:rsidR="007D75CD">
              <w:rPr>
                <w:rFonts w:ascii="Arial" w:hAnsi="Arial" w:cs="Arial"/>
                <w:sz w:val="24"/>
                <w:szCs w:val="24"/>
              </w:rPr>
              <w:t>between</w:t>
            </w:r>
            <w:r w:rsidR="00272183">
              <w:rPr>
                <w:rFonts w:ascii="Arial" w:hAnsi="Arial" w:cs="Arial"/>
                <w:sz w:val="24"/>
                <w:szCs w:val="24"/>
              </w:rPr>
              <w:t xml:space="preserve"> the dog</w:t>
            </w:r>
            <w:r w:rsidR="007D75CD">
              <w:rPr>
                <w:rFonts w:ascii="Arial" w:hAnsi="Arial" w:cs="Arial"/>
                <w:sz w:val="24"/>
                <w:szCs w:val="24"/>
              </w:rPr>
              <w:t xml:space="preserve"> and the individuals, </w:t>
            </w:r>
            <w:r w:rsidR="0047333D">
              <w:rPr>
                <w:rFonts w:ascii="Arial" w:hAnsi="Arial" w:cs="Arial"/>
                <w:sz w:val="24"/>
                <w:szCs w:val="24"/>
              </w:rPr>
              <w:t>which remained calm throughout</w:t>
            </w:r>
            <w:r w:rsidR="007D75CD">
              <w:rPr>
                <w:rFonts w:ascii="Arial" w:hAnsi="Arial" w:cs="Arial"/>
                <w:sz w:val="24"/>
                <w:szCs w:val="24"/>
              </w:rPr>
              <w:t xml:space="preserve">.  </w:t>
            </w:r>
            <w:r w:rsidR="0048121A">
              <w:rPr>
                <w:rFonts w:ascii="Arial" w:hAnsi="Arial" w:cs="Arial"/>
                <w:sz w:val="24"/>
                <w:szCs w:val="24"/>
              </w:rPr>
              <w:t xml:space="preserve">Members discussed the engagement by the female officer with one of the individuals, and it was suggested </w:t>
            </w:r>
            <w:r w:rsidR="00FF04A0">
              <w:rPr>
                <w:rFonts w:ascii="Arial" w:hAnsi="Arial" w:cs="Arial"/>
                <w:sz w:val="24"/>
                <w:szCs w:val="24"/>
              </w:rPr>
              <w:t>that</w:t>
            </w:r>
            <w:r w:rsidR="0048121A">
              <w:rPr>
                <w:rFonts w:ascii="Arial" w:hAnsi="Arial" w:cs="Arial"/>
                <w:sz w:val="24"/>
                <w:szCs w:val="24"/>
              </w:rPr>
              <w:t xml:space="preserve"> </w:t>
            </w:r>
            <w:r w:rsidR="002264CA">
              <w:rPr>
                <w:rFonts w:ascii="Arial" w:hAnsi="Arial" w:cs="Arial"/>
                <w:sz w:val="24"/>
                <w:szCs w:val="24"/>
              </w:rPr>
              <w:t xml:space="preserve">some of the comments made to the individual, </w:t>
            </w:r>
            <w:r w:rsidR="00FF04A0">
              <w:rPr>
                <w:rFonts w:ascii="Arial" w:hAnsi="Arial" w:cs="Arial"/>
                <w:sz w:val="24"/>
                <w:szCs w:val="24"/>
              </w:rPr>
              <w:t xml:space="preserve">while intended to </w:t>
            </w:r>
            <w:r w:rsidR="00FF04A0">
              <w:rPr>
                <w:rFonts w:ascii="Arial" w:hAnsi="Arial" w:cs="Arial"/>
                <w:sz w:val="24"/>
                <w:szCs w:val="24"/>
              </w:rPr>
              <w:lastRenderedPageBreak/>
              <w:t>be informal</w:t>
            </w:r>
            <w:r w:rsidR="002F05FD">
              <w:rPr>
                <w:rFonts w:ascii="Arial" w:hAnsi="Arial" w:cs="Arial"/>
                <w:sz w:val="24"/>
                <w:szCs w:val="24"/>
              </w:rPr>
              <w:t xml:space="preserve">, could be perceived to a little unprofessional and made as personal remarks about the individual.  </w:t>
            </w:r>
          </w:p>
          <w:p w14:paraId="6BCB9A02" w14:textId="5D89967B" w:rsidR="00D25219" w:rsidRDefault="00D25219" w:rsidP="00F7467F">
            <w:pPr>
              <w:spacing w:after="0"/>
              <w:rPr>
                <w:rFonts w:ascii="Arial" w:hAnsi="Arial" w:cs="Arial"/>
                <w:sz w:val="24"/>
                <w:szCs w:val="24"/>
              </w:rPr>
            </w:pPr>
            <w:r>
              <w:rPr>
                <w:rFonts w:ascii="Arial" w:hAnsi="Arial" w:cs="Arial"/>
                <w:sz w:val="24"/>
                <w:szCs w:val="24"/>
              </w:rPr>
              <w:t>The grounds were assessed to be ‘strong’.</w:t>
            </w:r>
          </w:p>
          <w:p w14:paraId="16B1F47D" w14:textId="77777777" w:rsidR="00B7786D" w:rsidRDefault="00B7786D" w:rsidP="0069065C">
            <w:pPr>
              <w:spacing w:after="0"/>
              <w:rPr>
                <w:rFonts w:ascii="Arial" w:hAnsi="Arial" w:cs="Arial"/>
                <w:sz w:val="24"/>
                <w:szCs w:val="24"/>
              </w:rPr>
            </w:pPr>
          </w:p>
          <w:p w14:paraId="0E2D2040" w14:textId="155973D3" w:rsidR="00B672B6" w:rsidRDefault="00B672B6" w:rsidP="0069065C">
            <w:pPr>
              <w:spacing w:after="0"/>
              <w:rPr>
                <w:rFonts w:ascii="Arial" w:hAnsi="Arial" w:cs="Arial"/>
                <w:sz w:val="24"/>
                <w:szCs w:val="24"/>
              </w:rPr>
            </w:pPr>
            <w:r w:rsidRPr="00F239EF">
              <w:rPr>
                <w:rFonts w:ascii="Arial" w:hAnsi="Arial" w:cs="Arial"/>
                <w:b/>
                <w:bCs/>
                <w:sz w:val="24"/>
                <w:szCs w:val="24"/>
              </w:rPr>
              <w:t>Video</w:t>
            </w:r>
            <w:r w:rsidRPr="008F5160">
              <w:rPr>
                <w:rFonts w:ascii="Arial" w:hAnsi="Arial" w:cs="Arial"/>
                <w:b/>
                <w:bCs/>
                <w:sz w:val="24"/>
                <w:szCs w:val="24"/>
              </w:rPr>
              <w:t xml:space="preserve"> 3 (</w:t>
            </w:r>
            <w:r w:rsidR="007220F8">
              <w:rPr>
                <w:rFonts w:ascii="Arial" w:hAnsi="Arial" w:cs="Arial"/>
                <w:b/>
                <w:bCs/>
                <w:sz w:val="24"/>
                <w:szCs w:val="24"/>
              </w:rPr>
              <w:t>use of force</w:t>
            </w:r>
            <w:r w:rsidRPr="008F5160">
              <w:rPr>
                <w:rFonts w:ascii="Arial" w:hAnsi="Arial" w:cs="Arial"/>
                <w:b/>
                <w:bCs/>
                <w:sz w:val="24"/>
                <w:szCs w:val="24"/>
              </w:rPr>
              <w:t>):</w:t>
            </w:r>
            <w:r>
              <w:rPr>
                <w:rFonts w:ascii="Arial" w:hAnsi="Arial" w:cs="Arial"/>
                <w:sz w:val="24"/>
                <w:szCs w:val="24"/>
              </w:rPr>
              <w:t xml:space="preserve"> </w:t>
            </w:r>
            <w:r w:rsidR="00522200">
              <w:rPr>
                <w:rFonts w:ascii="Arial" w:hAnsi="Arial" w:cs="Arial"/>
                <w:sz w:val="24"/>
                <w:szCs w:val="24"/>
              </w:rPr>
              <w:t xml:space="preserve">Officers </w:t>
            </w:r>
            <w:r w:rsidR="003818A3">
              <w:rPr>
                <w:rFonts w:ascii="Arial" w:hAnsi="Arial" w:cs="Arial"/>
                <w:sz w:val="24"/>
                <w:szCs w:val="24"/>
              </w:rPr>
              <w:t xml:space="preserve">attended </w:t>
            </w:r>
            <w:r w:rsidR="00DF0613">
              <w:rPr>
                <w:rFonts w:ascii="Arial" w:hAnsi="Arial" w:cs="Arial"/>
                <w:sz w:val="24"/>
                <w:szCs w:val="24"/>
              </w:rPr>
              <w:t>a town centre premises in response to reports of threats to staff made by the individual</w:t>
            </w:r>
            <w:r w:rsidR="007A18F1">
              <w:rPr>
                <w:rFonts w:ascii="Arial" w:hAnsi="Arial" w:cs="Arial"/>
                <w:sz w:val="24"/>
                <w:szCs w:val="24"/>
              </w:rPr>
              <w:t>.  On arrival at the location, they were informed that the individual had been</w:t>
            </w:r>
            <w:r w:rsidR="00022E21">
              <w:rPr>
                <w:rFonts w:ascii="Arial" w:hAnsi="Arial" w:cs="Arial"/>
                <w:sz w:val="24"/>
                <w:szCs w:val="24"/>
              </w:rPr>
              <w:t xml:space="preserve"> persistently</w:t>
            </w:r>
            <w:r w:rsidR="007A18F1">
              <w:rPr>
                <w:rFonts w:ascii="Arial" w:hAnsi="Arial" w:cs="Arial"/>
                <w:sz w:val="24"/>
                <w:szCs w:val="24"/>
              </w:rPr>
              <w:t xml:space="preserve"> harassing customers</w:t>
            </w:r>
            <w:r w:rsidR="00022E21">
              <w:rPr>
                <w:rFonts w:ascii="Arial" w:hAnsi="Arial" w:cs="Arial"/>
                <w:sz w:val="24"/>
                <w:szCs w:val="24"/>
              </w:rPr>
              <w:t xml:space="preserve">, including a 13-year-old female.  </w:t>
            </w:r>
            <w:r w:rsidR="00295C60">
              <w:rPr>
                <w:rFonts w:ascii="Arial" w:hAnsi="Arial" w:cs="Arial"/>
                <w:sz w:val="24"/>
                <w:szCs w:val="24"/>
              </w:rPr>
              <w:t>After engaging with all parties, the individual was arrested on suspicion of harassment</w:t>
            </w:r>
            <w:r w:rsidR="00823CB2">
              <w:rPr>
                <w:rFonts w:ascii="Arial" w:hAnsi="Arial" w:cs="Arial"/>
                <w:sz w:val="24"/>
                <w:szCs w:val="24"/>
              </w:rPr>
              <w:t xml:space="preserve">.  </w:t>
            </w:r>
            <w:r w:rsidR="00114F7A">
              <w:rPr>
                <w:rFonts w:ascii="Arial" w:hAnsi="Arial" w:cs="Arial"/>
                <w:sz w:val="24"/>
                <w:szCs w:val="24"/>
              </w:rPr>
              <w:t>A</w:t>
            </w:r>
            <w:r w:rsidR="00823CB2">
              <w:rPr>
                <w:rFonts w:ascii="Arial" w:hAnsi="Arial" w:cs="Arial"/>
                <w:sz w:val="24"/>
                <w:szCs w:val="24"/>
              </w:rPr>
              <w:t xml:space="preserve">s the officers attempted to </w:t>
            </w:r>
            <w:r w:rsidR="00114F7A">
              <w:rPr>
                <w:rFonts w:ascii="Arial" w:hAnsi="Arial" w:cs="Arial"/>
                <w:sz w:val="24"/>
                <w:szCs w:val="24"/>
              </w:rPr>
              <w:t>handcuff the individual for movement to custody, their behaviour became violent</w:t>
            </w:r>
            <w:r w:rsidR="00376DE9">
              <w:rPr>
                <w:rFonts w:ascii="Arial" w:hAnsi="Arial" w:cs="Arial"/>
                <w:sz w:val="24"/>
                <w:szCs w:val="24"/>
              </w:rPr>
              <w:t xml:space="preserve"> resulting</w:t>
            </w:r>
            <w:r w:rsidR="00883B8E">
              <w:rPr>
                <w:rFonts w:ascii="Arial" w:hAnsi="Arial" w:cs="Arial"/>
                <w:sz w:val="24"/>
                <w:szCs w:val="24"/>
              </w:rPr>
              <w:t xml:space="preserve"> in them being taken to the ground and manually restrained</w:t>
            </w:r>
            <w:r w:rsidR="0098357C">
              <w:rPr>
                <w:rFonts w:ascii="Arial" w:hAnsi="Arial" w:cs="Arial"/>
                <w:sz w:val="24"/>
                <w:szCs w:val="24"/>
              </w:rPr>
              <w:t>. O</w:t>
            </w:r>
            <w:r w:rsidR="00376DE9">
              <w:rPr>
                <w:rFonts w:ascii="Arial" w:hAnsi="Arial" w:cs="Arial"/>
                <w:sz w:val="24"/>
                <w:szCs w:val="24"/>
              </w:rPr>
              <w:t>ne officer</w:t>
            </w:r>
            <w:r w:rsidR="0098357C">
              <w:rPr>
                <w:rFonts w:ascii="Arial" w:hAnsi="Arial" w:cs="Arial"/>
                <w:sz w:val="24"/>
                <w:szCs w:val="24"/>
              </w:rPr>
              <w:t xml:space="preserve"> was assaulted during the </w:t>
            </w:r>
            <w:r w:rsidR="00323FCF">
              <w:rPr>
                <w:rFonts w:ascii="Arial" w:hAnsi="Arial" w:cs="Arial"/>
                <w:sz w:val="24"/>
                <w:szCs w:val="24"/>
              </w:rPr>
              <w:t>altercation</w:t>
            </w:r>
            <w:r w:rsidR="00376DE9">
              <w:rPr>
                <w:rFonts w:ascii="Arial" w:hAnsi="Arial" w:cs="Arial"/>
                <w:sz w:val="24"/>
                <w:szCs w:val="24"/>
              </w:rPr>
              <w:t>.</w:t>
            </w:r>
            <w:r w:rsidR="00F239EF">
              <w:rPr>
                <w:rFonts w:ascii="Arial" w:hAnsi="Arial" w:cs="Arial"/>
                <w:sz w:val="24"/>
                <w:szCs w:val="24"/>
              </w:rPr>
              <w:t xml:space="preserve">  </w:t>
            </w:r>
          </w:p>
          <w:p w14:paraId="304A037C" w14:textId="227485F7" w:rsidR="0045375E" w:rsidRDefault="0045375E" w:rsidP="0069065C">
            <w:pPr>
              <w:spacing w:after="0"/>
              <w:rPr>
                <w:rFonts w:ascii="Arial" w:hAnsi="Arial" w:cs="Arial"/>
                <w:sz w:val="24"/>
                <w:szCs w:val="24"/>
              </w:rPr>
            </w:pPr>
          </w:p>
          <w:p w14:paraId="67090CE1" w14:textId="6B3DED24" w:rsidR="009345EA" w:rsidRDefault="007E1F2E" w:rsidP="0069065C">
            <w:pPr>
              <w:spacing w:after="0"/>
              <w:rPr>
                <w:rFonts w:ascii="Arial" w:hAnsi="Arial" w:cs="Arial"/>
                <w:sz w:val="24"/>
                <w:szCs w:val="24"/>
              </w:rPr>
            </w:pPr>
            <w:r w:rsidRPr="008A764C">
              <w:rPr>
                <w:rFonts w:ascii="Arial" w:hAnsi="Arial" w:cs="Arial"/>
                <w:b/>
                <w:bCs/>
                <w:sz w:val="24"/>
                <w:szCs w:val="24"/>
              </w:rPr>
              <w:t>Feedback</w:t>
            </w:r>
            <w:r w:rsidRPr="007E1F2E">
              <w:rPr>
                <w:rFonts w:ascii="Arial" w:hAnsi="Arial" w:cs="Arial"/>
                <w:b/>
                <w:bCs/>
                <w:sz w:val="24"/>
                <w:szCs w:val="24"/>
              </w:rPr>
              <w:t>:</w:t>
            </w:r>
            <w:r>
              <w:rPr>
                <w:rFonts w:ascii="Arial" w:hAnsi="Arial" w:cs="Arial"/>
                <w:sz w:val="24"/>
                <w:szCs w:val="24"/>
              </w:rPr>
              <w:t xml:space="preserve"> </w:t>
            </w:r>
            <w:r w:rsidR="00323FCF">
              <w:rPr>
                <w:rFonts w:ascii="Arial" w:hAnsi="Arial" w:cs="Arial"/>
                <w:sz w:val="24"/>
                <w:szCs w:val="24"/>
              </w:rPr>
              <w:t xml:space="preserve">Members noted that the individual appeared impaired by drugs or alcohol and agreed that this may have contributed to their </w:t>
            </w:r>
            <w:r w:rsidR="006037BC">
              <w:rPr>
                <w:rFonts w:ascii="Arial" w:hAnsi="Arial" w:cs="Arial"/>
                <w:sz w:val="24"/>
                <w:szCs w:val="24"/>
              </w:rPr>
              <w:t xml:space="preserve">behaviour during their arrest.  </w:t>
            </w:r>
            <w:r w:rsidR="009A6B2E">
              <w:rPr>
                <w:rFonts w:ascii="Arial" w:hAnsi="Arial" w:cs="Arial"/>
                <w:sz w:val="24"/>
                <w:szCs w:val="24"/>
              </w:rPr>
              <w:t xml:space="preserve">It was felt that </w:t>
            </w:r>
            <w:r w:rsidR="00F80A3D">
              <w:rPr>
                <w:rFonts w:ascii="Arial" w:hAnsi="Arial" w:cs="Arial"/>
                <w:sz w:val="24"/>
                <w:szCs w:val="24"/>
              </w:rPr>
              <w:t xml:space="preserve">the officers </w:t>
            </w:r>
            <w:r w:rsidR="00DA54B1">
              <w:rPr>
                <w:rFonts w:ascii="Arial" w:hAnsi="Arial" w:cs="Arial"/>
                <w:sz w:val="24"/>
                <w:szCs w:val="24"/>
              </w:rPr>
              <w:t>engaged</w:t>
            </w:r>
            <w:r w:rsidR="00F80A3D">
              <w:rPr>
                <w:rFonts w:ascii="Arial" w:hAnsi="Arial" w:cs="Arial"/>
                <w:sz w:val="24"/>
                <w:szCs w:val="24"/>
              </w:rPr>
              <w:t xml:space="preserve"> with the individual well</w:t>
            </w:r>
            <w:r w:rsidR="00DA54B1">
              <w:rPr>
                <w:rFonts w:ascii="Arial" w:hAnsi="Arial" w:cs="Arial"/>
                <w:sz w:val="24"/>
                <w:szCs w:val="24"/>
              </w:rPr>
              <w:t xml:space="preserve"> and tried to prevent </w:t>
            </w:r>
            <w:r w:rsidR="0021177D">
              <w:rPr>
                <w:rFonts w:ascii="Arial" w:hAnsi="Arial" w:cs="Arial"/>
                <w:sz w:val="24"/>
                <w:szCs w:val="24"/>
              </w:rPr>
              <w:t>the situation from</w:t>
            </w:r>
            <w:r w:rsidR="00DA54B1">
              <w:rPr>
                <w:rFonts w:ascii="Arial" w:hAnsi="Arial" w:cs="Arial"/>
                <w:sz w:val="24"/>
                <w:szCs w:val="24"/>
              </w:rPr>
              <w:t xml:space="preserve"> </w:t>
            </w:r>
            <w:r w:rsidR="0021177D">
              <w:rPr>
                <w:rFonts w:ascii="Arial" w:hAnsi="Arial" w:cs="Arial"/>
                <w:sz w:val="24"/>
                <w:szCs w:val="24"/>
              </w:rPr>
              <w:t xml:space="preserve">escalating. </w:t>
            </w:r>
            <w:r w:rsidR="00743DB7">
              <w:rPr>
                <w:rFonts w:ascii="Arial" w:hAnsi="Arial" w:cs="Arial"/>
                <w:sz w:val="24"/>
                <w:szCs w:val="24"/>
              </w:rPr>
              <w:t>Members discussed whether</w:t>
            </w:r>
            <w:r w:rsidR="0021177D">
              <w:rPr>
                <w:rFonts w:ascii="Arial" w:hAnsi="Arial" w:cs="Arial"/>
                <w:sz w:val="24"/>
                <w:szCs w:val="24"/>
              </w:rPr>
              <w:t xml:space="preserve"> earlier handcuffing of the individual</w:t>
            </w:r>
            <w:r w:rsidR="00164C79">
              <w:rPr>
                <w:rFonts w:ascii="Arial" w:hAnsi="Arial" w:cs="Arial"/>
                <w:sz w:val="24"/>
                <w:szCs w:val="24"/>
              </w:rPr>
              <w:t xml:space="preserve"> may have </w:t>
            </w:r>
            <w:r w:rsidR="000E444B">
              <w:rPr>
                <w:rFonts w:ascii="Arial" w:hAnsi="Arial" w:cs="Arial"/>
                <w:sz w:val="24"/>
                <w:szCs w:val="24"/>
              </w:rPr>
              <w:t>helped to ma</w:t>
            </w:r>
            <w:r w:rsidR="003E4A90">
              <w:rPr>
                <w:rFonts w:ascii="Arial" w:hAnsi="Arial" w:cs="Arial"/>
                <w:sz w:val="24"/>
                <w:szCs w:val="24"/>
              </w:rPr>
              <w:t>nage the situation more successfully</w:t>
            </w:r>
            <w:r w:rsidR="00C27DBF">
              <w:rPr>
                <w:rFonts w:ascii="Arial" w:hAnsi="Arial" w:cs="Arial"/>
                <w:sz w:val="24"/>
                <w:szCs w:val="24"/>
              </w:rPr>
              <w:t xml:space="preserve">; however, </w:t>
            </w:r>
            <w:r w:rsidR="00743DB7">
              <w:rPr>
                <w:rFonts w:ascii="Arial" w:hAnsi="Arial" w:cs="Arial"/>
                <w:sz w:val="24"/>
                <w:szCs w:val="24"/>
              </w:rPr>
              <w:t xml:space="preserve">it was suggested that </w:t>
            </w:r>
            <w:r w:rsidR="00703DC1">
              <w:rPr>
                <w:rFonts w:ascii="Arial" w:hAnsi="Arial" w:cs="Arial"/>
                <w:sz w:val="24"/>
                <w:szCs w:val="24"/>
              </w:rPr>
              <w:t xml:space="preserve">the handcuffing of a seemingly compliant individual </w:t>
            </w:r>
            <w:r w:rsidR="00743DB7">
              <w:rPr>
                <w:rFonts w:ascii="Arial" w:hAnsi="Arial" w:cs="Arial"/>
                <w:sz w:val="24"/>
                <w:szCs w:val="24"/>
              </w:rPr>
              <w:t xml:space="preserve">could </w:t>
            </w:r>
            <w:r w:rsidR="001D16B5">
              <w:rPr>
                <w:rFonts w:ascii="Arial" w:hAnsi="Arial" w:cs="Arial"/>
                <w:sz w:val="24"/>
                <w:szCs w:val="24"/>
              </w:rPr>
              <w:t xml:space="preserve">be </w:t>
            </w:r>
            <w:r w:rsidR="00703DC1">
              <w:rPr>
                <w:rFonts w:ascii="Arial" w:hAnsi="Arial" w:cs="Arial"/>
                <w:sz w:val="24"/>
                <w:szCs w:val="24"/>
              </w:rPr>
              <w:t xml:space="preserve">perceived </w:t>
            </w:r>
            <w:r w:rsidR="00C27DBF">
              <w:rPr>
                <w:rFonts w:ascii="Arial" w:hAnsi="Arial" w:cs="Arial"/>
                <w:sz w:val="24"/>
                <w:szCs w:val="24"/>
              </w:rPr>
              <w:t>negative</w:t>
            </w:r>
            <w:r w:rsidR="001D16B5">
              <w:rPr>
                <w:rFonts w:ascii="Arial" w:hAnsi="Arial" w:cs="Arial"/>
                <w:sz w:val="24"/>
                <w:szCs w:val="24"/>
              </w:rPr>
              <w:t>ly by</w:t>
            </w:r>
            <w:r w:rsidR="00C27DBF">
              <w:rPr>
                <w:rFonts w:ascii="Arial" w:hAnsi="Arial" w:cs="Arial"/>
                <w:sz w:val="24"/>
                <w:szCs w:val="24"/>
              </w:rPr>
              <w:t xml:space="preserve"> public</w:t>
            </w:r>
            <w:r w:rsidR="00703DC1">
              <w:rPr>
                <w:rFonts w:ascii="Arial" w:hAnsi="Arial" w:cs="Arial"/>
                <w:sz w:val="24"/>
                <w:szCs w:val="24"/>
              </w:rPr>
              <w:t xml:space="preserve"> observers</w:t>
            </w:r>
            <w:r w:rsidR="00672B0D">
              <w:rPr>
                <w:rFonts w:ascii="Arial" w:hAnsi="Arial" w:cs="Arial"/>
                <w:sz w:val="24"/>
                <w:szCs w:val="24"/>
              </w:rPr>
              <w:t>.  In addition, it was felt that earlier attempts to ha</w:t>
            </w:r>
            <w:r w:rsidR="007D47F5">
              <w:rPr>
                <w:rFonts w:ascii="Arial" w:hAnsi="Arial" w:cs="Arial"/>
                <w:sz w:val="24"/>
                <w:szCs w:val="24"/>
              </w:rPr>
              <w:t>ndcuff the individual could have triggered their behavi</w:t>
            </w:r>
            <w:r w:rsidR="001B26D5">
              <w:rPr>
                <w:rFonts w:ascii="Arial" w:hAnsi="Arial" w:cs="Arial"/>
                <w:sz w:val="24"/>
                <w:szCs w:val="24"/>
              </w:rPr>
              <w:t>our sooner</w:t>
            </w:r>
            <w:r w:rsidR="001508F6">
              <w:rPr>
                <w:rFonts w:ascii="Arial" w:hAnsi="Arial" w:cs="Arial"/>
                <w:sz w:val="24"/>
                <w:szCs w:val="24"/>
              </w:rPr>
              <w:t>.</w:t>
            </w:r>
            <w:r w:rsidR="007D47F5">
              <w:rPr>
                <w:rFonts w:ascii="Arial" w:hAnsi="Arial" w:cs="Arial"/>
                <w:sz w:val="24"/>
                <w:szCs w:val="24"/>
              </w:rPr>
              <w:t xml:space="preserve"> </w:t>
            </w:r>
            <w:r w:rsidR="00C27DBF">
              <w:rPr>
                <w:rFonts w:ascii="Arial" w:hAnsi="Arial" w:cs="Arial"/>
                <w:sz w:val="24"/>
                <w:szCs w:val="24"/>
              </w:rPr>
              <w:t xml:space="preserve"> </w:t>
            </w:r>
            <w:r w:rsidR="009345EA">
              <w:rPr>
                <w:rFonts w:ascii="Arial" w:hAnsi="Arial" w:cs="Arial"/>
                <w:sz w:val="24"/>
                <w:szCs w:val="24"/>
              </w:rPr>
              <w:t xml:space="preserve">There was discussion over whether incapacitant spray had been used by officers during the </w:t>
            </w:r>
            <w:r w:rsidR="00984F25">
              <w:rPr>
                <w:rFonts w:ascii="Arial" w:hAnsi="Arial" w:cs="Arial"/>
                <w:sz w:val="24"/>
                <w:szCs w:val="24"/>
              </w:rPr>
              <w:t xml:space="preserve">altercation; however, </w:t>
            </w:r>
            <w:r w:rsidR="003F47BB">
              <w:rPr>
                <w:rFonts w:ascii="Arial" w:hAnsi="Arial" w:cs="Arial"/>
                <w:sz w:val="24"/>
                <w:szCs w:val="24"/>
              </w:rPr>
              <w:t>checks of use of force forms found that no spray was used</w:t>
            </w:r>
            <w:r w:rsidR="00984F25">
              <w:rPr>
                <w:rFonts w:ascii="Arial" w:hAnsi="Arial" w:cs="Arial"/>
                <w:sz w:val="24"/>
                <w:szCs w:val="24"/>
              </w:rPr>
              <w:t>.</w:t>
            </w:r>
            <w:r w:rsidR="009345EA">
              <w:rPr>
                <w:rFonts w:ascii="Arial" w:hAnsi="Arial" w:cs="Arial"/>
                <w:sz w:val="24"/>
                <w:szCs w:val="24"/>
              </w:rPr>
              <w:t xml:space="preserve"> </w:t>
            </w:r>
          </w:p>
          <w:p w14:paraId="5A2518A6" w14:textId="613FFCC9" w:rsidR="00323FCF" w:rsidRDefault="009345EA" w:rsidP="0069065C">
            <w:pPr>
              <w:spacing w:after="0"/>
              <w:rPr>
                <w:rFonts w:ascii="Arial" w:hAnsi="Arial" w:cs="Arial"/>
                <w:sz w:val="24"/>
                <w:szCs w:val="24"/>
              </w:rPr>
            </w:pPr>
            <w:r w:rsidRPr="00B7786D">
              <w:rPr>
                <w:rFonts w:ascii="Arial" w:hAnsi="Arial" w:cs="Arial"/>
                <w:sz w:val="24"/>
                <w:szCs w:val="24"/>
              </w:rPr>
              <w:t>The use of force</w:t>
            </w:r>
            <w:r>
              <w:rPr>
                <w:rFonts w:ascii="Arial" w:hAnsi="Arial" w:cs="Arial"/>
                <w:sz w:val="24"/>
                <w:szCs w:val="24"/>
              </w:rPr>
              <w:t xml:space="preserve"> </w:t>
            </w:r>
            <w:r w:rsidRPr="00B7786D">
              <w:rPr>
                <w:rFonts w:ascii="Arial" w:hAnsi="Arial" w:cs="Arial"/>
                <w:sz w:val="24"/>
                <w:szCs w:val="24"/>
              </w:rPr>
              <w:t xml:space="preserve">was </w:t>
            </w:r>
            <w:r>
              <w:rPr>
                <w:rFonts w:ascii="Arial" w:hAnsi="Arial" w:cs="Arial"/>
                <w:sz w:val="24"/>
                <w:szCs w:val="24"/>
              </w:rPr>
              <w:t>believed</w:t>
            </w:r>
            <w:r w:rsidRPr="00B7786D">
              <w:rPr>
                <w:rFonts w:ascii="Arial" w:hAnsi="Arial" w:cs="Arial"/>
                <w:sz w:val="24"/>
                <w:szCs w:val="24"/>
              </w:rPr>
              <w:t xml:space="preserve"> to be justified </w:t>
            </w:r>
            <w:r>
              <w:rPr>
                <w:rFonts w:ascii="Arial" w:hAnsi="Arial" w:cs="Arial"/>
                <w:sz w:val="24"/>
                <w:szCs w:val="24"/>
              </w:rPr>
              <w:t>by</w:t>
            </w:r>
            <w:r w:rsidRPr="00B7786D">
              <w:rPr>
                <w:rFonts w:ascii="Arial" w:hAnsi="Arial" w:cs="Arial"/>
                <w:sz w:val="24"/>
                <w:szCs w:val="24"/>
              </w:rPr>
              <w:t xml:space="preserve"> the circumstances</w:t>
            </w:r>
            <w:r>
              <w:rPr>
                <w:rFonts w:ascii="Arial" w:hAnsi="Arial" w:cs="Arial"/>
                <w:sz w:val="24"/>
                <w:szCs w:val="24"/>
              </w:rPr>
              <w:t>.</w:t>
            </w:r>
            <w:r w:rsidR="00DA54B1">
              <w:rPr>
                <w:rFonts w:ascii="Arial" w:hAnsi="Arial" w:cs="Arial"/>
                <w:sz w:val="24"/>
                <w:szCs w:val="24"/>
              </w:rPr>
              <w:t xml:space="preserve"> </w:t>
            </w:r>
          </w:p>
          <w:p w14:paraId="1DCBB2D9" w14:textId="2A98EBFA" w:rsidR="0045375E" w:rsidRDefault="0045375E" w:rsidP="0069065C">
            <w:pPr>
              <w:spacing w:after="0"/>
              <w:rPr>
                <w:rFonts w:ascii="Arial" w:hAnsi="Arial" w:cs="Arial"/>
                <w:sz w:val="24"/>
                <w:szCs w:val="24"/>
              </w:rPr>
            </w:pPr>
          </w:p>
          <w:p w14:paraId="47A191B0" w14:textId="7D3CC151" w:rsidR="0045375E" w:rsidRDefault="0045375E" w:rsidP="00874BD4">
            <w:pPr>
              <w:spacing w:after="0"/>
              <w:rPr>
                <w:rFonts w:ascii="Arial" w:hAnsi="Arial" w:cs="Arial"/>
                <w:sz w:val="24"/>
                <w:szCs w:val="24"/>
              </w:rPr>
            </w:pPr>
            <w:r w:rsidRPr="00150796">
              <w:rPr>
                <w:rFonts w:ascii="Arial" w:hAnsi="Arial" w:cs="Arial"/>
                <w:b/>
                <w:bCs/>
                <w:sz w:val="24"/>
                <w:szCs w:val="24"/>
              </w:rPr>
              <w:t>Video</w:t>
            </w:r>
            <w:r w:rsidRPr="00EC5F92">
              <w:rPr>
                <w:rFonts w:ascii="Arial" w:hAnsi="Arial" w:cs="Arial"/>
                <w:b/>
                <w:bCs/>
                <w:sz w:val="24"/>
                <w:szCs w:val="24"/>
              </w:rPr>
              <w:t xml:space="preserve"> 4 (use of force):</w:t>
            </w:r>
            <w:r w:rsidR="00874BD4">
              <w:rPr>
                <w:rFonts w:ascii="Arial" w:hAnsi="Arial" w:cs="Arial"/>
                <w:sz w:val="24"/>
                <w:szCs w:val="24"/>
              </w:rPr>
              <w:t xml:space="preserve"> </w:t>
            </w:r>
            <w:r w:rsidR="005E37D4">
              <w:rPr>
                <w:rFonts w:ascii="Arial" w:hAnsi="Arial" w:cs="Arial"/>
                <w:sz w:val="24"/>
                <w:szCs w:val="24"/>
              </w:rPr>
              <w:t xml:space="preserve">Officers attended a </w:t>
            </w:r>
            <w:r w:rsidR="00AC6BD7">
              <w:rPr>
                <w:rFonts w:ascii="Arial" w:hAnsi="Arial" w:cs="Arial"/>
                <w:sz w:val="24"/>
                <w:szCs w:val="24"/>
              </w:rPr>
              <w:t>residential prop</w:t>
            </w:r>
            <w:r w:rsidR="008A636E">
              <w:rPr>
                <w:rFonts w:ascii="Arial" w:hAnsi="Arial" w:cs="Arial"/>
                <w:sz w:val="24"/>
                <w:szCs w:val="24"/>
              </w:rPr>
              <w:t xml:space="preserve">erty in response to reports of a dangerous dog within the household.  On entry to the property, the individual was found in </w:t>
            </w:r>
            <w:r w:rsidR="00FA6D13">
              <w:rPr>
                <w:rFonts w:ascii="Arial" w:hAnsi="Arial" w:cs="Arial"/>
                <w:sz w:val="24"/>
                <w:szCs w:val="24"/>
              </w:rPr>
              <w:t xml:space="preserve">the living room, talking on a mobile phone.  The officers </w:t>
            </w:r>
            <w:r w:rsidR="009C43B9">
              <w:rPr>
                <w:rFonts w:ascii="Arial" w:hAnsi="Arial" w:cs="Arial"/>
                <w:sz w:val="24"/>
                <w:szCs w:val="24"/>
              </w:rPr>
              <w:t>stated</w:t>
            </w:r>
            <w:r w:rsidR="00FA6D13">
              <w:rPr>
                <w:rFonts w:ascii="Arial" w:hAnsi="Arial" w:cs="Arial"/>
                <w:sz w:val="24"/>
                <w:szCs w:val="24"/>
              </w:rPr>
              <w:t xml:space="preserve"> that they were making an arrest on suspicion of </w:t>
            </w:r>
            <w:r w:rsidR="000107DC">
              <w:rPr>
                <w:rFonts w:ascii="Arial" w:hAnsi="Arial" w:cs="Arial"/>
                <w:sz w:val="24"/>
                <w:szCs w:val="24"/>
              </w:rPr>
              <w:t xml:space="preserve">the individual </w:t>
            </w:r>
            <w:r w:rsidR="00FA6D13">
              <w:rPr>
                <w:rFonts w:ascii="Arial" w:hAnsi="Arial" w:cs="Arial"/>
                <w:sz w:val="24"/>
                <w:szCs w:val="24"/>
              </w:rPr>
              <w:t xml:space="preserve">“being in charge of a dangerous dog”. </w:t>
            </w:r>
            <w:r w:rsidR="000107DC">
              <w:rPr>
                <w:rFonts w:ascii="Arial" w:hAnsi="Arial" w:cs="Arial"/>
                <w:sz w:val="24"/>
                <w:szCs w:val="24"/>
              </w:rPr>
              <w:t xml:space="preserve"> The individual was handcuffed and searched before being removed from the property.</w:t>
            </w:r>
          </w:p>
          <w:p w14:paraId="02EE405F" w14:textId="203B6D22" w:rsidR="000107DC" w:rsidRDefault="000107DC" w:rsidP="00874BD4">
            <w:pPr>
              <w:spacing w:after="0"/>
              <w:rPr>
                <w:rFonts w:ascii="Arial" w:hAnsi="Arial" w:cs="Arial"/>
                <w:sz w:val="24"/>
                <w:szCs w:val="24"/>
              </w:rPr>
            </w:pPr>
            <w:r>
              <w:rPr>
                <w:rFonts w:ascii="Arial" w:hAnsi="Arial" w:cs="Arial"/>
                <w:sz w:val="24"/>
                <w:szCs w:val="24"/>
              </w:rPr>
              <w:t>It was confirmed that the dog</w:t>
            </w:r>
            <w:r w:rsidR="00150796">
              <w:rPr>
                <w:rFonts w:ascii="Arial" w:hAnsi="Arial" w:cs="Arial"/>
                <w:sz w:val="24"/>
                <w:szCs w:val="24"/>
              </w:rPr>
              <w:t>, suspected to be a banned breed,</w:t>
            </w:r>
            <w:r>
              <w:rPr>
                <w:rFonts w:ascii="Arial" w:hAnsi="Arial" w:cs="Arial"/>
                <w:sz w:val="24"/>
                <w:szCs w:val="24"/>
              </w:rPr>
              <w:t xml:space="preserve"> had escaped from the</w:t>
            </w:r>
            <w:r w:rsidR="00150796">
              <w:rPr>
                <w:rFonts w:ascii="Arial" w:hAnsi="Arial" w:cs="Arial"/>
                <w:sz w:val="24"/>
                <w:szCs w:val="24"/>
              </w:rPr>
              <w:t xml:space="preserve"> address, and attac</w:t>
            </w:r>
            <w:r w:rsidR="00CD471C">
              <w:rPr>
                <w:rFonts w:ascii="Arial" w:hAnsi="Arial" w:cs="Arial"/>
                <w:sz w:val="24"/>
                <w:szCs w:val="24"/>
              </w:rPr>
              <w:t>k</w:t>
            </w:r>
            <w:r w:rsidR="00150796">
              <w:rPr>
                <w:rFonts w:ascii="Arial" w:hAnsi="Arial" w:cs="Arial"/>
                <w:sz w:val="24"/>
                <w:szCs w:val="24"/>
              </w:rPr>
              <w:t>ed a member of the public, causing serious injuries.</w:t>
            </w:r>
          </w:p>
          <w:p w14:paraId="7D40732E" w14:textId="2C8F9BF4" w:rsidR="0045375E" w:rsidRDefault="0045375E" w:rsidP="0069065C">
            <w:pPr>
              <w:spacing w:after="0"/>
              <w:rPr>
                <w:rFonts w:ascii="Arial" w:hAnsi="Arial" w:cs="Arial"/>
                <w:sz w:val="24"/>
                <w:szCs w:val="24"/>
              </w:rPr>
            </w:pPr>
          </w:p>
          <w:p w14:paraId="46E2B812" w14:textId="2498C67E" w:rsidR="00F7467F" w:rsidRDefault="00282AB5" w:rsidP="00F7467F">
            <w:pPr>
              <w:spacing w:after="0"/>
              <w:rPr>
                <w:rFonts w:ascii="Arial" w:hAnsi="Arial" w:cs="Arial"/>
                <w:sz w:val="24"/>
                <w:szCs w:val="24"/>
              </w:rPr>
            </w:pPr>
            <w:r w:rsidRPr="008B418A">
              <w:rPr>
                <w:rFonts w:ascii="Arial" w:hAnsi="Arial" w:cs="Arial"/>
                <w:b/>
                <w:bCs/>
                <w:sz w:val="24"/>
                <w:szCs w:val="24"/>
              </w:rPr>
              <w:t>Feedback</w:t>
            </w:r>
            <w:r w:rsidRPr="00282AB5">
              <w:rPr>
                <w:rFonts w:ascii="Arial" w:hAnsi="Arial" w:cs="Arial"/>
                <w:b/>
                <w:bCs/>
                <w:sz w:val="24"/>
                <w:szCs w:val="24"/>
              </w:rPr>
              <w:t>:</w:t>
            </w:r>
            <w:r>
              <w:rPr>
                <w:rFonts w:ascii="Arial" w:hAnsi="Arial" w:cs="Arial"/>
                <w:sz w:val="24"/>
                <w:szCs w:val="24"/>
              </w:rPr>
              <w:t xml:space="preserve"> </w:t>
            </w:r>
            <w:r w:rsidR="002F7C04" w:rsidRPr="006E1F13">
              <w:rPr>
                <w:rFonts w:ascii="Arial" w:hAnsi="Arial" w:cs="Arial"/>
                <w:sz w:val="24"/>
                <w:szCs w:val="24"/>
              </w:rPr>
              <w:t xml:space="preserve">Members </w:t>
            </w:r>
            <w:r w:rsidR="009C0571">
              <w:rPr>
                <w:rFonts w:ascii="Arial" w:hAnsi="Arial" w:cs="Arial"/>
                <w:sz w:val="24"/>
                <w:szCs w:val="24"/>
              </w:rPr>
              <w:t>discussed the differences between searches undertaken for a stop search, and those done following arrest</w:t>
            </w:r>
            <w:r w:rsidR="00A50870">
              <w:rPr>
                <w:rFonts w:ascii="Arial" w:hAnsi="Arial" w:cs="Arial"/>
                <w:sz w:val="24"/>
                <w:szCs w:val="24"/>
              </w:rPr>
              <w:t>.</w:t>
            </w:r>
            <w:r w:rsidR="00493FB5">
              <w:rPr>
                <w:rFonts w:ascii="Arial" w:hAnsi="Arial" w:cs="Arial"/>
                <w:sz w:val="24"/>
                <w:szCs w:val="24"/>
              </w:rPr>
              <w:t xml:space="preserve">  </w:t>
            </w:r>
            <w:r w:rsidR="00483145">
              <w:rPr>
                <w:rFonts w:ascii="Arial" w:hAnsi="Arial" w:cs="Arial"/>
                <w:sz w:val="24"/>
                <w:szCs w:val="24"/>
              </w:rPr>
              <w:t>As t</w:t>
            </w:r>
            <w:r w:rsidR="00493FB5">
              <w:rPr>
                <w:rFonts w:ascii="Arial" w:hAnsi="Arial" w:cs="Arial"/>
                <w:sz w:val="24"/>
                <w:szCs w:val="24"/>
              </w:rPr>
              <w:t>he incident was straightforward and the individual compliant</w:t>
            </w:r>
            <w:r w:rsidR="008B418A">
              <w:rPr>
                <w:rFonts w:ascii="Arial" w:hAnsi="Arial" w:cs="Arial"/>
                <w:sz w:val="24"/>
                <w:szCs w:val="24"/>
              </w:rPr>
              <w:t xml:space="preserve">, members had </w:t>
            </w:r>
            <w:r w:rsidR="009C43B9">
              <w:rPr>
                <w:rFonts w:ascii="Arial" w:hAnsi="Arial" w:cs="Arial"/>
                <w:sz w:val="24"/>
                <w:szCs w:val="24"/>
              </w:rPr>
              <w:t>no further</w:t>
            </w:r>
            <w:r w:rsidR="008B418A">
              <w:rPr>
                <w:rFonts w:ascii="Arial" w:hAnsi="Arial" w:cs="Arial"/>
                <w:sz w:val="24"/>
                <w:szCs w:val="24"/>
              </w:rPr>
              <w:t xml:space="preserve"> comments. </w:t>
            </w:r>
            <w:r w:rsidR="008B418A">
              <w:rPr>
                <w:rFonts w:ascii="Arial" w:hAnsi="Arial" w:cs="Arial"/>
                <w:sz w:val="24"/>
                <w:szCs w:val="24"/>
              </w:rPr>
              <w:br/>
              <w:t>The use of force was believed to be justified by the circumstances.</w:t>
            </w:r>
          </w:p>
          <w:p w14:paraId="33D8D82D" w14:textId="20EA00E7" w:rsidR="0045375E" w:rsidRDefault="0045375E" w:rsidP="0069065C">
            <w:pPr>
              <w:spacing w:after="0"/>
              <w:rPr>
                <w:rFonts w:ascii="Arial" w:hAnsi="Arial" w:cs="Arial"/>
                <w:sz w:val="24"/>
                <w:szCs w:val="24"/>
              </w:rPr>
            </w:pPr>
          </w:p>
          <w:p w14:paraId="53DAD1D8" w14:textId="74642178" w:rsidR="00BB7192" w:rsidRPr="00BB7192" w:rsidRDefault="0045375E" w:rsidP="00BB7192">
            <w:pPr>
              <w:rPr>
                <w:rFonts w:ascii="Arial" w:hAnsi="Arial" w:cs="Arial"/>
                <w:sz w:val="24"/>
                <w:szCs w:val="24"/>
              </w:rPr>
            </w:pPr>
            <w:r w:rsidRPr="00023104">
              <w:rPr>
                <w:rFonts w:ascii="Arial" w:hAnsi="Arial" w:cs="Arial"/>
                <w:b/>
                <w:bCs/>
                <w:sz w:val="24"/>
                <w:szCs w:val="24"/>
              </w:rPr>
              <w:t>Video 5 (</w:t>
            </w:r>
            <w:r w:rsidR="00BB7192">
              <w:rPr>
                <w:rFonts w:ascii="Arial" w:hAnsi="Arial" w:cs="Arial"/>
                <w:b/>
                <w:bCs/>
                <w:sz w:val="24"/>
                <w:szCs w:val="24"/>
              </w:rPr>
              <w:t>use of force</w:t>
            </w:r>
            <w:r w:rsidRPr="00023104">
              <w:rPr>
                <w:rFonts w:ascii="Arial" w:hAnsi="Arial" w:cs="Arial"/>
                <w:b/>
                <w:bCs/>
                <w:sz w:val="24"/>
                <w:szCs w:val="24"/>
              </w:rPr>
              <w:t>):</w:t>
            </w:r>
            <w:r w:rsidR="00C455CE">
              <w:rPr>
                <w:rFonts w:ascii="Arial" w:hAnsi="Arial" w:cs="Arial"/>
                <w:sz w:val="24"/>
                <w:szCs w:val="24"/>
              </w:rPr>
              <w:t xml:space="preserve"> </w:t>
            </w:r>
            <w:r w:rsidR="00BB7192" w:rsidRPr="00BB7192">
              <w:rPr>
                <w:rFonts w:ascii="Arial" w:hAnsi="Arial" w:cs="Arial"/>
                <w:sz w:val="24"/>
                <w:szCs w:val="24"/>
              </w:rPr>
              <w:t>Officers attended an incident involving a 16-year-old who had been reported missing.  The individual, in extreme distress, had accessed the M4, climbed onto the outside of the bridge barrier and was leaning out over the carriageway below.  Officers intercepted the individual who was initially supported by a member of the public also present</w:t>
            </w:r>
            <w:r w:rsidR="00B45535">
              <w:rPr>
                <w:rFonts w:ascii="Arial" w:hAnsi="Arial" w:cs="Arial"/>
                <w:sz w:val="24"/>
                <w:szCs w:val="24"/>
              </w:rPr>
              <w:t>,</w:t>
            </w:r>
            <w:r w:rsidR="00832A64">
              <w:rPr>
                <w:rFonts w:ascii="Arial" w:hAnsi="Arial" w:cs="Arial"/>
                <w:sz w:val="24"/>
                <w:szCs w:val="24"/>
              </w:rPr>
              <w:t xml:space="preserve"> due to </w:t>
            </w:r>
            <w:r w:rsidR="00B45535">
              <w:rPr>
                <w:rFonts w:ascii="Arial" w:hAnsi="Arial" w:cs="Arial"/>
                <w:sz w:val="24"/>
                <w:szCs w:val="24"/>
              </w:rPr>
              <w:t xml:space="preserve">them </w:t>
            </w:r>
            <w:r w:rsidR="00832A64">
              <w:rPr>
                <w:rFonts w:ascii="Arial" w:hAnsi="Arial" w:cs="Arial"/>
                <w:sz w:val="24"/>
                <w:szCs w:val="24"/>
              </w:rPr>
              <w:t>not wishing to be ‘grabbed’ by the police</w:t>
            </w:r>
            <w:r w:rsidR="00BB7192" w:rsidRPr="00BB7192">
              <w:rPr>
                <w:rFonts w:ascii="Arial" w:hAnsi="Arial" w:cs="Arial"/>
                <w:sz w:val="24"/>
                <w:szCs w:val="24"/>
              </w:rPr>
              <w:t xml:space="preserve">.  On further engagement </w:t>
            </w:r>
            <w:r w:rsidR="00E37D05">
              <w:rPr>
                <w:rFonts w:ascii="Arial" w:hAnsi="Arial" w:cs="Arial"/>
                <w:sz w:val="24"/>
                <w:szCs w:val="24"/>
              </w:rPr>
              <w:t>by</w:t>
            </w:r>
            <w:r w:rsidR="00BB7192" w:rsidRPr="00BB7192">
              <w:rPr>
                <w:rFonts w:ascii="Arial" w:hAnsi="Arial" w:cs="Arial"/>
                <w:sz w:val="24"/>
                <w:szCs w:val="24"/>
              </w:rPr>
              <w:t xml:space="preserve"> the officers, the </w:t>
            </w:r>
            <w:r w:rsidR="00BB7192" w:rsidRPr="00BB7192">
              <w:rPr>
                <w:rFonts w:ascii="Arial" w:hAnsi="Arial" w:cs="Arial"/>
                <w:sz w:val="24"/>
                <w:szCs w:val="24"/>
              </w:rPr>
              <w:lastRenderedPageBreak/>
              <w:t xml:space="preserve">individual attempted to break away and return to the barrier.  Subsequently, the individual was detained </w:t>
            </w:r>
            <w:r w:rsidR="00BB706C">
              <w:rPr>
                <w:rFonts w:ascii="Arial" w:hAnsi="Arial" w:cs="Arial"/>
                <w:sz w:val="24"/>
                <w:szCs w:val="24"/>
              </w:rPr>
              <w:t xml:space="preserve">under the Mental Health Act </w:t>
            </w:r>
            <w:r w:rsidR="00BB7192" w:rsidRPr="00BB7192">
              <w:rPr>
                <w:rFonts w:ascii="Arial" w:hAnsi="Arial" w:cs="Arial"/>
                <w:sz w:val="24"/>
                <w:szCs w:val="24"/>
              </w:rPr>
              <w:t xml:space="preserve">and handcuffed to enable safe removal from the location </w:t>
            </w:r>
            <w:r w:rsidR="00E37D05">
              <w:rPr>
                <w:rFonts w:ascii="Arial" w:hAnsi="Arial" w:cs="Arial"/>
                <w:sz w:val="24"/>
                <w:szCs w:val="24"/>
              </w:rPr>
              <w:t>for</w:t>
            </w:r>
            <w:r w:rsidR="00BB7192" w:rsidRPr="00BB7192">
              <w:rPr>
                <w:rFonts w:ascii="Arial" w:hAnsi="Arial" w:cs="Arial"/>
                <w:sz w:val="24"/>
                <w:szCs w:val="24"/>
              </w:rPr>
              <w:t xml:space="preserve"> a mental health assessment.</w:t>
            </w:r>
          </w:p>
          <w:p w14:paraId="5DBFD50F" w14:textId="17DAC78E" w:rsidR="00900B2B" w:rsidRDefault="001F0BB9" w:rsidP="00496726">
            <w:pPr>
              <w:spacing w:after="0"/>
              <w:rPr>
                <w:rFonts w:ascii="Arial" w:hAnsi="Arial" w:cs="Arial"/>
                <w:sz w:val="24"/>
                <w:szCs w:val="24"/>
              </w:rPr>
            </w:pPr>
            <w:r w:rsidRPr="001F0BB9">
              <w:rPr>
                <w:rFonts w:ascii="Arial" w:hAnsi="Arial" w:cs="Arial"/>
                <w:b/>
                <w:bCs/>
                <w:sz w:val="24"/>
                <w:szCs w:val="24"/>
              </w:rPr>
              <w:t>Feedback:</w:t>
            </w:r>
            <w:r>
              <w:rPr>
                <w:rFonts w:ascii="Arial" w:hAnsi="Arial" w:cs="Arial"/>
                <w:sz w:val="24"/>
                <w:szCs w:val="24"/>
              </w:rPr>
              <w:t xml:space="preserve"> </w:t>
            </w:r>
            <w:r w:rsidR="00BB706C">
              <w:rPr>
                <w:rFonts w:ascii="Arial" w:hAnsi="Arial" w:cs="Arial"/>
                <w:sz w:val="24"/>
                <w:szCs w:val="24"/>
              </w:rPr>
              <w:t xml:space="preserve">Members discussed </w:t>
            </w:r>
            <w:r w:rsidR="00F4604F">
              <w:rPr>
                <w:rFonts w:ascii="Arial" w:hAnsi="Arial" w:cs="Arial"/>
                <w:sz w:val="24"/>
                <w:szCs w:val="24"/>
              </w:rPr>
              <w:t xml:space="preserve">the challenges of the location and perceived potential risks to all parties due to </w:t>
            </w:r>
            <w:r w:rsidR="005E6B17">
              <w:rPr>
                <w:rFonts w:ascii="Arial" w:hAnsi="Arial" w:cs="Arial"/>
                <w:sz w:val="24"/>
                <w:szCs w:val="24"/>
              </w:rPr>
              <w:t xml:space="preserve">moving </w:t>
            </w:r>
            <w:r w:rsidR="00F4604F">
              <w:rPr>
                <w:rFonts w:ascii="Arial" w:hAnsi="Arial" w:cs="Arial"/>
                <w:sz w:val="24"/>
                <w:szCs w:val="24"/>
              </w:rPr>
              <w:t>traffic on the carriageway</w:t>
            </w:r>
            <w:r w:rsidR="000D1B05">
              <w:rPr>
                <w:rFonts w:ascii="Arial" w:hAnsi="Arial" w:cs="Arial"/>
                <w:sz w:val="24"/>
                <w:szCs w:val="24"/>
              </w:rPr>
              <w:t>.  It was assumed that this</w:t>
            </w:r>
            <w:r w:rsidR="005E6B17">
              <w:rPr>
                <w:rFonts w:ascii="Arial" w:hAnsi="Arial" w:cs="Arial"/>
                <w:sz w:val="24"/>
                <w:szCs w:val="24"/>
              </w:rPr>
              <w:t xml:space="preserve"> was residual </w:t>
            </w:r>
            <w:r w:rsidR="000D1B05">
              <w:rPr>
                <w:rFonts w:ascii="Arial" w:hAnsi="Arial" w:cs="Arial"/>
                <w:sz w:val="24"/>
                <w:szCs w:val="24"/>
              </w:rPr>
              <w:t xml:space="preserve">activity </w:t>
            </w:r>
            <w:r w:rsidR="00F4604F">
              <w:rPr>
                <w:rFonts w:ascii="Arial" w:hAnsi="Arial" w:cs="Arial"/>
                <w:sz w:val="24"/>
                <w:szCs w:val="24"/>
              </w:rPr>
              <w:t xml:space="preserve">following </w:t>
            </w:r>
            <w:r w:rsidR="000D1B05">
              <w:rPr>
                <w:rFonts w:ascii="Arial" w:hAnsi="Arial" w:cs="Arial"/>
                <w:sz w:val="24"/>
                <w:szCs w:val="24"/>
              </w:rPr>
              <w:t>closure of the carriageway</w:t>
            </w:r>
            <w:r w:rsidR="00306660">
              <w:rPr>
                <w:rFonts w:ascii="Arial" w:hAnsi="Arial" w:cs="Arial"/>
                <w:sz w:val="24"/>
                <w:szCs w:val="24"/>
              </w:rPr>
              <w:t>; however, this could not be confirmed</w:t>
            </w:r>
            <w:r w:rsidR="002C1306">
              <w:rPr>
                <w:rFonts w:ascii="Arial" w:hAnsi="Arial" w:cs="Arial"/>
                <w:sz w:val="24"/>
                <w:szCs w:val="24"/>
              </w:rPr>
              <w:t xml:space="preserve">.  Comment was also made regarding the </w:t>
            </w:r>
            <w:r w:rsidR="00EE50C4">
              <w:rPr>
                <w:rFonts w:ascii="Arial" w:hAnsi="Arial" w:cs="Arial"/>
                <w:sz w:val="24"/>
                <w:szCs w:val="24"/>
              </w:rPr>
              <w:t xml:space="preserve">inappropriate </w:t>
            </w:r>
            <w:r w:rsidR="002C1306">
              <w:rPr>
                <w:rFonts w:ascii="Arial" w:hAnsi="Arial" w:cs="Arial"/>
                <w:sz w:val="24"/>
                <w:szCs w:val="24"/>
              </w:rPr>
              <w:t xml:space="preserve">presence of members of the public at </w:t>
            </w:r>
            <w:r w:rsidR="00306660">
              <w:rPr>
                <w:rFonts w:ascii="Arial" w:hAnsi="Arial" w:cs="Arial"/>
                <w:sz w:val="24"/>
                <w:szCs w:val="24"/>
              </w:rPr>
              <w:t xml:space="preserve">the </w:t>
            </w:r>
            <w:r w:rsidR="002C1306">
              <w:rPr>
                <w:rFonts w:ascii="Arial" w:hAnsi="Arial" w:cs="Arial"/>
                <w:sz w:val="24"/>
                <w:szCs w:val="24"/>
              </w:rPr>
              <w:t xml:space="preserve">scene.  </w:t>
            </w:r>
            <w:r w:rsidR="006D1D86">
              <w:rPr>
                <w:rFonts w:ascii="Arial" w:hAnsi="Arial" w:cs="Arial"/>
                <w:sz w:val="24"/>
                <w:szCs w:val="24"/>
              </w:rPr>
              <w:t>Members discussed whether alter</w:t>
            </w:r>
            <w:r w:rsidR="009F55CC">
              <w:rPr>
                <w:rFonts w:ascii="Arial" w:hAnsi="Arial" w:cs="Arial"/>
                <w:sz w:val="24"/>
                <w:szCs w:val="24"/>
              </w:rPr>
              <w:t>n</w:t>
            </w:r>
            <w:r w:rsidR="006D1D86">
              <w:rPr>
                <w:rFonts w:ascii="Arial" w:hAnsi="Arial" w:cs="Arial"/>
                <w:sz w:val="24"/>
                <w:szCs w:val="24"/>
              </w:rPr>
              <w:t xml:space="preserve">ative </w:t>
            </w:r>
            <w:r w:rsidR="00F3599E">
              <w:rPr>
                <w:rFonts w:ascii="Arial" w:hAnsi="Arial" w:cs="Arial"/>
                <w:sz w:val="24"/>
                <w:szCs w:val="24"/>
              </w:rPr>
              <w:t xml:space="preserve">action could have been taken to support the individual, </w:t>
            </w:r>
            <w:r w:rsidR="00C926C4">
              <w:rPr>
                <w:rFonts w:ascii="Arial" w:hAnsi="Arial" w:cs="Arial"/>
                <w:sz w:val="24"/>
                <w:szCs w:val="24"/>
              </w:rPr>
              <w:t>such as</w:t>
            </w:r>
            <w:r w:rsidR="00F3599E">
              <w:rPr>
                <w:rFonts w:ascii="Arial" w:hAnsi="Arial" w:cs="Arial"/>
                <w:sz w:val="24"/>
                <w:szCs w:val="24"/>
              </w:rPr>
              <w:t xml:space="preserve"> engagement with youth services and other partners</w:t>
            </w:r>
            <w:r w:rsidR="00F30D2D">
              <w:rPr>
                <w:rFonts w:ascii="Arial" w:hAnsi="Arial" w:cs="Arial"/>
                <w:sz w:val="24"/>
                <w:szCs w:val="24"/>
              </w:rPr>
              <w:t xml:space="preserve">, as the individual was likely to be known and a </w:t>
            </w:r>
            <w:r w:rsidR="00B635C0">
              <w:rPr>
                <w:rFonts w:ascii="Arial" w:hAnsi="Arial" w:cs="Arial"/>
                <w:sz w:val="24"/>
                <w:szCs w:val="24"/>
              </w:rPr>
              <w:t xml:space="preserve">response </w:t>
            </w:r>
            <w:r w:rsidR="00F30D2D">
              <w:rPr>
                <w:rFonts w:ascii="Arial" w:hAnsi="Arial" w:cs="Arial"/>
                <w:sz w:val="24"/>
                <w:szCs w:val="24"/>
              </w:rPr>
              <w:t>plan in place</w:t>
            </w:r>
            <w:r w:rsidR="000C6C77">
              <w:rPr>
                <w:rFonts w:ascii="Arial" w:hAnsi="Arial" w:cs="Arial"/>
                <w:sz w:val="24"/>
                <w:szCs w:val="24"/>
              </w:rPr>
              <w:t xml:space="preserve">.  It was felt that </w:t>
            </w:r>
            <w:r w:rsidR="00A45ED1">
              <w:rPr>
                <w:rFonts w:ascii="Arial" w:hAnsi="Arial" w:cs="Arial"/>
                <w:sz w:val="24"/>
                <w:szCs w:val="24"/>
              </w:rPr>
              <w:t>this</w:t>
            </w:r>
            <w:r w:rsidR="00B635C0">
              <w:rPr>
                <w:rFonts w:ascii="Arial" w:hAnsi="Arial" w:cs="Arial"/>
                <w:sz w:val="24"/>
                <w:szCs w:val="24"/>
              </w:rPr>
              <w:t xml:space="preserve"> knowledge could be </w:t>
            </w:r>
            <w:r w:rsidR="00A45ED1">
              <w:rPr>
                <w:rFonts w:ascii="Arial" w:hAnsi="Arial" w:cs="Arial"/>
                <w:sz w:val="24"/>
                <w:szCs w:val="24"/>
              </w:rPr>
              <w:t>used by officers in preparation</w:t>
            </w:r>
            <w:r w:rsidR="009F55CC">
              <w:rPr>
                <w:rFonts w:ascii="Arial" w:hAnsi="Arial" w:cs="Arial"/>
                <w:sz w:val="24"/>
                <w:szCs w:val="24"/>
              </w:rPr>
              <w:t xml:space="preserve"> for arrival and engagement</w:t>
            </w:r>
            <w:r w:rsidR="00F30D2D">
              <w:rPr>
                <w:rFonts w:ascii="Arial" w:hAnsi="Arial" w:cs="Arial"/>
                <w:sz w:val="24"/>
                <w:szCs w:val="24"/>
              </w:rPr>
              <w:t>.</w:t>
            </w:r>
            <w:r w:rsidR="003F3C1A">
              <w:rPr>
                <w:rFonts w:ascii="Arial" w:hAnsi="Arial" w:cs="Arial"/>
                <w:sz w:val="24"/>
                <w:szCs w:val="24"/>
              </w:rPr>
              <w:t xml:space="preserve">  </w:t>
            </w:r>
            <w:r w:rsidR="000C6C77">
              <w:rPr>
                <w:rFonts w:ascii="Arial" w:hAnsi="Arial" w:cs="Arial"/>
                <w:sz w:val="24"/>
                <w:szCs w:val="24"/>
              </w:rPr>
              <w:t>However, i</w:t>
            </w:r>
            <w:r w:rsidR="003F3C1A">
              <w:rPr>
                <w:rFonts w:ascii="Arial" w:hAnsi="Arial" w:cs="Arial"/>
                <w:sz w:val="24"/>
                <w:szCs w:val="24"/>
              </w:rPr>
              <w:t>t was recognised that the engagement by the officers was positive under very difficult circumstances</w:t>
            </w:r>
            <w:r w:rsidR="00251FBA">
              <w:rPr>
                <w:rFonts w:ascii="Arial" w:hAnsi="Arial" w:cs="Arial"/>
                <w:sz w:val="24"/>
                <w:szCs w:val="24"/>
              </w:rPr>
              <w:t xml:space="preserve"> with high risk to safety.  </w:t>
            </w:r>
            <w:r w:rsidR="006D1D86">
              <w:rPr>
                <w:rFonts w:ascii="Arial" w:hAnsi="Arial" w:cs="Arial"/>
                <w:sz w:val="24"/>
                <w:szCs w:val="24"/>
              </w:rPr>
              <w:t xml:space="preserve"> </w:t>
            </w:r>
            <w:r w:rsidR="00BB706C">
              <w:rPr>
                <w:rFonts w:ascii="Arial" w:hAnsi="Arial" w:cs="Arial"/>
                <w:sz w:val="24"/>
                <w:szCs w:val="24"/>
              </w:rPr>
              <w:br/>
              <w:t>The use of force was believed to be justified by the circumstances.</w:t>
            </w:r>
          </w:p>
          <w:p w14:paraId="1C5BDAE0" w14:textId="77777777" w:rsidR="00CD471C" w:rsidRDefault="00CD471C" w:rsidP="00496726">
            <w:pPr>
              <w:spacing w:after="0"/>
              <w:rPr>
                <w:rFonts w:ascii="Arial" w:hAnsi="Arial" w:cs="Arial"/>
                <w:sz w:val="24"/>
                <w:szCs w:val="24"/>
              </w:rPr>
            </w:pPr>
          </w:p>
          <w:p w14:paraId="4C49462E" w14:textId="77777777" w:rsidR="00CD471C" w:rsidRDefault="00BB7192" w:rsidP="00E37D05">
            <w:pPr>
              <w:rPr>
                <w:rFonts w:ascii="Arial" w:hAnsi="Arial" w:cs="Arial"/>
                <w:sz w:val="24"/>
                <w:szCs w:val="24"/>
              </w:rPr>
            </w:pPr>
            <w:r w:rsidRPr="00E37D05">
              <w:rPr>
                <w:rFonts w:ascii="Arial" w:hAnsi="Arial" w:cs="Arial"/>
                <w:b/>
                <w:bCs/>
                <w:sz w:val="24"/>
                <w:szCs w:val="24"/>
              </w:rPr>
              <w:t>Action</w:t>
            </w:r>
            <w:r w:rsidR="00E37D05" w:rsidRPr="00E37D05">
              <w:rPr>
                <w:rFonts w:ascii="Arial" w:hAnsi="Arial" w:cs="Arial"/>
                <w:b/>
                <w:bCs/>
                <w:sz w:val="24"/>
                <w:szCs w:val="24"/>
              </w:rPr>
              <w:t xml:space="preserve"> 4</w:t>
            </w:r>
            <w:r w:rsidRPr="00E37D05">
              <w:rPr>
                <w:rFonts w:ascii="Arial" w:hAnsi="Arial" w:cs="Arial"/>
                <w:b/>
                <w:bCs/>
                <w:sz w:val="24"/>
                <w:szCs w:val="24"/>
              </w:rPr>
              <w:t>:</w:t>
            </w:r>
            <w:r w:rsidR="00E37D05">
              <w:rPr>
                <w:rFonts w:ascii="Arial" w:hAnsi="Arial" w:cs="Arial"/>
                <w:sz w:val="24"/>
                <w:szCs w:val="24"/>
              </w:rPr>
              <w:t xml:space="preserve"> </w:t>
            </w:r>
            <w:r w:rsidR="00E37D05" w:rsidRPr="00E37D05">
              <w:rPr>
                <w:rFonts w:ascii="Arial" w:hAnsi="Arial" w:cs="Arial"/>
                <w:sz w:val="24"/>
                <w:szCs w:val="24"/>
              </w:rPr>
              <w:t>Gwent Police to provide the Panel’s observations to the R</w:t>
            </w:r>
            <w:r w:rsidR="00D978EF">
              <w:rPr>
                <w:rFonts w:ascii="Arial" w:hAnsi="Arial" w:cs="Arial"/>
                <w:sz w:val="24"/>
                <w:szCs w:val="24"/>
              </w:rPr>
              <w:t xml:space="preserve">oads </w:t>
            </w:r>
            <w:r w:rsidR="00E37D05" w:rsidRPr="00E37D05">
              <w:rPr>
                <w:rFonts w:ascii="Arial" w:hAnsi="Arial" w:cs="Arial"/>
                <w:sz w:val="24"/>
                <w:szCs w:val="24"/>
              </w:rPr>
              <w:t>P</w:t>
            </w:r>
            <w:r w:rsidR="00D978EF">
              <w:rPr>
                <w:rFonts w:ascii="Arial" w:hAnsi="Arial" w:cs="Arial"/>
                <w:sz w:val="24"/>
                <w:szCs w:val="24"/>
              </w:rPr>
              <w:t xml:space="preserve">olicing </w:t>
            </w:r>
            <w:r w:rsidR="006E2F97">
              <w:rPr>
                <w:rFonts w:ascii="Arial" w:hAnsi="Arial" w:cs="Arial"/>
                <w:sz w:val="24"/>
                <w:szCs w:val="24"/>
              </w:rPr>
              <w:t xml:space="preserve">and </w:t>
            </w:r>
            <w:r w:rsidR="00E37D05" w:rsidRPr="00E37D05">
              <w:rPr>
                <w:rFonts w:ascii="Arial" w:hAnsi="Arial" w:cs="Arial"/>
                <w:sz w:val="24"/>
                <w:szCs w:val="24"/>
              </w:rPr>
              <w:t>S</w:t>
            </w:r>
            <w:r w:rsidR="006E2F97">
              <w:rPr>
                <w:rFonts w:ascii="Arial" w:hAnsi="Arial" w:cs="Arial"/>
                <w:sz w:val="24"/>
                <w:szCs w:val="24"/>
              </w:rPr>
              <w:t xml:space="preserve">pecialist </w:t>
            </w:r>
            <w:r w:rsidR="00E37D05" w:rsidRPr="00E37D05">
              <w:rPr>
                <w:rFonts w:ascii="Arial" w:hAnsi="Arial" w:cs="Arial"/>
                <w:sz w:val="24"/>
                <w:szCs w:val="24"/>
              </w:rPr>
              <w:t>O</w:t>
            </w:r>
            <w:r w:rsidR="006E2F97">
              <w:rPr>
                <w:rFonts w:ascii="Arial" w:hAnsi="Arial" w:cs="Arial"/>
                <w:sz w:val="24"/>
                <w:szCs w:val="24"/>
              </w:rPr>
              <w:t>perations (RPSO) team</w:t>
            </w:r>
            <w:r w:rsidR="00E37D05" w:rsidRPr="00E37D05">
              <w:rPr>
                <w:rFonts w:ascii="Arial" w:hAnsi="Arial" w:cs="Arial"/>
                <w:sz w:val="24"/>
                <w:szCs w:val="24"/>
              </w:rPr>
              <w:t xml:space="preserve"> on the M4 lane closures and perceptions of safety and feed back to the Panel on any response from RPSO and provide feedback to the Panel.</w:t>
            </w:r>
          </w:p>
          <w:p w14:paraId="1A33A223" w14:textId="3430B981" w:rsidR="00E37D05" w:rsidRPr="00E37D05" w:rsidRDefault="00E37D05" w:rsidP="00E37D05">
            <w:pPr>
              <w:rPr>
                <w:rFonts w:ascii="Arial" w:hAnsi="Arial" w:cs="Arial"/>
                <w:sz w:val="24"/>
                <w:szCs w:val="24"/>
              </w:rPr>
            </w:pPr>
            <w:r>
              <w:rPr>
                <w:rFonts w:ascii="Arial" w:hAnsi="Arial" w:cs="Arial"/>
                <w:sz w:val="24"/>
                <w:szCs w:val="24"/>
              </w:rPr>
              <w:br/>
            </w:r>
            <w:r w:rsidR="00BB7192" w:rsidRPr="00E37D05">
              <w:rPr>
                <w:rFonts w:ascii="Arial" w:hAnsi="Arial" w:cs="Arial"/>
                <w:b/>
                <w:bCs/>
                <w:sz w:val="24"/>
                <w:szCs w:val="24"/>
              </w:rPr>
              <w:t>Action</w:t>
            </w:r>
            <w:r w:rsidRPr="00E37D05">
              <w:rPr>
                <w:rFonts w:ascii="Arial" w:hAnsi="Arial" w:cs="Arial"/>
                <w:b/>
                <w:bCs/>
                <w:sz w:val="24"/>
                <w:szCs w:val="24"/>
              </w:rPr>
              <w:t xml:space="preserve"> 5</w:t>
            </w:r>
            <w:r w:rsidR="00BB7192" w:rsidRPr="00E37D05">
              <w:rPr>
                <w:rFonts w:ascii="Arial" w:hAnsi="Arial" w:cs="Arial"/>
                <w:b/>
                <w:bCs/>
                <w:sz w:val="24"/>
                <w:szCs w:val="24"/>
              </w:rPr>
              <w:t>:</w:t>
            </w:r>
            <w:r w:rsidRPr="00E37D05">
              <w:rPr>
                <w:rFonts w:ascii="Arial" w:hAnsi="Arial" w:cs="Arial"/>
                <w:sz w:val="24"/>
                <w:szCs w:val="24"/>
              </w:rPr>
              <w:t xml:space="preserve"> Gwent Police to consider whether any additional actions could have been taken to manage or mitigate the risk and trauma to the individual and provide feedback to the Panel.</w:t>
            </w:r>
          </w:p>
          <w:p w14:paraId="643337E1" w14:textId="1BF3A65B" w:rsidR="0045375E" w:rsidRDefault="0045375E" w:rsidP="0069065C">
            <w:pPr>
              <w:spacing w:after="0"/>
              <w:rPr>
                <w:rFonts w:ascii="Arial" w:hAnsi="Arial" w:cs="Arial"/>
                <w:sz w:val="24"/>
                <w:szCs w:val="24"/>
              </w:rPr>
            </w:pPr>
          </w:p>
          <w:p w14:paraId="75B01233" w14:textId="1B233DAE" w:rsidR="0045375E" w:rsidRDefault="0045375E" w:rsidP="00115746">
            <w:pPr>
              <w:spacing w:after="0"/>
              <w:rPr>
                <w:rFonts w:ascii="Arial" w:hAnsi="Arial" w:cs="Arial"/>
                <w:sz w:val="24"/>
                <w:szCs w:val="24"/>
              </w:rPr>
            </w:pPr>
            <w:r w:rsidRPr="001330A4">
              <w:rPr>
                <w:rFonts w:ascii="Arial" w:hAnsi="Arial" w:cs="Arial"/>
                <w:b/>
                <w:bCs/>
                <w:sz w:val="24"/>
                <w:szCs w:val="24"/>
              </w:rPr>
              <w:t>Video</w:t>
            </w:r>
            <w:r w:rsidRPr="004037AF">
              <w:rPr>
                <w:rFonts w:ascii="Arial" w:hAnsi="Arial" w:cs="Arial"/>
                <w:b/>
                <w:bCs/>
                <w:sz w:val="24"/>
                <w:szCs w:val="24"/>
              </w:rPr>
              <w:t xml:space="preserve"> 6</w:t>
            </w:r>
            <w:r w:rsidR="009A082A">
              <w:rPr>
                <w:rFonts w:ascii="Arial" w:hAnsi="Arial" w:cs="Arial"/>
                <w:b/>
                <w:bCs/>
                <w:sz w:val="24"/>
                <w:szCs w:val="24"/>
              </w:rPr>
              <w:t xml:space="preserve"> </w:t>
            </w:r>
            <w:r w:rsidRPr="004037AF">
              <w:rPr>
                <w:rFonts w:ascii="Arial" w:hAnsi="Arial" w:cs="Arial"/>
                <w:b/>
                <w:bCs/>
                <w:sz w:val="24"/>
                <w:szCs w:val="24"/>
              </w:rPr>
              <w:t>(</w:t>
            </w:r>
            <w:r w:rsidR="009A082A">
              <w:rPr>
                <w:rFonts w:ascii="Arial" w:hAnsi="Arial" w:cs="Arial"/>
                <w:b/>
                <w:bCs/>
                <w:sz w:val="24"/>
                <w:szCs w:val="24"/>
              </w:rPr>
              <w:t>stop and search</w:t>
            </w:r>
            <w:r w:rsidR="00B2161F" w:rsidRPr="004037AF">
              <w:rPr>
                <w:rFonts w:ascii="Arial" w:hAnsi="Arial" w:cs="Arial"/>
                <w:b/>
                <w:bCs/>
                <w:sz w:val="24"/>
                <w:szCs w:val="24"/>
              </w:rPr>
              <w:t>)</w:t>
            </w:r>
            <w:r w:rsidR="00023104">
              <w:rPr>
                <w:rFonts w:ascii="Arial" w:hAnsi="Arial" w:cs="Arial"/>
                <w:sz w:val="24"/>
                <w:szCs w:val="24"/>
              </w:rPr>
              <w:t xml:space="preserve"> Officers </w:t>
            </w:r>
            <w:r w:rsidR="00115746">
              <w:rPr>
                <w:rFonts w:ascii="Arial" w:hAnsi="Arial" w:cs="Arial"/>
                <w:sz w:val="24"/>
                <w:szCs w:val="24"/>
              </w:rPr>
              <w:t>conducted a vehicle stop following intelligence sugg</w:t>
            </w:r>
            <w:r w:rsidR="006345B0">
              <w:rPr>
                <w:rFonts w:ascii="Arial" w:hAnsi="Arial" w:cs="Arial"/>
                <w:sz w:val="24"/>
                <w:szCs w:val="24"/>
              </w:rPr>
              <w:t>esting</w:t>
            </w:r>
            <w:r w:rsidR="00115746">
              <w:rPr>
                <w:rFonts w:ascii="Arial" w:hAnsi="Arial" w:cs="Arial"/>
                <w:sz w:val="24"/>
                <w:szCs w:val="24"/>
              </w:rPr>
              <w:t xml:space="preserve"> that the vehicle and driver had been involved in drug supply in the local area.  </w:t>
            </w:r>
            <w:r w:rsidR="00A551ED">
              <w:rPr>
                <w:rFonts w:ascii="Arial" w:hAnsi="Arial" w:cs="Arial"/>
                <w:sz w:val="24"/>
                <w:szCs w:val="24"/>
              </w:rPr>
              <w:t xml:space="preserve">During the search, </w:t>
            </w:r>
            <w:r w:rsidR="001330A4">
              <w:rPr>
                <w:rFonts w:ascii="Arial" w:hAnsi="Arial" w:cs="Arial"/>
                <w:sz w:val="24"/>
                <w:szCs w:val="24"/>
              </w:rPr>
              <w:t>cannabis was located on the other individual and in the vehicle.</w:t>
            </w:r>
          </w:p>
          <w:p w14:paraId="6CD37AF2" w14:textId="77777777" w:rsidR="00D87DED" w:rsidRDefault="00D87DED" w:rsidP="0069065C">
            <w:pPr>
              <w:spacing w:after="0"/>
              <w:rPr>
                <w:rFonts w:ascii="Arial" w:hAnsi="Arial" w:cs="Arial"/>
                <w:sz w:val="24"/>
                <w:szCs w:val="24"/>
              </w:rPr>
            </w:pPr>
          </w:p>
          <w:p w14:paraId="63E83B10" w14:textId="56F27DAF" w:rsidR="00900B2B" w:rsidRDefault="00B2161F" w:rsidP="00883E6C">
            <w:pPr>
              <w:spacing w:after="0"/>
              <w:rPr>
                <w:rFonts w:ascii="Arial" w:hAnsi="Arial" w:cs="Arial"/>
                <w:sz w:val="24"/>
                <w:szCs w:val="24"/>
              </w:rPr>
            </w:pPr>
            <w:r w:rsidRPr="00EF168B">
              <w:rPr>
                <w:rFonts w:ascii="Arial" w:hAnsi="Arial" w:cs="Arial"/>
                <w:b/>
                <w:bCs/>
                <w:sz w:val="24"/>
                <w:szCs w:val="24"/>
              </w:rPr>
              <w:t>Feedback</w:t>
            </w:r>
            <w:r w:rsidRPr="00B2161F">
              <w:rPr>
                <w:rFonts w:ascii="Arial" w:hAnsi="Arial" w:cs="Arial"/>
                <w:b/>
                <w:bCs/>
                <w:sz w:val="24"/>
                <w:szCs w:val="24"/>
              </w:rPr>
              <w:t>:</w:t>
            </w:r>
            <w:r>
              <w:rPr>
                <w:rFonts w:ascii="Arial" w:hAnsi="Arial" w:cs="Arial"/>
                <w:sz w:val="24"/>
                <w:szCs w:val="24"/>
              </w:rPr>
              <w:t xml:space="preserve"> </w:t>
            </w:r>
            <w:r w:rsidR="00E30A3B">
              <w:rPr>
                <w:rFonts w:ascii="Arial" w:hAnsi="Arial" w:cs="Arial"/>
                <w:sz w:val="24"/>
                <w:szCs w:val="24"/>
              </w:rPr>
              <w:t xml:space="preserve">While recognising that relaxed approaches to engagement can prevent escalation </w:t>
            </w:r>
            <w:r w:rsidR="00483145">
              <w:rPr>
                <w:rFonts w:ascii="Arial" w:hAnsi="Arial" w:cs="Arial"/>
                <w:sz w:val="24"/>
                <w:szCs w:val="24"/>
              </w:rPr>
              <w:t>of incidents, some m</w:t>
            </w:r>
            <w:r w:rsidR="00A8219C">
              <w:rPr>
                <w:rFonts w:ascii="Arial" w:hAnsi="Arial" w:cs="Arial"/>
                <w:sz w:val="24"/>
                <w:szCs w:val="24"/>
              </w:rPr>
              <w:t xml:space="preserve">embers </w:t>
            </w:r>
            <w:r w:rsidR="000D5E3D">
              <w:rPr>
                <w:rFonts w:ascii="Arial" w:hAnsi="Arial" w:cs="Arial"/>
                <w:sz w:val="24"/>
                <w:szCs w:val="24"/>
              </w:rPr>
              <w:t>felt</w:t>
            </w:r>
            <w:r w:rsidR="00A124A2">
              <w:rPr>
                <w:rFonts w:ascii="Arial" w:hAnsi="Arial" w:cs="Arial"/>
                <w:sz w:val="24"/>
                <w:szCs w:val="24"/>
              </w:rPr>
              <w:t xml:space="preserve"> that the </w:t>
            </w:r>
            <w:r w:rsidR="000D5E3D">
              <w:rPr>
                <w:rFonts w:ascii="Arial" w:hAnsi="Arial" w:cs="Arial"/>
                <w:sz w:val="24"/>
                <w:szCs w:val="24"/>
              </w:rPr>
              <w:t>officer’s engagement with the individual was a little more informal and relaxed tha</w:t>
            </w:r>
            <w:r w:rsidR="00CD471C">
              <w:rPr>
                <w:rFonts w:ascii="Arial" w:hAnsi="Arial" w:cs="Arial"/>
                <w:sz w:val="24"/>
                <w:szCs w:val="24"/>
              </w:rPr>
              <w:t>n</w:t>
            </w:r>
            <w:r w:rsidR="000D5E3D">
              <w:rPr>
                <w:rFonts w:ascii="Arial" w:hAnsi="Arial" w:cs="Arial"/>
                <w:sz w:val="24"/>
                <w:szCs w:val="24"/>
              </w:rPr>
              <w:t xml:space="preserve"> may have been appropriate</w:t>
            </w:r>
            <w:r w:rsidR="00483145">
              <w:rPr>
                <w:rFonts w:ascii="Arial" w:hAnsi="Arial" w:cs="Arial"/>
                <w:sz w:val="24"/>
                <w:szCs w:val="24"/>
              </w:rPr>
              <w:t xml:space="preserve">.  </w:t>
            </w:r>
            <w:r w:rsidR="00413592">
              <w:rPr>
                <w:rFonts w:ascii="Arial" w:hAnsi="Arial" w:cs="Arial"/>
                <w:sz w:val="24"/>
                <w:szCs w:val="24"/>
              </w:rPr>
              <w:t xml:space="preserve">The importance of communication and relationship-building with members of the public was </w:t>
            </w:r>
            <w:r w:rsidR="0070107D">
              <w:rPr>
                <w:rFonts w:ascii="Arial" w:hAnsi="Arial" w:cs="Arial"/>
                <w:sz w:val="24"/>
                <w:szCs w:val="24"/>
              </w:rPr>
              <w:t>highlighted</w:t>
            </w:r>
            <w:r w:rsidR="00413592">
              <w:rPr>
                <w:rFonts w:ascii="Arial" w:hAnsi="Arial" w:cs="Arial"/>
                <w:sz w:val="24"/>
                <w:szCs w:val="24"/>
              </w:rPr>
              <w:t>,</w:t>
            </w:r>
            <w:r w:rsidR="00BA2FFF">
              <w:rPr>
                <w:rFonts w:ascii="Arial" w:hAnsi="Arial" w:cs="Arial"/>
                <w:sz w:val="24"/>
                <w:szCs w:val="24"/>
              </w:rPr>
              <w:t xml:space="preserve"> </w:t>
            </w:r>
            <w:r w:rsidR="00F74B56">
              <w:rPr>
                <w:rFonts w:ascii="Arial" w:hAnsi="Arial" w:cs="Arial"/>
                <w:sz w:val="24"/>
                <w:szCs w:val="24"/>
              </w:rPr>
              <w:t>along with</w:t>
            </w:r>
            <w:r w:rsidR="00BA2FFF">
              <w:rPr>
                <w:rFonts w:ascii="Arial" w:hAnsi="Arial" w:cs="Arial"/>
                <w:sz w:val="24"/>
                <w:szCs w:val="24"/>
              </w:rPr>
              <w:t xml:space="preserve"> </w:t>
            </w:r>
            <w:r w:rsidR="00F32C86">
              <w:rPr>
                <w:rFonts w:ascii="Arial" w:hAnsi="Arial" w:cs="Arial"/>
                <w:sz w:val="24"/>
                <w:szCs w:val="24"/>
              </w:rPr>
              <w:t xml:space="preserve">the </w:t>
            </w:r>
            <w:r w:rsidR="00BA2FFF">
              <w:rPr>
                <w:rFonts w:ascii="Arial" w:hAnsi="Arial" w:cs="Arial"/>
                <w:sz w:val="24"/>
                <w:szCs w:val="24"/>
              </w:rPr>
              <w:t>relevance of professional boundary</w:t>
            </w:r>
            <w:r w:rsidR="00F74B56">
              <w:rPr>
                <w:rFonts w:ascii="Arial" w:hAnsi="Arial" w:cs="Arial"/>
                <w:sz w:val="24"/>
                <w:szCs w:val="24"/>
              </w:rPr>
              <w:t xml:space="preserve"> </w:t>
            </w:r>
            <w:r w:rsidR="00BA2FFF">
              <w:rPr>
                <w:rFonts w:ascii="Arial" w:hAnsi="Arial" w:cs="Arial"/>
                <w:sz w:val="24"/>
                <w:szCs w:val="24"/>
              </w:rPr>
              <w:t>setting</w:t>
            </w:r>
            <w:r w:rsidR="00F74B56">
              <w:rPr>
                <w:rFonts w:ascii="Arial" w:hAnsi="Arial" w:cs="Arial"/>
                <w:sz w:val="24"/>
                <w:szCs w:val="24"/>
              </w:rPr>
              <w:t xml:space="preserve"> by officers during </w:t>
            </w:r>
            <w:r w:rsidR="002F6E8B">
              <w:rPr>
                <w:rFonts w:ascii="Arial" w:hAnsi="Arial" w:cs="Arial"/>
                <w:sz w:val="24"/>
                <w:szCs w:val="24"/>
              </w:rPr>
              <w:t>‘conversation’ with detainees</w:t>
            </w:r>
            <w:r w:rsidR="00F74B56">
              <w:rPr>
                <w:rFonts w:ascii="Arial" w:hAnsi="Arial" w:cs="Arial"/>
                <w:sz w:val="24"/>
                <w:szCs w:val="24"/>
              </w:rPr>
              <w:t>.</w:t>
            </w:r>
            <w:r w:rsidR="0070107D">
              <w:rPr>
                <w:rFonts w:ascii="Arial" w:hAnsi="Arial" w:cs="Arial"/>
                <w:sz w:val="24"/>
                <w:szCs w:val="24"/>
              </w:rPr>
              <w:t xml:space="preserve"> </w:t>
            </w:r>
            <w:r w:rsidR="002F6E8B">
              <w:rPr>
                <w:rFonts w:ascii="Arial" w:hAnsi="Arial" w:cs="Arial"/>
                <w:sz w:val="24"/>
                <w:szCs w:val="24"/>
              </w:rPr>
              <w:t xml:space="preserve"> Members </w:t>
            </w:r>
            <w:r w:rsidR="00A45FB9">
              <w:rPr>
                <w:rFonts w:ascii="Arial" w:hAnsi="Arial" w:cs="Arial"/>
                <w:sz w:val="24"/>
                <w:szCs w:val="24"/>
              </w:rPr>
              <w:t>raised</w:t>
            </w:r>
            <w:r w:rsidR="002F6E8B">
              <w:rPr>
                <w:rFonts w:ascii="Arial" w:hAnsi="Arial" w:cs="Arial"/>
                <w:sz w:val="24"/>
                <w:szCs w:val="24"/>
              </w:rPr>
              <w:t xml:space="preserve"> </w:t>
            </w:r>
            <w:r w:rsidR="00A45FB9">
              <w:rPr>
                <w:rFonts w:ascii="Arial" w:hAnsi="Arial" w:cs="Arial"/>
                <w:sz w:val="24"/>
                <w:szCs w:val="24"/>
              </w:rPr>
              <w:t xml:space="preserve">a perceived risk in the </w:t>
            </w:r>
            <w:r w:rsidR="004E669C">
              <w:rPr>
                <w:rFonts w:ascii="Arial" w:hAnsi="Arial" w:cs="Arial"/>
                <w:sz w:val="24"/>
                <w:szCs w:val="24"/>
              </w:rPr>
              <w:t xml:space="preserve">potential for the </w:t>
            </w:r>
            <w:r w:rsidR="00A45FB9">
              <w:rPr>
                <w:rFonts w:ascii="Arial" w:hAnsi="Arial" w:cs="Arial"/>
                <w:sz w:val="24"/>
                <w:szCs w:val="24"/>
              </w:rPr>
              <w:t xml:space="preserve">individual </w:t>
            </w:r>
            <w:r w:rsidR="004E669C">
              <w:rPr>
                <w:rFonts w:ascii="Arial" w:hAnsi="Arial" w:cs="Arial"/>
                <w:sz w:val="24"/>
                <w:szCs w:val="24"/>
              </w:rPr>
              <w:t xml:space="preserve">take advantage of the situation and </w:t>
            </w:r>
            <w:r w:rsidR="00853F33">
              <w:rPr>
                <w:rFonts w:ascii="Arial" w:hAnsi="Arial" w:cs="Arial"/>
                <w:sz w:val="24"/>
                <w:szCs w:val="24"/>
              </w:rPr>
              <w:t>assault the officer with their handcuffs.</w:t>
            </w:r>
            <w:r w:rsidR="00F22EEA">
              <w:rPr>
                <w:rFonts w:ascii="Arial" w:hAnsi="Arial" w:cs="Arial"/>
                <w:sz w:val="24"/>
                <w:szCs w:val="24"/>
              </w:rPr>
              <w:t xml:space="preserve">  </w:t>
            </w:r>
            <w:r w:rsidR="00F32C86">
              <w:rPr>
                <w:rFonts w:ascii="Arial" w:hAnsi="Arial" w:cs="Arial"/>
                <w:sz w:val="24"/>
                <w:szCs w:val="24"/>
              </w:rPr>
              <w:t>However, n</w:t>
            </w:r>
            <w:r w:rsidR="00F22EEA">
              <w:rPr>
                <w:rFonts w:ascii="Arial" w:hAnsi="Arial" w:cs="Arial"/>
                <w:sz w:val="24"/>
                <w:szCs w:val="24"/>
              </w:rPr>
              <w:t>o further action was agreed.</w:t>
            </w:r>
          </w:p>
          <w:p w14:paraId="7F1C4615" w14:textId="23E45088" w:rsidR="00F22EEA" w:rsidRDefault="003B0001" w:rsidP="00883E6C">
            <w:pPr>
              <w:spacing w:after="0"/>
              <w:rPr>
                <w:rFonts w:ascii="Arial" w:hAnsi="Arial" w:cs="Arial"/>
                <w:sz w:val="24"/>
                <w:szCs w:val="24"/>
              </w:rPr>
            </w:pPr>
            <w:r>
              <w:rPr>
                <w:rFonts w:ascii="Arial" w:hAnsi="Arial" w:cs="Arial"/>
                <w:sz w:val="24"/>
                <w:szCs w:val="24"/>
              </w:rPr>
              <w:t xml:space="preserve">The grounds were assessed as ‘weak’ </w:t>
            </w:r>
            <w:r w:rsidR="00C329A5">
              <w:rPr>
                <w:rFonts w:ascii="Arial" w:hAnsi="Arial" w:cs="Arial"/>
                <w:sz w:val="24"/>
                <w:szCs w:val="24"/>
              </w:rPr>
              <w:t>as they provided only minimal information on the rationale for the stop</w:t>
            </w:r>
            <w:r w:rsidR="00E37C59">
              <w:rPr>
                <w:rFonts w:ascii="Arial" w:hAnsi="Arial" w:cs="Arial"/>
                <w:sz w:val="24"/>
                <w:szCs w:val="24"/>
              </w:rPr>
              <w:t xml:space="preserve"> </w:t>
            </w:r>
            <w:r w:rsidR="00C329A5">
              <w:rPr>
                <w:rFonts w:ascii="Arial" w:hAnsi="Arial" w:cs="Arial"/>
                <w:sz w:val="24"/>
                <w:szCs w:val="24"/>
              </w:rPr>
              <w:t>and did not include any further reference to the ‘intel’ acted on.  While cannabis was located during the search</w:t>
            </w:r>
            <w:r w:rsidR="00E37C59">
              <w:rPr>
                <w:rFonts w:ascii="Arial" w:hAnsi="Arial" w:cs="Arial"/>
                <w:sz w:val="24"/>
                <w:szCs w:val="24"/>
              </w:rPr>
              <w:t xml:space="preserve">, it was not included in the </w:t>
            </w:r>
            <w:r w:rsidR="00EF168B">
              <w:rPr>
                <w:rFonts w:ascii="Arial" w:hAnsi="Arial" w:cs="Arial"/>
                <w:sz w:val="24"/>
                <w:szCs w:val="24"/>
              </w:rPr>
              <w:t>information recorded</w:t>
            </w:r>
            <w:r w:rsidR="00E37C59">
              <w:rPr>
                <w:rFonts w:ascii="Arial" w:hAnsi="Arial" w:cs="Arial"/>
                <w:sz w:val="24"/>
                <w:szCs w:val="24"/>
              </w:rPr>
              <w:t>.</w:t>
            </w:r>
          </w:p>
          <w:p w14:paraId="7435D84D" w14:textId="77777777" w:rsidR="002701CB" w:rsidRPr="00B82414" w:rsidRDefault="002701CB" w:rsidP="002701CB">
            <w:pPr>
              <w:rPr>
                <w:sz w:val="20"/>
                <w:szCs w:val="20"/>
              </w:rPr>
            </w:pPr>
            <w:r w:rsidRPr="002701CB">
              <w:rPr>
                <w:rFonts w:ascii="Arial" w:hAnsi="Arial" w:cs="Arial"/>
                <w:b/>
                <w:bCs/>
                <w:sz w:val="24"/>
                <w:szCs w:val="24"/>
              </w:rPr>
              <w:lastRenderedPageBreak/>
              <w:t>Action 6:</w:t>
            </w:r>
            <w:r>
              <w:rPr>
                <w:rFonts w:ascii="Arial" w:hAnsi="Arial" w:cs="Arial"/>
                <w:sz w:val="24"/>
                <w:szCs w:val="24"/>
              </w:rPr>
              <w:t xml:space="preserve"> </w:t>
            </w:r>
            <w:r w:rsidRPr="002701CB">
              <w:rPr>
                <w:rFonts w:ascii="Arial" w:hAnsi="Arial" w:cs="Arial"/>
                <w:sz w:val="24"/>
                <w:szCs w:val="24"/>
              </w:rPr>
              <w:t>Gwent Police to provide an overview at the next meeting of the training provided to officers on the recording of stop and search grounds.</w:t>
            </w:r>
          </w:p>
          <w:p w14:paraId="1DA62235" w14:textId="77777777" w:rsidR="009A082A" w:rsidRDefault="009A082A" w:rsidP="00883E6C">
            <w:pPr>
              <w:spacing w:after="0"/>
              <w:rPr>
                <w:rFonts w:ascii="Arial" w:hAnsi="Arial" w:cs="Arial"/>
                <w:sz w:val="24"/>
                <w:szCs w:val="24"/>
              </w:rPr>
            </w:pPr>
          </w:p>
          <w:p w14:paraId="4F73F321" w14:textId="1FFD62C8" w:rsidR="009A082A" w:rsidRDefault="009A082A" w:rsidP="00883E6C">
            <w:pPr>
              <w:spacing w:after="0"/>
              <w:rPr>
                <w:rFonts w:ascii="Arial" w:hAnsi="Arial" w:cs="Arial"/>
                <w:sz w:val="24"/>
                <w:szCs w:val="24"/>
              </w:rPr>
            </w:pPr>
            <w:r w:rsidRPr="004037AF">
              <w:rPr>
                <w:rFonts w:ascii="Arial" w:hAnsi="Arial" w:cs="Arial"/>
                <w:b/>
                <w:bCs/>
                <w:sz w:val="24"/>
                <w:szCs w:val="24"/>
              </w:rPr>
              <w:t xml:space="preserve">Video </w:t>
            </w:r>
            <w:r>
              <w:rPr>
                <w:rFonts w:ascii="Arial" w:hAnsi="Arial" w:cs="Arial"/>
                <w:b/>
                <w:bCs/>
                <w:sz w:val="24"/>
                <w:szCs w:val="24"/>
              </w:rPr>
              <w:t xml:space="preserve">7 </w:t>
            </w:r>
            <w:r w:rsidRPr="004037AF">
              <w:rPr>
                <w:rFonts w:ascii="Arial" w:hAnsi="Arial" w:cs="Arial"/>
                <w:b/>
                <w:bCs/>
                <w:sz w:val="24"/>
                <w:szCs w:val="24"/>
              </w:rPr>
              <w:t>(</w:t>
            </w:r>
            <w:r w:rsidR="00C05E9F">
              <w:rPr>
                <w:rFonts w:ascii="Arial" w:hAnsi="Arial" w:cs="Arial"/>
                <w:b/>
                <w:bCs/>
                <w:sz w:val="24"/>
                <w:szCs w:val="24"/>
              </w:rPr>
              <w:t>use of force</w:t>
            </w:r>
            <w:r w:rsidRPr="004037AF">
              <w:rPr>
                <w:rFonts w:ascii="Arial" w:hAnsi="Arial" w:cs="Arial"/>
                <w:b/>
                <w:bCs/>
                <w:sz w:val="24"/>
                <w:szCs w:val="24"/>
              </w:rPr>
              <w:t>)</w:t>
            </w:r>
            <w:r w:rsidR="00C05E9F">
              <w:rPr>
                <w:rFonts w:ascii="Arial" w:hAnsi="Arial" w:cs="Arial"/>
                <w:b/>
                <w:bCs/>
                <w:sz w:val="24"/>
                <w:szCs w:val="24"/>
              </w:rPr>
              <w:t xml:space="preserve"> </w:t>
            </w:r>
            <w:r w:rsidR="00490701">
              <w:rPr>
                <w:rFonts w:ascii="Arial" w:hAnsi="Arial" w:cs="Arial"/>
                <w:sz w:val="24"/>
                <w:szCs w:val="24"/>
              </w:rPr>
              <w:t>Two sets of footage were reviewed</w:t>
            </w:r>
            <w:r w:rsidR="00690180">
              <w:rPr>
                <w:rFonts w:ascii="Arial" w:hAnsi="Arial" w:cs="Arial"/>
                <w:sz w:val="24"/>
                <w:szCs w:val="24"/>
              </w:rPr>
              <w:t xml:space="preserve">: </w:t>
            </w:r>
            <w:r w:rsidR="00490701">
              <w:rPr>
                <w:rFonts w:ascii="Arial" w:hAnsi="Arial" w:cs="Arial"/>
                <w:sz w:val="24"/>
                <w:szCs w:val="24"/>
              </w:rPr>
              <w:t>police ‘dashcam’ with no audio, and officer BWV with audio.</w:t>
            </w:r>
          </w:p>
          <w:p w14:paraId="4101D22D" w14:textId="3400BE8E" w:rsidR="00690180" w:rsidRPr="00490701" w:rsidRDefault="006D2CE6" w:rsidP="00883E6C">
            <w:pPr>
              <w:spacing w:after="0"/>
              <w:rPr>
                <w:rFonts w:ascii="Arial" w:hAnsi="Arial" w:cs="Arial"/>
                <w:sz w:val="24"/>
                <w:szCs w:val="24"/>
              </w:rPr>
            </w:pPr>
            <w:r>
              <w:rPr>
                <w:rFonts w:ascii="Arial" w:hAnsi="Arial" w:cs="Arial"/>
                <w:sz w:val="24"/>
                <w:szCs w:val="24"/>
              </w:rPr>
              <w:t>Firearms o</w:t>
            </w:r>
            <w:r w:rsidR="00690180">
              <w:rPr>
                <w:rFonts w:ascii="Arial" w:hAnsi="Arial" w:cs="Arial"/>
                <w:sz w:val="24"/>
                <w:szCs w:val="24"/>
              </w:rPr>
              <w:t xml:space="preserve">fficers were in pursuit of a vehicle driving at speed through a residential area. </w:t>
            </w:r>
            <w:r w:rsidR="00AB4632">
              <w:rPr>
                <w:rFonts w:ascii="Arial" w:hAnsi="Arial" w:cs="Arial"/>
                <w:sz w:val="24"/>
                <w:szCs w:val="24"/>
              </w:rPr>
              <w:t xml:space="preserve">The occupants of the vehicle had been </w:t>
            </w:r>
            <w:r>
              <w:rPr>
                <w:rFonts w:ascii="Arial" w:hAnsi="Arial" w:cs="Arial"/>
                <w:sz w:val="24"/>
                <w:szCs w:val="24"/>
              </w:rPr>
              <w:t xml:space="preserve">identified as </w:t>
            </w:r>
            <w:r w:rsidR="00AB4632">
              <w:rPr>
                <w:rFonts w:ascii="Arial" w:hAnsi="Arial" w:cs="Arial"/>
                <w:sz w:val="24"/>
                <w:szCs w:val="24"/>
              </w:rPr>
              <w:t xml:space="preserve">involved in a machete attack on a young male.  </w:t>
            </w:r>
            <w:r w:rsidR="00220D3E">
              <w:rPr>
                <w:rFonts w:ascii="Arial" w:hAnsi="Arial" w:cs="Arial"/>
                <w:sz w:val="24"/>
                <w:szCs w:val="24"/>
              </w:rPr>
              <w:t>When safe and opportune, the</w:t>
            </w:r>
            <w:r w:rsidR="0017276F">
              <w:rPr>
                <w:rFonts w:ascii="Arial" w:hAnsi="Arial" w:cs="Arial"/>
                <w:sz w:val="24"/>
                <w:szCs w:val="24"/>
              </w:rPr>
              <w:t xml:space="preserve"> police vehicle </w:t>
            </w:r>
            <w:r w:rsidR="00D27D2E">
              <w:rPr>
                <w:rFonts w:ascii="Arial" w:hAnsi="Arial" w:cs="Arial"/>
                <w:sz w:val="24"/>
                <w:szCs w:val="24"/>
              </w:rPr>
              <w:t xml:space="preserve">was used </w:t>
            </w:r>
            <w:r w:rsidR="0017276F">
              <w:rPr>
                <w:rFonts w:ascii="Arial" w:hAnsi="Arial" w:cs="Arial"/>
                <w:sz w:val="24"/>
                <w:szCs w:val="24"/>
              </w:rPr>
              <w:t xml:space="preserve">to </w:t>
            </w:r>
            <w:r w:rsidR="00D27D2E">
              <w:rPr>
                <w:rFonts w:ascii="Arial" w:hAnsi="Arial" w:cs="Arial"/>
                <w:sz w:val="24"/>
                <w:szCs w:val="24"/>
              </w:rPr>
              <w:t xml:space="preserve">disable the </w:t>
            </w:r>
            <w:r w:rsidR="00220D3E">
              <w:rPr>
                <w:rFonts w:ascii="Arial" w:hAnsi="Arial" w:cs="Arial"/>
                <w:sz w:val="24"/>
                <w:szCs w:val="24"/>
              </w:rPr>
              <w:t>lead vehicle</w:t>
            </w:r>
            <w:r w:rsidR="00DF3939">
              <w:rPr>
                <w:rFonts w:ascii="Arial" w:hAnsi="Arial" w:cs="Arial"/>
                <w:sz w:val="24"/>
                <w:szCs w:val="24"/>
              </w:rPr>
              <w:t>.  T</w:t>
            </w:r>
            <w:r w:rsidR="00367F19">
              <w:rPr>
                <w:rFonts w:ascii="Arial" w:hAnsi="Arial" w:cs="Arial"/>
                <w:sz w:val="24"/>
                <w:szCs w:val="24"/>
              </w:rPr>
              <w:t xml:space="preserve">he officers swiftly </w:t>
            </w:r>
            <w:r w:rsidR="00DF3939">
              <w:rPr>
                <w:rFonts w:ascii="Arial" w:hAnsi="Arial" w:cs="Arial"/>
                <w:sz w:val="24"/>
                <w:szCs w:val="24"/>
              </w:rPr>
              <w:t xml:space="preserve">approached the </w:t>
            </w:r>
            <w:r w:rsidR="0020160D">
              <w:rPr>
                <w:rFonts w:ascii="Arial" w:hAnsi="Arial" w:cs="Arial"/>
                <w:sz w:val="24"/>
                <w:szCs w:val="24"/>
              </w:rPr>
              <w:t>stationary vehicle</w:t>
            </w:r>
            <w:r w:rsidR="00EE2A04">
              <w:rPr>
                <w:rFonts w:ascii="Arial" w:hAnsi="Arial" w:cs="Arial"/>
                <w:sz w:val="24"/>
                <w:szCs w:val="24"/>
              </w:rPr>
              <w:t xml:space="preserve"> with their firearms on show</w:t>
            </w:r>
            <w:r w:rsidR="00DF3939">
              <w:rPr>
                <w:rFonts w:ascii="Arial" w:hAnsi="Arial" w:cs="Arial"/>
                <w:sz w:val="24"/>
                <w:szCs w:val="24"/>
              </w:rPr>
              <w:t xml:space="preserve">, shouting and using expletive language </w:t>
            </w:r>
            <w:r w:rsidR="0020160D">
              <w:rPr>
                <w:rFonts w:ascii="Arial" w:hAnsi="Arial" w:cs="Arial"/>
                <w:sz w:val="24"/>
                <w:szCs w:val="24"/>
              </w:rPr>
              <w:t xml:space="preserve">while hitting the windscreen and </w:t>
            </w:r>
            <w:r w:rsidR="00AC7E30">
              <w:rPr>
                <w:rFonts w:ascii="Arial" w:hAnsi="Arial" w:cs="Arial"/>
                <w:sz w:val="24"/>
                <w:szCs w:val="24"/>
              </w:rPr>
              <w:t xml:space="preserve">smashing </w:t>
            </w:r>
            <w:r w:rsidR="000D3FE2">
              <w:rPr>
                <w:rFonts w:ascii="Arial" w:hAnsi="Arial" w:cs="Arial"/>
                <w:sz w:val="24"/>
                <w:szCs w:val="24"/>
              </w:rPr>
              <w:t xml:space="preserve">the </w:t>
            </w:r>
            <w:r w:rsidR="0020160D">
              <w:rPr>
                <w:rFonts w:ascii="Arial" w:hAnsi="Arial" w:cs="Arial"/>
                <w:sz w:val="24"/>
                <w:szCs w:val="24"/>
              </w:rPr>
              <w:t>windows of the car</w:t>
            </w:r>
            <w:r w:rsidR="00EE2A04">
              <w:rPr>
                <w:rFonts w:ascii="Arial" w:hAnsi="Arial" w:cs="Arial"/>
                <w:sz w:val="24"/>
                <w:szCs w:val="24"/>
              </w:rPr>
              <w:t xml:space="preserve">.  </w:t>
            </w:r>
            <w:r w:rsidR="00AC7E30">
              <w:rPr>
                <w:rFonts w:ascii="Arial" w:hAnsi="Arial" w:cs="Arial"/>
                <w:sz w:val="24"/>
                <w:szCs w:val="24"/>
              </w:rPr>
              <w:t>The driver was pulled clear of the vehicle</w:t>
            </w:r>
            <w:r w:rsidR="002E6DA2">
              <w:rPr>
                <w:rFonts w:ascii="Arial" w:hAnsi="Arial" w:cs="Arial"/>
                <w:sz w:val="24"/>
                <w:szCs w:val="24"/>
              </w:rPr>
              <w:t xml:space="preserve"> and </w:t>
            </w:r>
            <w:r w:rsidR="000D3FE2">
              <w:rPr>
                <w:rFonts w:ascii="Arial" w:hAnsi="Arial" w:cs="Arial"/>
                <w:sz w:val="24"/>
                <w:szCs w:val="24"/>
              </w:rPr>
              <w:t xml:space="preserve">arrests were </w:t>
            </w:r>
            <w:r w:rsidR="002E6DA2">
              <w:rPr>
                <w:rFonts w:ascii="Arial" w:hAnsi="Arial" w:cs="Arial"/>
                <w:sz w:val="24"/>
                <w:szCs w:val="24"/>
              </w:rPr>
              <w:t xml:space="preserve">subsequently </w:t>
            </w:r>
            <w:r w:rsidR="000D3FE2">
              <w:rPr>
                <w:rFonts w:ascii="Arial" w:hAnsi="Arial" w:cs="Arial"/>
                <w:sz w:val="24"/>
                <w:szCs w:val="24"/>
              </w:rPr>
              <w:t>made</w:t>
            </w:r>
            <w:r w:rsidR="002E6DA2">
              <w:rPr>
                <w:rFonts w:ascii="Arial" w:hAnsi="Arial" w:cs="Arial"/>
                <w:sz w:val="24"/>
                <w:szCs w:val="24"/>
              </w:rPr>
              <w:t>.</w:t>
            </w:r>
          </w:p>
          <w:p w14:paraId="19EACC8C" w14:textId="77777777" w:rsidR="00C05E9F" w:rsidRDefault="00C05E9F" w:rsidP="00883E6C">
            <w:pPr>
              <w:spacing w:after="0"/>
              <w:rPr>
                <w:rFonts w:ascii="Arial" w:hAnsi="Arial" w:cs="Arial"/>
                <w:b/>
                <w:bCs/>
                <w:sz w:val="24"/>
                <w:szCs w:val="24"/>
              </w:rPr>
            </w:pPr>
          </w:p>
          <w:p w14:paraId="20126C6F" w14:textId="77777777" w:rsidR="00CD471C" w:rsidRDefault="00C05E9F" w:rsidP="00883E6C">
            <w:pPr>
              <w:spacing w:after="0"/>
              <w:rPr>
                <w:rFonts w:ascii="Arial" w:hAnsi="Arial" w:cs="Arial"/>
                <w:sz w:val="24"/>
                <w:szCs w:val="24"/>
              </w:rPr>
            </w:pPr>
            <w:r>
              <w:rPr>
                <w:rFonts w:ascii="Arial" w:hAnsi="Arial" w:cs="Arial"/>
                <w:b/>
                <w:bCs/>
                <w:sz w:val="24"/>
                <w:szCs w:val="24"/>
              </w:rPr>
              <w:t>Feedback:</w:t>
            </w:r>
            <w:r w:rsidR="002E6DA2">
              <w:rPr>
                <w:rFonts w:ascii="Arial" w:hAnsi="Arial" w:cs="Arial"/>
                <w:b/>
                <w:bCs/>
                <w:sz w:val="24"/>
                <w:szCs w:val="24"/>
              </w:rPr>
              <w:t xml:space="preserve"> </w:t>
            </w:r>
            <w:r w:rsidR="00C33002">
              <w:rPr>
                <w:rFonts w:ascii="Arial" w:hAnsi="Arial" w:cs="Arial"/>
                <w:sz w:val="24"/>
                <w:szCs w:val="24"/>
              </w:rPr>
              <w:t xml:space="preserve">Members commented on the speed and effectiveness with which the </w:t>
            </w:r>
            <w:r w:rsidR="00DE205C">
              <w:rPr>
                <w:rFonts w:ascii="Arial" w:hAnsi="Arial" w:cs="Arial"/>
                <w:sz w:val="24"/>
                <w:szCs w:val="24"/>
              </w:rPr>
              <w:t>vehicle was disabled and the occupants detained.  We discussed the range of tactics that officers may use in such circumstances</w:t>
            </w:r>
            <w:r w:rsidR="003832BE">
              <w:rPr>
                <w:rFonts w:ascii="Arial" w:hAnsi="Arial" w:cs="Arial"/>
                <w:sz w:val="24"/>
                <w:szCs w:val="24"/>
              </w:rPr>
              <w:t>, including to deliberately intimidate and disorientate</w:t>
            </w:r>
            <w:r w:rsidR="000D3FE2">
              <w:rPr>
                <w:rFonts w:ascii="Arial" w:hAnsi="Arial" w:cs="Arial"/>
                <w:sz w:val="24"/>
                <w:szCs w:val="24"/>
              </w:rPr>
              <w:t xml:space="preserve"> subjects</w:t>
            </w:r>
            <w:r w:rsidR="00B95EA5">
              <w:rPr>
                <w:rFonts w:ascii="Arial" w:hAnsi="Arial" w:cs="Arial"/>
                <w:sz w:val="24"/>
                <w:szCs w:val="24"/>
              </w:rPr>
              <w:t>, as seen in the footage.  Members discussed the use of face</w:t>
            </w:r>
            <w:r w:rsidR="003B00E6">
              <w:rPr>
                <w:rFonts w:ascii="Arial" w:hAnsi="Arial" w:cs="Arial"/>
                <w:sz w:val="24"/>
                <w:szCs w:val="24"/>
              </w:rPr>
              <w:t xml:space="preserve"> coverings</w:t>
            </w:r>
            <w:r w:rsidR="00B95EA5">
              <w:rPr>
                <w:rFonts w:ascii="Arial" w:hAnsi="Arial" w:cs="Arial"/>
                <w:sz w:val="24"/>
                <w:szCs w:val="24"/>
              </w:rPr>
              <w:t xml:space="preserve"> by the officers and </w:t>
            </w:r>
            <w:r w:rsidR="00B77764">
              <w:rPr>
                <w:rFonts w:ascii="Arial" w:hAnsi="Arial" w:cs="Arial"/>
                <w:sz w:val="24"/>
                <w:szCs w:val="24"/>
              </w:rPr>
              <w:t>public</w:t>
            </w:r>
            <w:r w:rsidR="00B95EA5">
              <w:rPr>
                <w:rFonts w:ascii="Arial" w:hAnsi="Arial" w:cs="Arial"/>
                <w:sz w:val="24"/>
                <w:szCs w:val="24"/>
              </w:rPr>
              <w:t xml:space="preserve"> perceptions </w:t>
            </w:r>
            <w:r w:rsidR="000452BD">
              <w:rPr>
                <w:rFonts w:ascii="Arial" w:hAnsi="Arial" w:cs="Arial"/>
                <w:sz w:val="24"/>
                <w:szCs w:val="24"/>
              </w:rPr>
              <w:t>ar</w:t>
            </w:r>
            <w:r w:rsidR="00B95EA5">
              <w:rPr>
                <w:rFonts w:ascii="Arial" w:hAnsi="Arial" w:cs="Arial"/>
                <w:sz w:val="24"/>
                <w:szCs w:val="24"/>
              </w:rPr>
              <w:t>ound this, particularly for young people</w:t>
            </w:r>
            <w:r w:rsidR="003B00E6">
              <w:rPr>
                <w:rFonts w:ascii="Arial" w:hAnsi="Arial" w:cs="Arial"/>
                <w:sz w:val="24"/>
                <w:szCs w:val="24"/>
              </w:rPr>
              <w:t>,</w:t>
            </w:r>
            <w:r w:rsidR="00B95EA5">
              <w:rPr>
                <w:rFonts w:ascii="Arial" w:hAnsi="Arial" w:cs="Arial"/>
                <w:sz w:val="24"/>
                <w:szCs w:val="24"/>
              </w:rPr>
              <w:t xml:space="preserve"> </w:t>
            </w:r>
            <w:r w:rsidR="00B77764">
              <w:rPr>
                <w:rFonts w:ascii="Arial" w:hAnsi="Arial" w:cs="Arial"/>
                <w:sz w:val="24"/>
                <w:szCs w:val="24"/>
              </w:rPr>
              <w:t>as well</w:t>
            </w:r>
            <w:r w:rsidR="003B00E6">
              <w:rPr>
                <w:rFonts w:ascii="Arial" w:hAnsi="Arial" w:cs="Arial"/>
                <w:sz w:val="24"/>
                <w:szCs w:val="24"/>
              </w:rPr>
              <w:t xml:space="preserve"> associations of gang culture and organised crime</w:t>
            </w:r>
            <w:r w:rsidR="000452BD">
              <w:rPr>
                <w:rFonts w:ascii="Arial" w:hAnsi="Arial" w:cs="Arial"/>
                <w:sz w:val="24"/>
                <w:szCs w:val="24"/>
              </w:rPr>
              <w:t xml:space="preserve">.  We also discussed </w:t>
            </w:r>
            <w:r w:rsidR="00B77764">
              <w:rPr>
                <w:rFonts w:ascii="Arial" w:hAnsi="Arial" w:cs="Arial"/>
                <w:sz w:val="24"/>
                <w:szCs w:val="24"/>
              </w:rPr>
              <w:t xml:space="preserve">police powers in relation to the use of section 60 </w:t>
            </w:r>
            <w:r w:rsidR="00742C34">
              <w:rPr>
                <w:rFonts w:ascii="Arial" w:hAnsi="Arial" w:cs="Arial"/>
                <w:sz w:val="24"/>
                <w:szCs w:val="24"/>
              </w:rPr>
              <w:t xml:space="preserve">to allow officers to stop and search anyone in a specific area without </w:t>
            </w:r>
            <w:r w:rsidR="00EE7F24">
              <w:rPr>
                <w:rFonts w:ascii="Arial" w:hAnsi="Arial" w:cs="Arial"/>
                <w:sz w:val="24"/>
                <w:szCs w:val="24"/>
              </w:rPr>
              <w:t xml:space="preserve">needing to have </w:t>
            </w:r>
            <w:r w:rsidR="00742C34">
              <w:rPr>
                <w:rFonts w:ascii="Arial" w:hAnsi="Arial" w:cs="Arial"/>
                <w:sz w:val="24"/>
                <w:szCs w:val="24"/>
              </w:rPr>
              <w:t>reasonable grounds</w:t>
            </w:r>
            <w:r w:rsidR="00EE7F24">
              <w:rPr>
                <w:rFonts w:ascii="Arial" w:hAnsi="Arial" w:cs="Arial"/>
                <w:sz w:val="24"/>
                <w:szCs w:val="24"/>
              </w:rPr>
              <w:t>.</w:t>
            </w:r>
          </w:p>
          <w:p w14:paraId="5D118C0D" w14:textId="466EB494" w:rsidR="00C05E9F" w:rsidRDefault="00EE7F24" w:rsidP="00883E6C">
            <w:pPr>
              <w:spacing w:after="0"/>
              <w:rPr>
                <w:rFonts w:ascii="Arial" w:hAnsi="Arial" w:cs="Arial"/>
                <w:sz w:val="24"/>
                <w:szCs w:val="24"/>
              </w:rPr>
            </w:pPr>
            <w:r>
              <w:rPr>
                <w:rFonts w:ascii="Arial" w:hAnsi="Arial" w:cs="Arial"/>
                <w:sz w:val="24"/>
                <w:szCs w:val="24"/>
              </w:rPr>
              <w:t xml:space="preserve">  </w:t>
            </w:r>
          </w:p>
          <w:p w14:paraId="0E3C89B9" w14:textId="469AB586" w:rsidR="00C33002" w:rsidRPr="002701CB" w:rsidRDefault="00FB5425" w:rsidP="002701CB">
            <w:pPr>
              <w:rPr>
                <w:sz w:val="20"/>
                <w:szCs w:val="20"/>
              </w:rPr>
            </w:pPr>
            <w:r w:rsidRPr="002701CB">
              <w:rPr>
                <w:rFonts w:ascii="Arial" w:hAnsi="Arial" w:cs="Arial"/>
                <w:b/>
                <w:bCs/>
                <w:sz w:val="24"/>
                <w:szCs w:val="24"/>
              </w:rPr>
              <w:t xml:space="preserve">Action </w:t>
            </w:r>
            <w:r w:rsidR="002701CB">
              <w:rPr>
                <w:rFonts w:ascii="Arial" w:hAnsi="Arial" w:cs="Arial"/>
                <w:b/>
                <w:bCs/>
                <w:sz w:val="24"/>
                <w:szCs w:val="24"/>
              </w:rPr>
              <w:t>7</w:t>
            </w:r>
            <w:r w:rsidRPr="002701CB">
              <w:rPr>
                <w:rFonts w:ascii="Arial" w:hAnsi="Arial" w:cs="Arial"/>
                <w:b/>
                <w:bCs/>
                <w:sz w:val="24"/>
                <w:szCs w:val="24"/>
              </w:rPr>
              <w:t>:</w:t>
            </w:r>
            <w:r>
              <w:rPr>
                <w:rFonts w:ascii="Arial" w:hAnsi="Arial" w:cs="Arial"/>
                <w:sz w:val="24"/>
                <w:szCs w:val="24"/>
              </w:rPr>
              <w:t xml:space="preserve"> </w:t>
            </w:r>
            <w:r w:rsidR="002701CB" w:rsidRPr="002701CB">
              <w:rPr>
                <w:rFonts w:ascii="Arial" w:hAnsi="Arial" w:cs="Arial"/>
                <w:sz w:val="24"/>
                <w:szCs w:val="24"/>
              </w:rPr>
              <w:t>Gwent Police to provide an update to the next session on recent work and activity around S60, including HM</w:t>
            </w:r>
            <w:r w:rsidR="00623D0F">
              <w:rPr>
                <w:rFonts w:ascii="Arial" w:hAnsi="Arial" w:cs="Arial"/>
                <w:sz w:val="24"/>
                <w:szCs w:val="24"/>
              </w:rPr>
              <w:t xml:space="preserve"> Inspectorate of Constabulary, Fire and Rescue Services (HMICFRS)</w:t>
            </w:r>
            <w:r w:rsidR="002701CB" w:rsidRPr="002701CB">
              <w:rPr>
                <w:rFonts w:ascii="Arial" w:hAnsi="Arial" w:cs="Arial"/>
                <w:sz w:val="24"/>
                <w:szCs w:val="24"/>
              </w:rPr>
              <w:t xml:space="preserve"> recommendations and the process for use.</w:t>
            </w:r>
          </w:p>
          <w:p w14:paraId="104F4E48" w14:textId="4D7AC971" w:rsidR="0045375E" w:rsidRDefault="0045375E" w:rsidP="0069065C">
            <w:pPr>
              <w:spacing w:after="0"/>
              <w:rPr>
                <w:rFonts w:ascii="Arial" w:hAnsi="Arial" w:cs="Arial"/>
                <w:sz w:val="24"/>
                <w:szCs w:val="24"/>
              </w:rPr>
            </w:pPr>
          </w:p>
          <w:p w14:paraId="5F6B920B" w14:textId="56177ECC" w:rsidR="00CE45A6" w:rsidRPr="00326983" w:rsidRDefault="00CE45A6" w:rsidP="00CE45A6">
            <w:pPr>
              <w:spacing w:after="0"/>
              <w:rPr>
                <w:rFonts w:ascii="Arial" w:hAnsi="Arial" w:cs="Arial"/>
                <w:b/>
                <w:sz w:val="24"/>
                <w:szCs w:val="24"/>
              </w:rPr>
            </w:pPr>
            <w:r w:rsidRPr="00326983">
              <w:rPr>
                <w:rFonts w:ascii="Arial" w:hAnsi="Arial" w:cs="Arial"/>
                <w:b/>
                <w:sz w:val="24"/>
                <w:szCs w:val="24"/>
              </w:rPr>
              <w:t>C</w:t>
            </w:r>
            <w:r w:rsidR="00EB41F4" w:rsidRPr="00326983">
              <w:rPr>
                <w:rFonts w:ascii="Arial" w:hAnsi="Arial" w:cs="Arial"/>
                <w:b/>
                <w:sz w:val="24"/>
                <w:szCs w:val="24"/>
              </w:rPr>
              <w:t>onclusion</w:t>
            </w:r>
          </w:p>
          <w:p w14:paraId="38B6C3AF" w14:textId="6A23E3C5" w:rsidR="00B65EA8" w:rsidRDefault="00D6677B" w:rsidP="00CE45A6">
            <w:pPr>
              <w:spacing w:after="0"/>
              <w:rPr>
                <w:rFonts w:ascii="Arial" w:hAnsi="Arial" w:cs="Arial"/>
                <w:sz w:val="24"/>
                <w:szCs w:val="24"/>
              </w:rPr>
            </w:pPr>
            <w:r>
              <w:rPr>
                <w:rFonts w:ascii="Arial" w:hAnsi="Arial" w:cs="Arial"/>
                <w:sz w:val="24"/>
                <w:szCs w:val="24"/>
              </w:rPr>
              <w:t>While there has been a noted improvement in the recording of stop and search grounds across the force</w:t>
            </w:r>
            <w:r w:rsidR="008E26A9">
              <w:rPr>
                <w:rFonts w:ascii="Arial" w:hAnsi="Arial" w:cs="Arial"/>
                <w:sz w:val="24"/>
                <w:szCs w:val="24"/>
              </w:rPr>
              <w:t xml:space="preserve"> in the last few months</w:t>
            </w:r>
            <w:r w:rsidR="00A349B3">
              <w:rPr>
                <w:rFonts w:ascii="Arial" w:hAnsi="Arial" w:cs="Arial"/>
                <w:sz w:val="24"/>
                <w:szCs w:val="24"/>
              </w:rPr>
              <w:t xml:space="preserve"> (from 74% in March to 87% in May)</w:t>
            </w:r>
            <w:r>
              <w:rPr>
                <w:rFonts w:ascii="Arial" w:hAnsi="Arial" w:cs="Arial"/>
                <w:sz w:val="24"/>
                <w:szCs w:val="24"/>
              </w:rPr>
              <w:t xml:space="preserve">, </w:t>
            </w:r>
            <w:r w:rsidR="00890306">
              <w:rPr>
                <w:rFonts w:ascii="Arial" w:hAnsi="Arial" w:cs="Arial"/>
                <w:sz w:val="24"/>
                <w:szCs w:val="24"/>
              </w:rPr>
              <w:t xml:space="preserve">there remains a focus on continued improvement through </w:t>
            </w:r>
            <w:r w:rsidR="008E26A9">
              <w:rPr>
                <w:rFonts w:ascii="Arial" w:hAnsi="Arial" w:cs="Arial"/>
                <w:sz w:val="24"/>
                <w:szCs w:val="24"/>
              </w:rPr>
              <w:t xml:space="preserve">officer and supervisor </w:t>
            </w:r>
            <w:r w:rsidR="00890306">
              <w:rPr>
                <w:rFonts w:ascii="Arial" w:hAnsi="Arial" w:cs="Arial"/>
                <w:sz w:val="24"/>
                <w:szCs w:val="24"/>
              </w:rPr>
              <w:t>training and internal messaging</w:t>
            </w:r>
            <w:r w:rsidR="00326983">
              <w:rPr>
                <w:rFonts w:ascii="Arial" w:hAnsi="Arial" w:cs="Arial"/>
                <w:sz w:val="24"/>
                <w:szCs w:val="24"/>
              </w:rPr>
              <w:t>.</w:t>
            </w:r>
            <w:r w:rsidR="008B7D3D">
              <w:rPr>
                <w:rFonts w:ascii="Arial" w:hAnsi="Arial" w:cs="Arial"/>
                <w:sz w:val="24"/>
                <w:szCs w:val="24"/>
              </w:rPr>
              <w:t xml:space="preserve">  </w:t>
            </w:r>
            <w:r w:rsidR="00B65EA8">
              <w:rPr>
                <w:rFonts w:ascii="Arial" w:hAnsi="Arial" w:cs="Arial"/>
                <w:sz w:val="24"/>
                <w:szCs w:val="24"/>
              </w:rPr>
              <w:t xml:space="preserve">The outcomes of internal auditing and scrutiny processes are </w:t>
            </w:r>
            <w:r w:rsidR="00A8291D">
              <w:rPr>
                <w:rFonts w:ascii="Arial" w:hAnsi="Arial" w:cs="Arial"/>
                <w:sz w:val="24"/>
                <w:szCs w:val="24"/>
              </w:rPr>
              <w:t>monitored at</w:t>
            </w:r>
            <w:r w:rsidR="00B65EA8">
              <w:rPr>
                <w:rFonts w:ascii="Arial" w:hAnsi="Arial" w:cs="Arial"/>
                <w:sz w:val="24"/>
                <w:szCs w:val="24"/>
              </w:rPr>
              <w:t xml:space="preserve"> the Coercive Powers Scrutiny Board</w:t>
            </w:r>
            <w:r w:rsidR="00A8291D">
              <w:rPr>
                <w:rFonts w:ascii="Arial" w:hAnsi="Arial" w:cs="Arial"/>
                <w:sz w:val="24"/>
                <w:szCs w:val="24"/>
              </w:rPr>
              <w:t xml:space="preserve">, </w:t>
            </w:r>
            <w:r w:rsidR="00610F9D">
              <w:rPr>
                <w:rFonts w:ascii="Arial" w:hAnsi="Arial" w:cs="Arial"/>
                <w:sz w:val="24"/>
                <w:szCs w:val="24"/>
              </w:rPr>
              <w:t>highlight</w:t>
            </w:r>
            <w:r w:rsidR="00A8291D">
              <w:rPr>
                <w:rFonts w:ascii="Arial" w:hAnsi="Arial" w:cs="Arial"/>
                <w:sz w:val="24"/>
                <w:szCs w:val="24"/>
              </w:rPr>
              <w:t>ing</w:t>
            </w:r>
            <w:r w:rsidR="00610F9D">
              <w:rPr>
                <w:rFonts w:ascii="Arial" w:hAnsi="Arial" w:cs="Arial"/>
                <w:sz w:val="24"/>
                <w:szCs w:val="24"/>
              </w:rPr>
              <w:t xml:space="preserve"> further opportunities for improvement</w:t>
            </w:r>
            <w:r w:rsidR="00AC6A4C">
              <w:rPr>
                <w:rFonts w:ascii="Arial" w:hAnsi="Arial" w:cs="Arial"/>
                <w:sz w:val="24"/>
                <w:szCs w:val="24"/>
              </w:rPr>
              <w:t>,</w:t>
            </w:r>
            <w:r w:rsidR="00610F9D">
              <w:rPr>
                <w:rFonts w:ascii="Arial" w:hAnsi="Arial" w:cs="Arial"/>
                <w:sz w:val="24"/>
                <w:szCs w:val="24"/>
              </w:rPr>
              <w:t xml:space="preserve"> </w:t>
            </w:r>
            <w:r w:rsidR="00CC3D84">
              <w:rPr>
                <w:rFonts w:ascii="Arial" w:hAnsi="Arial" w:cs="Arial"/>
                <w:sz w:val="24"/>
                <w:szCs w:val="24"/>
              </w:rPr>
              <w:t xml:space="preserve">and </w:t>
            </w:r>
            <w:r w:rsidR="00610F9D">
              <w:rPr>
                <w:rFonts w:ascii="Arial" w:hAnsi="Arial" w:cs="Arial"/>
                <w:sz w:val="24"/>
                <w:szCs w:val="24"/>
              </w:rPr>
              <w:t>ensur</w:t>
            </w:r>
            <w:r w:rsidR="00A8291D">
              <w:rPr>
                <w:rFonts w:ascii="Arial" w:hAnsi="Arial" w:cs="Arial"/>
                <w:sz w:val="24"/>
                <w:szCs w:val="24"/>
              </w:rPr>
              <w:t>ing</w:t>
            </w:r>
            <w:r w:rsidR="00610F9D">
              <w:rPr>
                <w:rFonts w:ascii="Arial" w:hAnsi="Arial" w:cs="Arial"/>
                <w:sz w:val="24"/>
                <w:szCs w:val="24"/>
              </w:rPr>
              <w:t xml:space="preserve"> that </w:t>
            </w:r>
            <w:r w:rsidR="00CC3D84">
              <w:rPr>
                <w:rFonts w:ascii="Arial" w:hAnsi="Arial" w:cs="Arial"/>
                <w:sz w:val="24"/>
                <w:szCs w:val="24"/>
              </w:rPr>
              <w:t xml:space="preserve">suitable progress </w:t>
            </w:r>
            <w:r w:rsidR="00AC6A4C">
              <w:rPr>
                <w:rFonts w:ascii="Arial" w:hAnsi="Arial" w:cs="Arial"/>
                <w:sz w:val="24"/>
                <w:szCs w:val="24"/>
              </w:rPr>
              <w:t>continues to be</w:t>
            </w:r>
            <w:r w:rsidR="00CC3D84">
              <w:rPr>
                <w:rFonts w:ascii="Arial" w:hAnsi="Arial" w:cs="Arial"/>
                <w:sz w:val="24"/>
                <w:szCs w:val="24"/>
              </w:rPr>
              <w:t xml:space="preserve"> made by the force.</w:t>
            </w:r>
          </w:p>
          <w:p w14:paraId="51888AE8" w14:textId="38E1A73F" w:rsidR="00D77550" w:rsidRDefault="00D77550" w:rsidP="00CE45A6">
            <w:pPr>
              <w:spacing w:after="0"/>
              <w:rPr>
                <w:rFonts w:ascii="Arial" w:hAnsi="Arial" w:cs="Arial"/>
                <w:sz w:val="24"/>
                <w:szCs w:val="24"/>
              </w:rPr>
            </w:pPr>
          </w:p>
          <w:p w14:paraId="796F0A23" w14:textId="15526DF6" w:rsidR="00420EBE" w:rsidRDefault="00693D9A" w:rsidP="00CE45A6">
            <w:pPr>
              <w:spacing w:after="0"/>
              <w:rPr>
                <w:rFonts w:ascii="Arial" w:hAnsi="Arial" w:cs="Arial"/>
                <w:sz w:val="24"/>
                <w:szCs w:val="24"/>
              </w:rPr>
            </w:pPr>
            <w:r>
              <w:rPr>
                <w:rFonts w:ascii="Arial" w:hAnsi="Arial" w:cs="Arial"/>
                <w:sz w:val="24"/>
                <w:szCs w:val="24"/>
              </w:rPr>
              <w:t>The reduction in stop and search</w:t>
            </w:r>
            <w:r w:rsidR="00DA7C72">
              <w:rPr>
                <w:rFonts w:ascii="Arial" w:hAnsi="Arial" w:cs="Arial"/>
                <w:sz w:val="24"/>
                <w:szCs w:val="24"/>
              </w:rPr>
              <w:t xml:space="preserve"> disproportionality rates and increases in find rates and positive outcomes</w:t>
            </w:r>
            <w:r>
              <w:rPr>
                <w:rFonts w:ascii="Arial" w:hAnsi="Arial" w:cs="Arial"/>
                <w:sz w:val="24"/>
                <w:szCs w:val="24"/>
              </w:rPr>
              <w:t xml:space="preserve"> for people of Ethnic Heritage is </w:t>
            </w:r>
            <w:r w:rsidR="00DA7C72">
              <w:rPr>
                <w:rFonts w:ascii="Arial" w:hAnsi="Arial" w:cs="Arial"/>
                <w:sz w:val="24"/>
                <w:szCs w:val="24"/>
              </w:rPr>
              <w:t>encouraging</w:t>
            </w:r>
            <w:r w:rsidR="00BC6B0E">
              <w:rPr>
                <w:rFonts w:ascii="Arial" w:hAnsi="Arial" w:cs="Arial"/>
                <w:sz w:val="24"/>
                <w:szCs w:val="24"/>
              </w:rPr>
              <w:t>; however,</w:t>
            </w:r>
            <w:r>
              <w:rPr>
                <w:rFonts w:ascii="Arial" w:hAnsi="Arial" w:cs="Arial"/>
                <w:sz w:val="24"/>
                <w:szCs w:val="24"/>
              </w:rPr>
              <w:t xml:space="preserve"> it is important </w:t>
            </w:r>
            <w:r w:rsidR="00BC6B0E">
              <w:rPr>
                <w:rFonts w:ascii="Arial" w:hAnsi="Arial" w:cs="Arial"/>
                <w:sz w:val="24"/>
                <w:szCs w:val="24"/>
              </w:rPr>
              <w:t xml:space="preserve">that </w:t>
            </w:r>
            <w:r w:rsidR="00DA7C72">
              <w:rPr>
                <w:rFonts w:ascii="Arial" w:hAnsi="Arial" w:cs="Arial"/>
                <w:sz w:val="24"/>
                <w:szCs w:val="24"/>
              </w:rPr>
              <w:t>changes are</w:t>
            </w:r>
            <w:r w:rsidR="00BC6B0E">
              <w:rPr>
                <w:rFonts w:ascii="Arial" w:hAnsi="Arial" w:cs="Arial"/>
                <w:sz w:val="24"/>
                <w:szCs w:val="24"/>
              </w:rPr>
              <w:t xml:space="preserve"> considered within the context of </w:t>
            </w:r>
            <w:r w:rsidR="007A1DF2">
              <w:rPr>
                <w:rFonts w:ascii="Arial" w:hAnsi="Arial" w:cs="Arial"/>
                <w:sz w:val="24"/>
                <w:szCs w:val="24"/>
              </w:rPr>
              <w:t>local incidents and areas of operational focus</w:t>
            </w:r>
            <w:r w:rsidR="004839A8">
              <w:rPr>
                <w:rFonts w:ascii="Arial" w:hAnsi="Arial" w:cs="Arial"/>
                <w:sz w:val="24"/>
                <w:szCs w:val="24"/>
              </w:rPr>
              <w:t>, including where implemented nationally</w:t>
            </w:r>
            <w:r w:rsidR="00675649">
              <w:rPr>
                <w:rFonts w:ascii="Arial" w:hAnsi="Arial" w:cs="Arial"/>
                <w:sz w:val="24"/>
                <w:szCs w:val="24"/>
              </w:rPr>
              <w:t xml:space="preserve">.  This will help to explain or address any </w:t>
            </w:r>
            <w:r w:rsidR="00C1617A">
              <w:rPr>
                <w:rFonts w:ascii="Arial" w:hAnsi="Arial" w:cs="Arial"/>
                <w:sz w:val="24"/>
                <w:szCs w:val="24"/>
              </w:rPr>
              <w:t>negative outcomes and consequences</w:t>
            </w:r>
            <w:r w:rsidR="00D76BAB">
              <w:rPr>
                <w:rFonts w:ascii="Arial" w:hAnsi="Arial" w:cs="Arial"/>
                <w:sz w:val="24"/>
                <w:szCs w:val="24"/>
              </w:rPr>
              <w:t>, and support activity to manage o</w:t>
            </w:r>
            <w:r w:rsidR="004839A8">
              <w:rPr>
                <w:rFonts w:ascii="Arial" w:hAnsi="Arial" w:cs="Arial"/>
                <w:sz w:val="24"/>
                <w:szCs w:val="24"/>
              </w:rPr>
              <w:t>r</w:t>
            </w:r>
            <w:r w:rsidR="00D76BAB">
              <w:rPr>
                <w:rFonts w:ascii="Arial" w:hAnsi="Arial" w:cs="Arial"/>
                <w:sz w:val="24"/>
                <w:szCs w:val="24"/>
              </w:rPr>
              <w:t xml:space="preserve"> improve issues</w:t>
            </w:r>
            <w:r w:rsidR="00420EBE">
              <w:rPr>
                <w:rFonts w:ascii="Arial" w:hAnsi="Arial" w:cs="Arial"/>
                <w:sz w:val="24"/>
                <w:szCs w:val="24"/>
              </w:rPr>
              <w:t>.  T</w:t>
            </w:r>
            <w:r w:rsidR="004839A8">
              <w:rPr>
                <w:rFonts w:ascii="Arial" w:hAnsi="Arial" w:cs="Arial"/>
                <w:sz w:val="24"/>
                <w:szCs w:val="24"/>
              </w:rPr>
              <w:t xml:space="preserve">he </w:t>
            </w:r>
            <w:r w:rsidR="00420EBE">
              <w:rPr>
                <w:rFonts w:ascii="Arial" w:hAnsi="Arial" w:cs="Arial"/>
                <w:sz w:val="24"/>
                <w:szCs w:val="24"/>
              </w:rPr>
              <w:t xml:space="preserve">Coercive Powers Scrutiny Board </w:t>
            </w:r>
            <w:r w:rsidR="004839A8">
              <w:rPr>
                <w:rFonts w:ascii="Arial" w:hAnsi="Arial" w:cs="Arial"/>
                <w:sz w:val="24"/>
                <w:szCs w:val="24"/>
              </w:rPr>
              <w:t xml:space="preserve">monitors </w:t>
            </w:r>
            <w:r w:rsidR="000C5196">
              <w:rPr>
                <w:rFonts w:ascii="Arial" w:hAnsi="Arial" w:cs="Arial"/>
                <w:sz w:val="24"/>
                <w:szCs w:val="24"/>
              </w:rPr>
              <w:t>stop and search performance quarterly</w:t>
            </w:r>
            <w:r w:rsidR="00D40777">
              <w:rPr>
                <w:rFonts w:ascii="Arial" w:hAnsi="Arial" w:cs="Arial"/>
                <w:sz w:val="24"/>
                <w:szCs w:val="24"/>
              </w:rPr>
              <w:t xml:space="preserve"> </w:t>
            </w:r>
            <w:r w:rsidR="000C5196">
              <w:rPr>
                <w:rFonts w:ascii="Arial" w:hAnsi="Arial" w:cs="Arial"/>
                <w:sz w:val="24"/>
                <w:szCs w:val="24"/>
              </w:rPr>
              <w:t xml:space="preserve">and </w:t>
            </w:r>
            <w:r w:rsidR="00D40777">
              <w:rPr>
                <w:rFonts w:ascii="Arial" w:hAnsi="Arial" w:cs="Arial"/>
                <w:sz w:val="24"/>
                <w:szCs w:val="24"/>
              </w:rPr>
              <w:t>facilitates</w:t>
            </w:r>
            <w:r w:rsidR="000C5196">
              <w:rPr>
                <w:rFonts w:ascii="Arial" w:hAnsi="Arial" w:cs="Arial"/>
                <w:sz w:val="24"/>
                <w:szCs w:val="24"/>
              </w:rPr>
              <w:t xml:space="preserve"> closer </w:t>
            </w:r>
            <w:r w:rsidR="00D40777">
              <w:rPr>
                <w:rFonts w:ascii="Arial" w:hAnsi="Arial" w:cs="Arial"/>
                <w:sz w:val="24"/>
                <w:szCs w:val="24"/>
              </w:rPr>
              <w:t xml:space="preserve">internal </w:t>
            </w:r>
            <w:r w:rsidR="000C5196">
              <w:rPr>
                <w:rFonts w:ascii="Arial" w:hAnsi="Arial" w:cs="Arial"/>
                <w:sz w:val="24"/>
                <w:szCs w:val="24"/>
              </w:rPr>
              <w:t xml:space="preserve">scrutiny </w:t>
            </w:r>
            <w:r w:rsidR="00D40777">
              <w:rPr>
                <w:rFonts w:ascii="Arial" w:hAnsi="Arial" w:cs="Arial"/>
                <w:sz w:val="24"/>
                <w:szCs w:val="24"/>
              </w:rPr>
              <w:t>of any matters of concern.</w:t>
            </w:r>
          </w:p>
          <w:p w14:paraId="50010C84" w14:textId="77777777" w:rsidR="00D40777" w:rsidRDefault="00D40777" w:rsidP="00CE45A6">
            <w:pPr>
              <w:spacing w:after="0"/>
              <w:rPr>
                <w:rFonts w:ascii="Arial" w:hAnsi="Arial" w:cs="Arial"/>
                <w:sz w:val="24"/>
                <w:szCs w:val="24"/>
              </w:rPr>
            </w:pPr>
          </w:p>
          <w:p w14:paraId="7A9AB6E5" w14:textId="0246003F" w:rsidR="00252EE9" w:rsidRDefault="00D76935" w:rsidP="00CE45A6">
            <w:pPr>
              <w:spacing w:after="0"/>
              <w:rPr>
                <w:rFonts w:ascii="Arial" w:hAnsi="Arial" w:cs="Arial"/>
                <w:sz w:val="24"/>
                <w:szCs w:val="24"/>
              </w:rPr>
            </w:pPr>
            <w:r>
              <w:rPr>
                <w:rFonts w:ascii="Arial" w:hAnsi="Arial" w:cs="Arial"/>
                <w:sz w:val="24"/>
                <w:szCs w:val="24"/>
              </w:rPr>
              <w:lastRenderedPageBreak/>
              <w:t>Use of force data also remains a focus for Gwent Police</w:t>
            </w:r>
            <w:r w:rsidR="006A0D92">
              <w:rPr>
                <w:rFonts w:ascii="Arial" w:hAnsi="Arial" w:cs="Arial"/>
                <w:sz w:val="24"/>
                <w:szCs w:val="24"/>
              </w:rPr>
              <w:t xml:space="preserve">, and technological solutions </w:t>
            </w:r>
            <w:r w:rsidR="008612FC">
              <w:rPr>
                <w:rFonts w:ascii="Arial" w:hAnsi="Arial" w:cs="Arial"/>
                <w:sz w:val="24"/>
                <w:szCs w:val="24"/>
              </w:rPr>
              <w:t xml:space="preserve">to improve the effectiveness of recording and oversight </w:t>
            </w:r>
            <w:r w:rsidR="006A0D92">
              <w:rPr>
                <w:rFonts w:ascii="Arial" w:hAnsi="Arial" w:cs="Arial"/>
                <w:sz w:val="24"/>
                <w:szCs w:val="24"/>
              </w:rPr>
              <w:t xml:space="preserve">are being identified and implemented.  </w:t>
            </w:r>
            <w:r w:rsidR="00BE4BA2">
              <w:rPr>
                <w:rFonts w:ascii="Arial" w:hAnsi="Arial" w:cs="Arial"/>
                <w:sz w:val="24"/>
                <w:szCs w:val="24"/>
              </w:rPr>
              <w:t>This includes the</w:t>
            </w:r>
            <w:r w:rsidR="006A0D92">
              <w:rPr>
                <w:rFonts w:ascii="Arial" w:hAnsi="Arial" w:cs="Arial"/>
                <w:sz w:val="24"/>
                <w:szCs w:val="24"/>
              </w:rPr>
              <w:t xml:space="preserve"> r</w:t>
            </w:r>
            <w:r w:rsidR="003D4E4C">
              <w:rPr>
                <w:rFonts w:ascii="Arial" w:hAnsi="Arial" w:cs="Arial"/>
                <w:sz w:val="24"/>
                <w:szCs w:val="24"/>
              </w:rPr>
              <w:t>oll-out of the Taser app in June 2024</w:t>
            </w:r>
            <w:r w:rsidR="00BE4BA2">
              <w:rPr>
                <w:rFonts w:ascii="Arial" w:hAnsi="Arial" w:cs="Arial"/>
                <w:sz w:val="24"/>
                <w:szCs w:val="24"/>
              </w:rPr>
              <w:t xml:space="preserve">, which </w:t>
            </w:r>
            <w:r w:rsidR="00762FD5">
              <w:rPr>
                <w:rFonts w:ascii="Arial" w:hAnsi="Arial" w:cs="Arial"/>
                <w:sz w:val="24"/>
                <w:szCs w:val="24"/>
              </w:rPr>
              <w:t>supports</w:t>
            </w:r>
            <w:r w:rsidR="00702044">
              <w:rPr>
                <w:rFonts w:ascii="Arial" w:hAnsi="Arial" w:cs="Arial"/>
                <w:sz w:val="24"/>
                <w:szCs w:val="24"/>
              </w:rPr>
              <w:t xml:space="preserve"> greater </w:t>
            </w:r>
            <w:r w:rsidR="008612FC">
              <w:rPr>
                <w:rFonts w:ascii="Arial" w:hAnsi="Arial" w:cs="Arial"/>
                <w:sz w:val="24"/>
                <w:szCs w:val="24"/>
              </w:rPr>
              <w:t>monitoring</w:t>
            </w:r>
            <w:r w:rsidR="00702044">
              <w:rPr>
                <w:rFonts w:ascii="Arial" w:hAnsi="Arial" w:cs="Arial"/>
                <w:sz w:val="24"/>
                <w:szCs w:val="24"/>
              </w:rPr>
              <w:t xml:space="preserve"> of the use of </w:t>
            </w:r>
            <w:r w:rsidR="00762FD5">
              <w:rPr>
                <w:rFonts w:ascii="Arial" w:hAnsi="Arial" w:cs="Arial"/>
                <w:sz w:val="24"/>
                <w:szCs w:val="24"/>
              </w:rPr>
              <w:t xml:space="preserve">devices across the force.  </w:t>
            </w:r>
          </w:p>
          <w:p w14:paraId="2017D52D" w14:textId="77777777" w:rsidR="00D23838" w:rsidRDefault="00D23838" w:rsidP="00CE45A6">
            <w:pPr>
              <w:spacing w:after="0"/>
              <w:rPr>
                <w:rFonts w:ascii="Arial" w:hAnsi="Arial" w:cs="Arial"/>
                <w:sz w:val="24"/>
                <w:szCs w:val="24"/>
              </w:rPr>
            </w:pPr>
          </w:p>
          <w:p w14:paraId="0A3337BE" w14:textId="1E4593F9" w:rsidR="00D23838" w:rsidRDefault="00D23838" w:rsidP="00CE45A6">
            <w:pPr>
              <w:spacing w:after="0"/>
              <w:rPr>
                <w:rFonts w:ascii="Arial" w:hAnsi="Arial" w:cs="Arial"/>
                <w:sz w:val="24"/>
                <w:szCs w:val="24"/>
              </w:rPr>
            </w:pPr>
            <w:r>
              <w:rPr>
                <w:rFonts w:ascii="Arial" w:hAnsi="Arial" w:cs="Arial"/>
                <w:sz w:val="24"/>
                <w:szCs w:val="24"/>
              </w:rPr>
              <w:t>The OPCC continues to participate in the Coercive Powers Scrutiny Board</w:t>
            </w:r>
            <w:r w:rsidR="00A577EF">
              <w:rPr>
                <w:rFonts w:ascii="Arial" w:hAnsi="Arial" w:cs="Arial"/>
                <w:sz w:val="24"/>
                <w:szCs w:val="24"/>
              </w:rPr>
              <w:t>, which provides opportunity to update on the outcomes of LSP and raise any matters of concern for further discussion with attendees as appropriate.</w:t>
            </w:r>
          </w:p>
          <w:p w14:paraId="7C0FA00B" w14:textId="3A3817EB" w:rsidR="00D957E5" w:rsidRPr="001E4231" w:rsidRDefault="00D957E5" w:rsidP="00C72015">
            <w:pPr>
              <w:spacing w:after="0"/>
              <w:rPr>
                <w:rFonts w:ascii="Arial" w:hAnsi="Arial" w:cs="Arial"/>
                <w:sz w:val="24"/>
                <w:szCs w:val="24"/>
              </w:rPr>
            </w:pPr>
          </w:p>
        </w:tc>
      </w:tr>
      <w:tr w:rsidR="00F8795E" w:rsidRPr="00055BFA" w14:paraId="070BFE53" w14:textId="77777777" w:rsidTr="0038641E">
        <w:tc>
          <w:tcPr>
            <w:tcW w:w="550" w:type="dxa"/>
          </w:tcPr>
          <w:p w14:paraId="14B77FEB" w14:textId="06D2FF73" w:rsidR="00F8795E" w:rsidRDefault="00CE45A6" w:rsidP="00055BFA">
            <w:pPr>
              <w:spacing w:after="0"/>
              <w:rPr>
                <w:rFonts w:ascii="Arial" w:hAnsi="Arial" w:cs="Arial"/>
                <w:b/>
                <w:sz w:val="24"/>
                <w:szCs w:val="24"/>
              </w:rPr>
            </w:pPr>
            <w:r>
              <w:rPr>
                <w:rFonts w:ascii="Arial" w:hAnsi="Arial" w:cs="Arial"/>
                <w:b/>
                <w:sz w:val="24"/>
                <w:szCs w:val="24"/>
              </w:rPr>
              <w:lastRenderedPageBreak/>
              <w:t>3</w:t>
            </w:r>
            <w:r w:rsidR="00F8795E">
              <w:rPr>
                <w:rFonts w:ascii="Arial" w:hAnsi="Arial" w:cs="Arial"/>
                <w:b/>
                <w:sz w:val="24"/>
                <w:szCs w:val="24"/>
              </w:rPr>
              <w:t>.</w:t>
            </w:r>
          </w:p>
        </w:tc>
        <w:tc>
          <w:tcPr>
            <w:tcW w:w="8801" w:type="dxa"/>
          </w:tcPr>
          <w:p w14:paraId="449C9999" w14:textId="2ACAA830" w:rsidR="00571967" w:rsidRPr="000015DE" w:rsidRDefault="000015DE" w:rsidP="006D7D68">
            <w:pPr>
              <w:spacing w:after="0"/>
              <w:rPr>
                <w:rFonts w:ascii="Arial" w:hAnsi="Arial" w:cs="Arial"/>
                <w:b/>
                <w:bCs/>
                <w:sz w:val="24"/>
                <w:szCs w:val="24"/>
                <w:u w:val="single"/>
              </w:rPr>
            </w:pPr>
            <w:r w:rsidRPr="00E16137">
              <w:rPr>
                <w:rFonts w:ascii="Arial" w:hAnsi="Arial" w:cs="Arial"/>
                <w:b/>
                <w:bCs/>
                <w:sz w:val="24"/>
                <w:szCs w:val="24"/>
                <w:u w:val="single"/>
              </w:rPr>
              <w:t>NEXT STEPS</w:t>
            </w:r>
          </w:p>
          <w:p w14:paraId="1E67101C" w14:textId="2E489FBE" w:rsidR="00695360" w:rsidRDefault="0097765A" w:rsidP="00695360">
            <w:pPr>
              <w:spacing w:after="0"/>
              <w:rPr>
                <w:rFonts w:ascii="Arial" w:hAnsi="Arial" w:cs="Arial"/>
                <w:sz w:val="24"/>
                <w:szCs w:val="24"/>
              </w:rPr>
            </w:pPr>
            <w:r>
              <w:rPr>
                <w:rFonts w:ascii="Arial" w:hAnsi="Arial" w:cs="Arial"/>
                <w:sz w:val="24"/>
                <w:szCs w:val="24"/>
              </w:rPr>
              <w:t>I</w:t>
            </w:r>
            <w:r w:rsidR="00695360">
              <w:rPr>
                <w:rFonts w:ascii="Arial" w:hAnsi="Arial" w:cs="Arial"/>
                <w:sz w:val="24"/>
                <w:szCs w:val="24"/>
              </w:rPr>
              <w:t xml:space="preserve">nternal communications resulting from collective scrutiny and improvement activity </w:t>
            </w:r>
            <w:r>
              <w:rPr>
                <w:rFonts w:ascii="Arial" w:hAnsi="Arial" w:cs="Arial"/>
                <w:sz w:val="24"/>
                <w:szCs w:val="24"/>
              </w:rPr>
              <w:t>will be sent out</w:t>
            </w:r>
            <w:r w:rsidR="00695360">
              <w:rPr>
                <w:rFonts w:ascii="Arial" w:hAnsi="Arial" w:cs="Arial"/>
                <w:sz w:val="24"/>
                <w:szCs w:val="24"/>
              </w:rPr>
              <w:t xml:space="preserve"> by the force </w:t>
            </w:r>
            <w:r>
              <w:rPr>
                <w:rFonts w:ascii="Arial" w:hAnsi="Arial" w:cs="Arial"/>
                <w:sz w:val="24"/>
                <w:szCs w:val="24"/>
              </w:rPr>
              <w:t xml:space="preserve">to </w:t>
            </w:r>
            <w:r w:rsidR="00695360">
              <w:rPr>
                <w:rFonts w:ascii="Arial" w:hAnsi="Arial" w:cs="Arial"/>
                <w:sz w:val="24"/>
                <w:szCs w:val="24"/>
              </w:rPr>
              <w:t xml:space="preserve">bring together key messaging for stop and search, use of force, and custody practices.  The LSP will continue to </w:t>
            </w:r>
            <w:r w:rsidR="00FA7AFB">
              <w:rPr>
                <w:rFonts w:ascii="Arial" w:hAnsi="Arial" w:cs="Arial"/>
                <w:sz w:val="24"/>
                <w:szCs w:val="24"/>
              </w:rPr>
              <w:t>identify</w:t>
            </w:r>
            <w:r w:rsidR="00695360">
              <w:rPr>
                <w:rFonts w:ascii="Arial" w:hAnsi="Arial" w:cs="Arial"/>
                <w:sz w:val="24"/>
                <w:szCs w:val="24"/>
              </w:rPr>
              <w:t xml:space="preserve"> opportunities to </w:t>
            </w:r>
            <w:r w:rsidR="008701EC">
              <w:rPr>
                <w:rFonts w:ascii="Arial" w:hAnsi="Arial" w:cs="Arial"/>
                <w:sz w:val="24"/>
                <w:szCs w:val="24"/>
              </w:rPr>
              <w:t xml:space="preserve">undertake thematic reviews for </w:t>
            </w:r>
            <w:r w:rsidR="00695360">
              <w:rPr>
                <w:rFonts w:ascii="Arial" w:hAnsi="Arial" w:cs="Arial"/>
                <w:sz w:val="24"/>
                <w:szCs w:val="24"/>
              </w:rPr>
              <w:t>any persistent or emerging issues.</w:t>
            </w:r>
            <w:r w:rsidR="009163E7">
              <w:rPr>
                <w:rFonts w:ascii="Arial" w:hAnsi="Arial" w:cs="Arial"/>
                <w:sz w:val="24"/>
                <w:szCs w:val="24"/>
              </w:rPr>
              <w:t xml:space="preserve">  The OPCC will also consider opportunities for external communications </w:t>
            </w:r>
            <w:r w:rsidR="00A92EA5">
              <w:rPr>
                <w:rFonts w:ascii="Arial" w:hAnsi="Arial" w:cs="Arial"/>
                <w:sz w:val="24"/>
                <w:szCs w:val="24"/>
              </w:rPr>
              <w:t>to raise public awareness of the</w:t>
            </w:r>
            <w:r w:rsidR="009163E7">
              <w:rPr>
                <w:rFonts w:ascii="Arial" w:hAnsi="Arial" w:cs="Arial"/>
                <w:sz w:val="24"/>
                <w:szCs w:val="24"/>
              </w:rPr>
              <w:t xml:space="preserve"> work </w:t>
            </w:r>
            <w:r w:rsidR="00A92EA5">
              <w:rPr>
                <w:rFonts w:ascii="Arial" w:hAnsi="Arial" w:cs="Arial"/>
                <w:sz w:val="24"/>
                <w:szCs w:val="24"/>
              </w:rPr>
              <w:t xml:space="preserve">of the LSP </w:t>
            </w:r>
            <w:r w:rsidR="009163E7">
              <w:rPr>
                <w:rFonts w:ascii="Arial" w:hAnsi="Arial" w:cs="Arial"/>
                <w:sz w:val="24"/>
                <w:szCs w:val="24"/>
              </w:rPr>
              <w:t xml:space="preserve">and </w:t>
            </w:r>
            <w:r w:rsidR="0026568C">
              <w:rPr>
                <w:rFonts w:ascii="Arial" w:hAnsi="Arial" w:cs="Arial"/>
                <w:sz w:val="24"/>
                <w:szCs w:val="24"/>
              </w:rPr>
              <w:t xml:space="preserve">the </w:t>
            </w:r>
            <w:r w:rsidR="009163E7">
              <w:rPr>
                <w:rFonts w:ascii="Arial" w:hAnsi="Arial" w:cs="Arial"/>
                <w:sz w:val="24"/>
                <w:szCs w:val="24"/>
              </w:rPr>
              <w:t xml:space="preserve">outcomes of </w:t>
            </w:r>
            <w:r w:rsidR="00A92EA5">
              <w:rPr>
                <w:rFonts w:ascii="Arial" w:hAnsi="Arial" w:cs="Arial"/>
                <w:sz w:val="24"/>
                <w:szCs w:val="24"/>
              </w:rPr>
              <w:t>its scrutiny activity.</w:t>
            </w:r>
          </w:p>
          <w:p w14:paraId="0D58B010" w14:textId="77777777" w:rsidR="00695360" w:rsidRDefault="00695360" w:rsidP="00377058">
            <w:pPr>
              <w:spacing w:after="0"/>
              <w:rPr>
                <w:rFonts w:ascii="Arial" w:hAnsi="Arial" w:cs="Arial"/>
                <w:sz w:val="24"/>
                <w:szCs w:val="24"/>
              </w:rPr>
            </w:pPr>
          </w:p>
          <w:p w14:paraId="5FC09FA9" w14:textId="671617D1" w:rsidR="00695360" w:rsidRDefault="00695360" w:rsidP="00695360">
            <w:pPr>
              <w:spacing w:after="0"/>
              <w:rPr>
                <w:rFonts w:ascii="Arial" w:hAnsi="Arial" w:cs="Arial"/>
                <w:sz w:val="24"/>
                <w:szCs w:val="24"/>
              </w:rPr>
            </w:pPr>
            <w:r>
              <w:rPr>
                <w:rFonts w:ascii="Arial" w:hAnsi="Arial" w:cs="Arial"/>
                <w:sz w:val="24"/>
                <w:szCs w:val="24"/>
              </w:rPr>
              <w:t xml:space="preserve">Progress will continue to be tracked and monitored by the OPCC through LSP exercises and via the Coercive Powers Scrutiny Board and other internal </w:t>
            </w:r>
            <w:r w:rsidR="00C2155C">
              <w:rPr>
                <w:rFonts w:ascii="Arial" w:hAnsi="Arial" w:cs="Arial"/>
                <w:sz w:val="24"/>
                <w:szCs w:val="24"/>
              </w:rPr>
              <w:t>governance arrangements</w:t>
            </w:r>
            <w:r>
              <w:rPr>
                <w:rFonts w:ascii="Arial" w:hAnsi="Arial" w:cs="Arial"/>
                <w:sz w:val="24"/>
                <w:szCs w:val="24"/>
              </w:rPr>
              <w:t xml:space="preserve"> as appropriate.  The OPCC </w:t>
            </w:r>
            <w:r w:rsidR="00FA7AFB">
              <w:rPr>
                <w:rFonts w:ascii="Arial" w:hAnsi="Arial" w:cs="Arial"/>
                <w:sz w:val="24"/>
                <w:szCs w:val="24"/>
              </w:rPr>
              <w:t xml:space="preserve">Policy Officer </w:t>
            </w:r>
            <w:r>
              <w:rPr>
                <w:rFonts w:ascii="Arial" w:hAnsi="Arial" w:cs="Arial"/>
                <w:sz w:val="24"/>
                <w:szCs w:val="24"/>
              </w:rPr>
              <w:t>will continue to engage directly with the Head of Special Operations and the Strategic Equality and Diversity Manager to contribute to and support the force’s work in this area.</w:t>
            </w:r>
          </w:p>
          <w:p w14:paraId="20D3A995" w14:textId="77777777" w:rsidR="007350BE" w:rsidRDefault="007350BE" w:rsidP="00377058">
            <w:pPr>
              <w:spacing w:after="0"/>
              <w:rPr>
                <w:rFonts w:ascii="Arial" w:hAnsi="Arial" w:cs="Arial"/>
                <w:sz w:val="24"/>
                <w:szCs w:val="24"/>
              </w:rPr>
            </w:pPr>
          </w:p>
          <w:p w14:paraId="3D476441" w14:textId="72CF9894" w:rsidR="002F5440" w:rsidRDefault="002F5440" w:rsidP="002F5440">
            <w:pPr>
              <w:spacing w:after="0"/>
              <w:ind w:right="34"/>
              <w:rPr>
                <w:rFonts w:ascii="Arial" w:hAnsi="Arial" w:cs="Arial"/>
                <w:sz w:val="24"/>
                <w:szCs w:val="24"/>
              </w:rPr>
            </w:pPr>
            <w:r>
              <w:rPr>
                <w:rFonts w:ascii="Arial" w:hAnsi="Arial" w:cs="Arial"/>
                <w:sz w:val="24"/>
                <w:szCs w:val="24"/>
              </w:rPr>
              <w:t xml:space="preserve">To </w:t>
            </w:r>
            <w:r w:rsidR="00031A77">
              <w:rPr>
                <w:rFonts w:ascii="Arial" w:hAnsi="Arial" w:cs="Arial"/>
                <w:sz w:val="24"/>
                <w:szCs w:val="24"/>
              </w:rPr>
              <w:t>enable</w:t>
            </w:r>
            <w:r>
              <w:rPr>
                <w:rFonts w:ascii="Arial" w:hAnsi="Arial" w:cs="Arial"/>
                <w:sz w:val="24"/>
                <w:szCs w:val="24"/>
              </w:rPr>
              <w:t xml:space="preserve"> better public awareness and understanding of the outcomes of local activity, Gwent Police’s stop and search data is available on their website at </w:t>
            </w:r>
            <w:hyperlink r:id="rId11" w:history="1">
              <w:r w:rsidRPr="004C5366">
                <w:rPr>
                  <w:rStyle w:val="Hyperlink"/>
                  <w:rFonts w:ascii="Arial" w:hAnsi="Arial" w:cs="Arial"/>
                  <w:sz w:val="24"/>
                  <w:szCs w:val="24"/>
                </w:rPr>
                <w:t>Stop and Search | Gwent Police</w:t>
              </w:r>
            </w:hyperlink>
            <w:r>
              <w:rPr>
                <w:rFonts w:ascii="Arial" w:hAnsi="Arial" w:cs="Arial"/>
                <w:sz w:val="24"/>
                <w:szCs w:val="24"/>
              </w:rPr>
              <w:t>.  A link is also provided on the relevant page of the OPCC website.</w:t>
            </w:r>
          </w:p>
          <w:p w14:paraId="17468293" w14:textId="14705273" w:rsidR="00F66B4D" w:rsidRPr="001201D9" w:rsidRDefault="00F66B4D" w:rsidP="00E07FF0">
            <w:pPr>
              <w:spacing w:after="0"/>
              <w:rPr>
                <w:rFonts w:ascii="Arial" w:hAnsi="Arial" w:cs="Arial"/>
                <w:sz w:val="20"/>
              </w:rPr>
            </w:pPr>
          </w:p>
        </w:tc>
      </w:tr>
      <w:tr w:rsidR="000015DE" w:rsidRPr="00055BFA" w14:paraId="2A2B42D2" w14:textId="77777777" w:rsidTr="0038641E">
        <w:tc>
          <w:tcPr>
            <w:tcW w:w="550" w:type="dxa"/>
          </w:tcPr>
          <w:p w14:paraId="7721D85F" w14:textId="53AA31F8" w:rsidR="000015DE" w:rsidRDefault="000015DE" w:rsidP="00055BFA">
            <w:pPr>
              <w:spacing w:after="0"/>
              <w:rPr>
                <w:rFonts w:ascii="Arial" w:hAnsi="Arial" w:cs="Arial"/>
                <w:b/>
                <w:sz w:val="24"/>
                <w:szCs w:val="24"/>
              </w:rPr>
            </w:pPr>
            <w:r>
              <w:rPr>
                <w:rFonts w:ascii="Arial" w:hAnsi="Arial" w:cs="Arial"/>
                <w:b/>
                <w:sz w:val="24"/>
                <w:szCs w:val="24"/>
              </w:rPr>
              <w:t>4.</w:t>
            </w:r>
          </w:p>
        </w:tc>
        <w:tc>
          <w:tcPr>
            <w:tcW w:w="8801" w:type="dxa"/>
          </w:tcPr>
          <w:p w14:paraId="4EBD6EBD" w14:textId="77777777" w:rsidR="000015DE" w:rsidRPr="00281E39" w:rsidRDefault="000015DE" w:rsidP="000015DE">
            <w:pPr>
              <w:spacing w:after="0"/>
              <w:rPr>
                <w:rFonts w:ascii="Arial" w:hAnsi="Arial" w:cs="Arial"/>
                <w:b/>
                <w:sz w:val="24"/>
                <w:szCs w:val="24"/>
                <w:u w:val="single"/>
              </w:rPr>
            </w:pPr>
            <w:r w:rsidRPr="00281E39">
              <w:rPr>
                <w:rFonts w:ascii="Arial" w:hAnsi="Arial" w:cs="Arial"/>
                <w:b/>
                <w:sz w:val="24"/>
                <w:szCs w:val="24"/>
                <w:u w:val="single"/>
              </w:rPr>
              <w:t>FINANCIAL CONSIDERATIONS</w:t>
            </w:r>
          </w:p>
          <w:p w14:paraId="544E159C" w14:textId="5C90A766" w:rsidR="000015DE" w:rsidRPr="00281E39" w:rsidRDefault="00C45169" w:rsidP="004326E0">
            <w:pPr>
              <w:spacing w:after="0"/>
              <w:rPr>
                <w:rFonts w:ascii="Arial" w:hAnsi="Arial" w:cs="Arial"/>
                <w:sz w:val="24"/>
                <w:szCs w:val="24"/>
              </w:rPr>
            </w:pPr>
            <w:r>
              <w:rPr>
                <w:rFonts w:ascii="Arial" w:hAnsi="Arial" w:cs="Arial"/>
                <w:sz w:val="24"/>
                <w:szCs w:val="24"/>
              </w:rPr>
              <w:t>LSP</w:t>
            </w:r>
            <w:r w:rsidR="000015DE">
              <w:rPr>
                <w:rFonts w:ascii="Arial" w:hAnsi="Arial" w:cs="Arial"/>
                <w:sz w:val="24"/>
                <w:szCs w:val="24"/>
              </w:rPr>
              <w:t xml:space="preserve"> members’ costs are met by Gwent Police in undertaking this role as part of the Independent Advisory Group function; </w:t>
            </w:r>
            <w:r w:rsidR="009F630F">
              <w:rPr>
                <w:rFonts w:ascii="Arial" w:hAnsi="Arial" w:cs="Arial"/>
                <w:sz w:val="24"/>
                <w:szCs w:val="24"/>
              </w:rPr>
              <w:t xml:space="preserve">currently </w:t>
            </w:r>
            <w:r w:rsidR="000015DE">
              <w:rPr>
                <w:rFonts w:ascii="Arial" w:hAnsi="Arial" w:cs="Arial"/>
                <w:sz w:val="24"/>
                <w:szCs w:val="24"/>
              </w:rPr>
              <w:t xml:space="preserve">there are minor costs for the OPCC in providing refreshments for the Panel due to the duration of </w:t>
            </w:r>
            <w:r w:rsidR="00A6337C">
              <w:rPr>
                <w:rFonts w:ascii="Arial" w:hAnsi="Arial" w:cs="Arial"/>
                <w:sz w:val="24"/>
                <w:szCs w:val="24"/>
              </w:rPr>
              <w:t>f</w:t>
            </w:r>
            <w:r w:rsidR="00D957E5">
              <w:rPr>
                <w:rFonts w:ascii="Arial" w:hAnsi="Arial" w:cs="Arial"/>
                <w:sz w:val="24"/>
                <w:szCs w:val="24"/>
              </w:rPr>
              <w:t xml:space="preserve">ace-to-face </w:t>
            </w:r>
            <w:r w:rsidR="000015DE">
              <w:rPr>
                <w:rFonts w:ascii="Arial" w:hAnsi="Arial" w:cs="Arial"/>
                <w:sz w:val="24"/>
                <w:szCs w:val="24"/>
              </w:rPr>
              <w:t>scrutiny exercis</w:t>
            </w:r>
            <w:r w:rsidR="00D957E5">
              <w:rPr>
                <w:rFonts w:ascii="Arial" w:hAnsi="Arial" w:cs="Arial"/>
                <w:sz w:val="24"/>
                <w:szCs w:val="24"/>
              </w:rPr>
              <w:t>es</w:t>
            </w:r>
            <w:r w:rsidR="000015DE">
              <w:rPr>
                <w:rFonts w:ascii="Arial" w:hAnsi="Arial" w:cs="Arial"/>
                <w:sz w:val="24"/>
                <w:szCs w:val="24"/>
              </w:rPr>
              <w:t xml:space="preserve">. </w:t>
            </w:r>
            <w:r w:rsidR="00336EFA">
              <w:rPr>
                <w:rFonts w:ascii="Arial" w:hAnsi="Arial" w:cs="Arial"/>
                <w:sz w:val="24"/>
                <w:szCs w:val="24"/>
              </w:rPr>
              <w:t xml:space="preserve"> Sessions are hosted on police premises with virtual attendance provided, </w:t>
            </w:r>
            <w:r w:rsidR="00596B7F">
              <w:rPr>
                <w:rFonts w:ascii="Arial" w:hAnsi="Arial" w:cs="Arial"/>
                <w:sz w:val="24"/>
                <w:szCs w:val="24"/>
              </w:rPr>
              <w:t>which does not incur any additional costs.</w:t>
            </w:r>
            <w:r w:rsidR="000015DE">
              <w:rPr>
                <w:rFonts w:ascii="Arial" w:hAnsi="Arial" w:cs="Arial"/>
                <w:sz w:val="24"/>
                <w:szCs w:val="24"/>
              </w:rPr>
              <w:t xml:space="preserve"> </w:t>
            </w:r>
            <w:r w:rsidR="009F630F">
              <w:rPr>
                <w:rFonts w:ascii="Arial" w:hAnsi="Arial" w:cs="Arial"/>
                <w:sz w:val="24"/>
                <w:szCs w:val="24"/>
              </w:rPr>
              <w:t xml:space="preserve">However, </w:t>
            </w:r>
            <w:r w:rsidR="00C260DD">
              <w:rPr>
                <w:rFonts w:ascii="Arial" w:hAnsi="Arial" w:cs="Arial"/>
                <w:sz w:val="24"/>
                <w:szCs w:val="24"/>
              </w:rPr>
              <w:t xml:space="preserve">financial consideration would need to be given to the addition of other independent members </w:t>
            </w:r>
            <w:r w:rsidR="002528B7">
              <w:rPr>
                <w:rFonts w:ascii="Arial" w:hAnsi="Arial" w:cs="Arial"/>
                <w:sz w:val="24"/>
                <w:szCs w:val="24"/>
              </w:rPr>
              <w:t>in line with existing volunteer schemes.</w:t>
            </w:r>
          </w:p>
          <w:p w14:paraId="6876A1D4" w14:textId="037DD808" w:rsidR="000015DE" w:rsidRDefault="000015DE" w:rsidP="006D7D68">
            <w:pPr>
              <w:spacing w:after="0"/>
              <w:rPr>
                <w:rFonts w:ascii="Arial" w:hAnsi="Arial" w:cs="Arial"/>
                <w:sz w:val="24"/>
                <w:szCs w:val="24"/>
              </w:rPr>
            </w:pPr>
          </w:p>
        </w:tc>
      </w:tr>
      <w:tr w:rsidR="000015DE" w:rsidRPr="00055BFA" w14:paraId="327C12E0" w14:textId="77777777" w:rsidTr="0038641E">
        <w:tc>
          <w:tcPr>
            <w:tcW w:w="550" w:type="dxa"/>
          </w:tcPr>
          <w:p w14:paraId="1952F199" w14:textId="072C6BD1" w:rsidR="000015DE" w:rsidRDefault="000015DE" w:rsidP="00055BFA">
            <w:pPr>
              <w:spacing w:after="0"/>
              <w:rPr>
                <w:rFonts w:ascii="Arial" w:hAnsi="Arial" w:cs="Arial"/>
                <w:b/>
                <w:sz w:val="24"/>
                <w:szCs w:val="24"/>
              </w:rPr>
            </w:pPr>
            <w:r>
              <w:rPr>
                <w:rFonts w:ascii="Arial" w:hAnsi="Arial" w:cs="Arial"/>
                <w:b/>
                <w:sz w:val="24"/>
                <w:szCs w:val="24"/>
              </w:rPr>
              <w:t>5.</w:t>
            </w:r>
          </w:p>
        </w:tc>
        <w:tc>
          <w:tcPr>
            <w:tcW w:w="8801" w:type="dxa"/>
          </w:tcPr>
          <w:p w14:paraId="4EE0F61C" w14:textId="77777777" w:rsidR="000015DE" w:rsidRPr="00281E39" w:rsidRDefault="000015DE" w:rsidP="000015DE">
            <w:pPr>
              <w:spacing w:after="0"/>
              <w:rPr>
                <w:rFonts w:ascii="Arial" w:hAnsi="Arial" w:cs="Arial"/>
                <w:b/>
                <w:sz w:val="24"/>
                <w:szCs w:val="24"/>
                <w:u w:val="single"/>
              </w:rPr>
            </w:pPr>
            <w:r w:rsidRPr="00281E39">
              <w:rPr>
                <w:rFonts w:ascii="Arial" w:hAnsi="Arial" w:cs="Arial"/>
                <w:b/>
                <w:sz w:val="24"/>
                <w:szCs w:val="24"/>
                <w:u w:val="single"/>
              </w:rPr>
              <w:t>PERSONNEL CONSIDERATIONS</w:t>
            </w:r>
          </w:p>
          <w:p w14:paraId="007D1C83" w14:textId="77777777" w:rsidR="001B0BF5" w:rsidRDefault="00A6337C" w:rsidP="001B0BF5">
            <w:pPr>
              <w:spacing w:after="0"/>
              <w:rPr>
                <w:rFonts w:ascii="Arial" w:hAnsi="Arial" w:cs="Arial"/>
                <w:sz w:val="24"/>
                <w:szCs w:val="24"/>
              </w:rPr>
            </w:pPr>
            <w:r>
              <w:rPr>
                <w:rFonts w:ascii="Arial" w:hAnsi="Arial" w:cs="Arial"/>
                <w:sz w:val="24"/>
                <w:szCs w:val="24"/>
              </w:rPr>
              <w:t>T</w:t>
            </w:r>
            <w:r w:rsidR="000015DE">
              <w:rPr>
                <w:rFonts w:ascii="Arial" w:hAnsi="Arial" w:cs="Arial"/>
                <w:sz w:val="24"/>
                <w:szCs w:val="24"/>
              </w:rPr>
              <w:t>he scrutiny</w:t>
            </w:r>
            <w:r w:rsidR="000015DE" w:rsidRPr="00281E39">
              <w:rPr>
                <w:rFonts w:ascii="Arial" w:hAnsi="Arial" w:cs="Arial"/>
                <w:sz w:val="24"/>
                <w:szCs w:val="24"/>
              </w:rPr>
              <w:t xml:space="preserve"> exercise is undertaken as part of the OPCC’s normal working arrangements</w:t>
            </w:r>
            <w:r w:rsidR="000015DE">
              <w:rPr>
                <w:rFonts w:ascii="Arial" w:hAnsi="Arial" w:cs="Arial"/>
                <w:sz w:val="24"/>
                <w:szCs w:val="24"/>
              </w:rPr>
              <w:t xml:space="preserve">, </w:t>
            </w:r>
            <w:r>
              <w:rPr>
                <w:rFonts w:ascii="Arial" w:hAnsi="Arial" w:cs="Arial"/>
                <w:sz w:val="24"/>
                <w:szCs w:val="24"/>
              </w:rPr>
              <w:t xml:space="preserve">and </w:t>
            </w:r>
            <w:r w:rsidR="000015DE">
              <w:rPr>
                <w:rFonts w:ascii="Arial" w:hAnsi="Arial" w:cs="Arial"/>
                <w:sz w:val="24"/>
                <w:szCs w:val="24"/>
              </w:rPr>
              <w:t>support</w:t>
            </w:r>
            <w:r w:rsidR="004326E0">
              <w:rPr>
                <w:rFonts w:ascii="Arial" w:hAnsi="Arial" w:cs="Arial"/>
                <w:sz w:val="24"/>
                <w:szCs w:val="24"/>
              </w:rPr>
              <w:t xml:space="preserve"> is provided</w:t>
            </w:r>
            <w:r w:rsidR="000015DE">
              <w:rPr>
                <w:rFonts w:ascii="Arial" w:hAnsi="Arial" w:cs="Arial"/>
                <w:sz w:val="24"/>
                <w:szCs w:val="24"/>
              </w:rPr>
              <w:t xml:space="preserve"> by Gwent Police colleagues to ensure access to data and BWV footage as appropriate</w:t>
            </w:r>
            <w:r w:rsidR="000015DE" w:rsidRPr="00281E39">
              <w:rPr>
                <w:rFonts w:ascii="Arial" w:hAnsi="Arial" w:cs="Arial"/>
                <w:sz w:val="24"/>
                <w:szCs w:val="24"/>
              </w:rPr>
              <w:t>.</w:t>
            </w:r>
          </w:p>
          <w:p w14:paraId="3D882082" w14:textId="77777777" w:rsidR="00C7645E" w:rsidRDefault="00C7645E" w:rsidP="001B0BF5">
            <w:pPr>
              <w:spacing w:after="0"/>
              <w:rPr>
                <w:rFonts w:ascii="Arial" w:hAnsi="Arial" w:cs="Arial"/>
                <w:sz w:val="24"/>
                <w:szCs w:val="24"/>
              </w:rPr>
            </w:pPr>
          </w:p>
          <w:p w14:paraId="17078581" w14:textId="77777777" w:rsidR="00C7645E" w:rsidRDefault="00C7645E" w:rsidP="001B0BF5">
            <w:pPr>
              <w:spacing w:after="0"/>
              <w:rPr>
                <w:rFonts w:ascii="Arial" w:hAnsi="Arial" w:cs="Arial"/>
                <w:sz w:val="24"/>
                <w:szCs w:val="24"/>
              </w:rPr>
            </w:pPr>
          </w:p>
          <w:p w14:paraId="1E0B4C55" w14:textId="40AE79A2" w:rsidR="00C2155C" w:rsidRPr="00281E39" w:rsidRDefault="00C2155C" w:rsidP="001B0BF5">
            <w:pPr>
              <w:spacing w:after="0"/>
              <w:rPr>
                <w:rFonts w:ascii="Arial" w:hAnsi="Arial" w:cs="Arial"/>
                <w:b/>
                <w:sz w:val="24"/>
                <w:szCs w:val="24"/>
                <w:u w:val="single"/>
              </w:rPr>
            </w:pPr>
          </w:p>
        </w:tc>
      </w:tr>
      <w:tr w:rsidR="000015DE" w:rsidRPr="00055BFA" w14:paraId="126A64DD" w14:textId="77777777" w:rsidTr="0038641E">
        <w:tc>
          <w:tcPr>
            <w:tcW w:w="550" w:type="dxa"/>
          </w:tcPr>
          <w:p w14:paraId="2822EFFA" w14:textId="777A4ED2" w:rsidR="000015DE" w:rsidRDefault="000015DE" w:rsidP="00055BFA">
            <w:pPr>
              <w:spacing w:after="0"/>
              <w:rPr>
                <w:rFonts w:ascii="Arial" w:hAnsi="Arial" w:cs="Arial"/>
                <w:b/>
                <w:sz w:val="24"/>
                <w:szCs w:val="24"/>
              </w:rPr>
            </w:pPr>
            <w:r>
              <w:rPr>
                <w:rFonts w:ascii="Arial" w:hAnsi="Arial" w:cs="Arial"/>
                <w:b/>
                <w:sz w:val="24"/>
                <w:szCs w:val="24"/>
              </w:rPr>
              <w:lastRenderedPageBreak/>
              <w:t>6.</w:t>
            </w:r>
          </w:p>
        </w:tc>
        <w:tc>
          <w:tcPr>
            <w:tcW w:w="8801" w:type="dxa"/>
          </w:tcPr>
          <w:p w14:paraId="61CB9F53" w14:textId="77777777" w:rsidR="000015DE" w:rsidRPr="00E07B5D" w:rsidRDefault="000015DE" w:rsidP="000015DE">
            <w:pPr>
              <w:spacing w:after="0"/>
              <w:rPr>
                <w:rFonts w:ascii="Arial" w:hAnsi="Arial" w:cs="Arial"/>
                <w:b/>
                <w:sz w:val="24"/>
                <w:szCs w:val="24"/>
                <w:u w:val="single"/>
              </w:rPr>
            </w:pPr>
            <w:r w:rsidRPr="00E07B5D">
              <w:rPr>
                <w:rFonts w:ascii="Arial" w:hAnsi="Arial" w:cs="Arial"/>
                <w:b/>
                <w:sz w:val="24"/>
                <w:szCs w:val="24"/>
                <w:u w:val="single"/>
              </w:rPr>
              <w:t>LEGAL IMPLICATIONS</w:t>
            </w:r>
          </w:p>
          <w:p w14:paraId="5BAC2FC2" w14:textId="1BCBFB67" w:rsidR="000015DE" w:rsidRDefault="000015DE" w:rsidP="004326E0">
            <w:pPr>
              <w:spacing w:after="0"/>
              <w:rPr>
                <w:rFonts w:ascii="Arial" w:hAnsi="Arial" w:cs="Arial"/>
                <w:sz w:val="24"/>
                <w:szCs w:val="24"/>
              </w:rPr>
            </w:pPr>
            <w:r w:rsidRPr="00E07B5D">
              <w:rPr>
                <w:rFonts w:ascii="Arial" w:hAnsi="Arial" w:cs="Arial"/>
                <w:sz w:val="24"/>
                <w:szCs w:val="24"/>
              </w:rPr>
              <w:t>Under section 5.4 of PACE Code A</w:t>
            </w:r>
            <w:r>
              <w:rPr>
                <w:rFonts w:ascii="Arial" w:hAnsi="Arial" w:cs="Arial"/>
                <w:sz w:val="24"/>
                <w:szCs w:val="24"/>
              </w:rPr>
              <w:t>, Chief Constables,</w:t>
            </w:r>
            <w:r w:rsidRPr="00E07B5D">
              <w:rPr>
                <w:rFonts w:ascii="Arial" w:hAnsi="Arial" w:cs="Arial"/>
                <w:sz w:val="24"/>
                <w:szCs w:val="24"/>
              </w:rPr>
              <w:t xml:space="preserve"> in consultation with Police and Crime Commissioners</w:t>
            </w:r>
            <w:r>
              <w:rPr>
                <w:rFonts w:ascii="Arial" w:hAnsi="Arial" w:cs="Arial"/>
                <w:sz w:val="24"/>
                <w:szCs w:val="24"/>
              </w:rPr>
              <w:t>,</w:t>
            </w:r>
            <w:r w:rsidRPr="00E07B5D">
              <w:rPr>
                <w:rFonts w:ascii="Arial" w:hAnsi="Arial" w:cs="Arial"/>
                <w:sz w:val="24"/>
                <w:szCs w:val="24"/>
              </w:rPr>
              <w:t xml:space="preserve"> must</w:t>
            </w:r>
            <w:r w:rsidR="00AB596B">
              <w:rPr>
                <w:rFonts w:ascii="Arial" w:hAnsi="Arial" w:cs="Arial"/>
                <w:sz w:val="24"/>
                <w:szCs w:val="24"/>
              </w:rPr>
              <w:t xml:space="preserve"> </w:t>
            </w:r>
            <w:r w:rsidRPr="00E07B5D">
              <w:rPr>
                <w:rFonts w:ascii="Arial" w:hAnsi="Arial" w:cs="Arial"/>
                <w:sz w:val="24"/>
                <w:szCs w:val="24"/>
              </w:rPr>
              <w:t>arrange for stop and search records to be scrutinised by representatives of the community, and to explain the use of the powers at a local level.</w:t>
            </w:r>
            <w:r>
              <w:rPr>
                <w:rFonts w:ascii="Arial" w:hAnsi="Arial" w:cs="Arial"/>
                <w:sz w:val="24"/>
                <w:szCs w:val="24"/>
              </w:rPr>
              <w:t xml:space="preserve">  </w:t>
            </w:r>
            <w:r w:rsidRPr="00E07B5D">
              <w:rPr>
                <w:rFonts w:ascii="Arial" w:hAnsi="Arial" w:cs="Arial"/>
                <w:sz w:val="24"/>
                <w:szCs w:val="24"/>
              </w:rPr>
              <w:t>The exercise also falls within the Commissioner’s wider accountability duties.</w:t>
            </w:r>
          </w:p>
          <w:p w14:paraId="5F5D1E90" w14:textId="77777777" w:rsidR="000015DE" w:rsidRPr="00281E39" w:rsidRDefault="000015DE" w:rsidP="000015DE">
            <w:pPr>
              <w:spacing w:after="0"/>
              <w:rPr>
                <w:rFonts w:ascii="Arial" w:hAnsi="Arial" w:cs="Arial"/>
                <w:b/>
                <w:sz w:val="24"/>
                <w:szCs w:val="24"/>
                <w:u w:val="single"/>
              </w:rPr>
            </w:pPr>
          </w:p>
        </w:tc>
      </w:tr>
      <w:tr w:rsidR="000015DE" w:rsidRPr="00055BFA" w14:paraId="3719E3EE" w14:textId="77777777" w:rsidTr="0038641E">
        <w:tc>
          <w:tcPr>
            <w:tcW w:w="550" w:type="dxa"/>
          </w:tcPr>
          <w:p w14:paraId="0F7232A3" w14:textId="6DB8D971" w:rsidR="000015DE" w:rsidRDefault="000015DE" w:rsidP="00055BFA">
            <w:pPr>
              <w:spacing w:after="0"/>
              <w:rPr>
                <w:rFonts w:ascii="Arial" w:hAnsi="Arial" w:cs="Arial"/>
                <w:b/>
                <w:sz w:val="24"/>
                <w:szCs w:val="24"/>
              </w:rPr>
            </w:pPr>
            <w:r>
              <w:rPr>
                <w:rFonts w:ascii="Arial" w:hAnsi="Arial" w:cs="Arial"/>
                <w:b/>
                <w:sz w:val="24"/>
                <w:szCs w:val="24"/>
              </w:rPr>
              <w:t>7.</w:t>
            </w:r>
          </w:p>
        </w:tc>
        <w:tc>
          <w:tcPr>
            <w:tcW w:w="8801" w:type="dxa"/>
          </w:tcPr>
          <w:p w14:paraId="2C533032" w14:textId="77777777" w:rsidR="000015DE" w:rsidRPr="00E07B5D" w:rsidRDefault="000015DE" w:rsidP="000015DE">
            <w:pPr>
              <w:spacing w:after="0"/>
              <w:rPr>
                <w:rFonts w:ascii="Arial" w:hAnsi="Arial" w:cs="Arial"/>
                <w:b/>
                <w:sz w:val="24"/>
                <w:szCs w:val="24"/>
                <w:u w:val="single"/>
              </w:rPr>
            </w:pPr>
            <w:r w:rsidRPr="00E07B5D">
              <w:rPr>
                <w:rFonts w:ascii="Arial" w:hAnsi="Arial" w:cs="Arial"/>
                <w:b/>
                <w:sz w:val="24"/>
                <w:szCs w:val="24"/>
                <w:u w:val="single"/>
              </w:rPr>
              <w:t>EQUALITIES  AND HUMAN RIGHTS CONSIDERATIONS</w:t>
            </w:r>
          </w:p>
          <w:p w14:paraId="417C0E88" w14:textId="7B7871CF" w:rsidR="00D343A7" w:rsidRDefault="000015DE" w:rsidP="004326E0">
            <w:pPr>
              <w:spacing w:after="0"/>
              <w:rPr>
                <w:rFonts w:ascii="Arial" w:hAnsi="Arial" w:cs="Arial"/>
                <w:snapToGrid w:val="0"/>
                <w:sz w:val="24"/>
                <w:szCs w:val="24"/>
              </w:rPr>
            </w:pPr>
            <w:r w:rsidRPr="00E07B5D">
              <w:rPr>
                <w:rFonts w:ascii="Arial" w:hAnsi="Arial" w:cs="Arial"/>
                <w:snapToGrid w:val="0"/>
                <w:sz w:val="24"/>
                <w:szCs w:val="24"/>
              </w:rPr>
              <w:t>Und</w:t>
            </w:r>
            <w:r>
              <w:rPr>
                <w:rFonts w:ascii="Arial" w:hAnsi="Arial" w:cs="Arial"/>
                <w:snapToGrid w:val="0"/>
                <w:sz w:val="24"/>
                <w:szCs w:val="24"/>
              </w:rPr>
              <w:t>er the Equality Act 2010, in</w:t>
            </w:r>
            <w:r w:rsidRPr="00E07B5D">
              <w:rPr>
                <w:rFonts w:ascii="Arial" w:hAnsi="Arial" w:cs="Arial"/>
                <w:snapToGrid w:val="0"/>
                <w:sz w:val="24"/>
                <w:szCs w:val="24"/>
              </w:rPr>
              <w:t xml:space="preserve"> carrying out their functions,</w:t>
            </w:r>
            <w:r>
              <w:rPr>
                <w:rFonts w:ascii="Arial" w:hAnsi="Arial" w:cs="Arial"/>
                <w:snapToGrid w:val="0"/>
                <w:sz w:val="24"/>
                <w:szCs w:val="24"/>
              </w:rPr>
              <w:t xml:space="preserve"> police officers must pay</w:t>
            </w:r>
            <w:r w:rsidRPr="00E07B5D">
              <w:rPr>
                <w:rFonts w:ascii="Arial" w:hAnsi="Arial" w:cs="Arial"/>
                <w:snapToGrid w:val="0"/>
                <w:sz w:val="24"/>
                <w:szCs w:val="24"/>
              </w:rPr>
              <w:t xml:space="preserve"> due regard to the need to eliminate unlawful discrimination, harassment and victimisation</w:t>
            </w:r>
            <w:r>
              <w:rPr>
                <w:rFonts w:ascii="Arial" w:hAnsi="Arial" w:cs="Arial"/>
                <w:snapToGrid w:val="0"/>
                <w:sz w:val="24"/>
                <w:szCs w:val="24"/>
              </w:rPr>
              <w:t>;</w:t>
            </w:r>
            <w:r w:rsidRPr="00E07B5D">
              <w:rPr>
                <w:rFonts w:ascii="Arial" w:hAnsi="Arial" w:cs="Arial"/>
                <w:snapToGrid w:val="0"/>
                <w:sz w:val="24"/>
                <w:szCs w:val="24"/>
              </w:rPr>
              <w:t xml:space="preserve"> to advance equality of opportunity between people who share a relevant protected characteristic and people who do not share it</w:t>
            </w:r>
            <w:r>
              <w:rPr>
                <w:rFonts w:ascii="Arial" w:hAnsi="Arial" w:cs="Arial"/>
                <w:snapToGrid w:val="0"/>
                <w:sz w:val="24"/>
                <w:szCs w:val="24"/>
              </w:rPr>
              <w:t>;</w:t>
            </w:r>
            <w:r w:rsidRPr="00E07B5D">
              <w:rPr>
                <w:rFonts w:ascii="Arial" w:hAnsi="Arial" w:cs="Arial"/>
                <w:snapToGrid w:val="0"/>
                <w:sz w:val="24"/>
                <w:szCs w:val="24"/>
              </w:rPr>
              <w:t xml:space="preserve"> and take steps to foster good relations between </w:t>
            </w:r>
            <w:r>
              <w:rPr>
                <w:rFonts w:ascii="Arial" w:hAnsi="Arial" w:cs="Arial"/>
                <w:snapToGrid w:val="0"/>
                <w:sz w:val="24"/>
                <w:szCs w:val="24"/>
              </w:rPr>
              <w:t xml:space="preserve">those persons.  </w:t>
            </w:r>
          </w:p>
          <w:p w14:paraId="578AF0DA" w14:textId="77777777" w:rsidR="00D343A7" w:rsidRDefault="00D343A7" w:rsidP="004326E0">
            <w:pPr>
              <w:spacing w:after="0"/>
              <w:rPr>
                <w:rFonts w:ascii="Arial" w:hAnsi="Arial" w:cs="Arial"/>
                <w:snapToGrid w:val="0"/>
                <w:sz w:val="24"/>
                <w:szCs w:val="24"/>
              </w:rPr>
            </w:pPr>
          </w:p>
          <w:p w14:paraId="0E6CB174" w14:textId="4F46507F" w:rsidR="000015DE" w:rsidRPr="00E07B5D" w:rsidRDefault="000015DE" w:rsidP="004326E0">
            <w:pPr>
              <w:spacing w:after="0"/>
              <w:rPr>
                <w:rFonts w:ascii="Arial" w:hAnsi="Arial" w:cs="Arial"/>
                <w:snapToGrid w:val="0"/>
                <w:sz w:val="24"/>
                <w:szCs w:val="24"/>
              </w:rPr>
            </w:pPr>
            <w:r>
              <w:rPr>
                <w:rFonts w:ascii="Arial" w:hAnsi="Arial" w:cs="Arial"/>
                <w:snapToGrid w:val="0"/>
                <w:sz w:val="24"/>
                <w:szCs w:val="24"/>
              </w:rPr>
              <w:t>The scrutiny</w:t>
            </w:r>
            <w:r w:rsidRPr="00E07B5D">
              <w:rPr>
                <w:rFonts w:ascii="Arial" w:hAnsi="Arial" w:cs="Arial"/>
                <w:snapToGrid w:val="0"/>
                <w:sz w:val="24"/>
                <w:szCs w:val="24"/>
              </w:rPr>
              <w:t xml:space="preserve"> process aims to help </w:t>
            </w:r>
            <w:r>
              <w:rPr>
                <w:rFonts w:ascii="Arial" w:hAnsi="Arial" w:cs="Arial"/>
                <w:snapToGrid w:val="0"/>
                <w:sz w:val="24"/>
                <w:szCs w:val="24"/>
              </w:rPr>
              <w:t>demonstrate</w:t>
            </w:r>
            <w:r w:rsidRPr="00E07B5D">
              <w:rPr>
                <w:rFonts w:ascii="Arial" w:hAnsi="Arial" w:cs="Arial"/>
                <w:snapToGrid w:val="0"/>
                <w:sz w:val="24"/>
                <w:szCs w:val="24"/>
              </w:rPr>
              <w:t xml:space="preserve"> that </w:t>
            </w:r>
            <w:r w:rsidR="002D1432">
              <w:rPr>
                <w:rFonts w:ascii="Arial" w:hAnsi="Arial" w:cs="Arial"/>
                <w:snapToGrid w:val="0"/>
                <w:sz w:val="24"/>
                <w:szCs w:val="24"/>
              </w:rPr>
              <w:t>p</w:t>
            </w:r>
            <w:r>
              <w:rPr>
                <w:rFonts w:ascii="Arial" w:hAnsi="Arial" w:cs="Arial"/>
                <w:snapToGrid w:val="0"/>
                <w:sz w:val="24"/>
                <w:szCs w:val="24"/>
              </w:rPr>
              <w:t>olice powers</w:t>
            </w:r>
            <w:r w:rsidRPr="00E07B5D">
              <w:rPr>
                <w:rFonts w:ascii="Arial" w:hAnsi="Arial" w:cs="Arial"/>
                <w:snapToGrid w:val="0"/>
                <w:sz w:val="24"/>
                <w:szCs w:val="24"/>
              </w:rPr>
              <w:t xml:space="preserve"> </w:t>
            </w:r>
            <w:r>
              <w:rPr>
                <w:rFonts w:ascii="Arial" w:hAnsi="Arial" w:cs="Arial"/>
                <w:snapToGrid w:val="0"/>
                <w:sz w:val="24"/>
                <w:szCs w:val="24"/>
              </w:rPr>
              <w:t>are</w:t>
            </w:r>
            <w:r w:rsidRPr="00E07B5D">
              <w:rPr>
                <w:rFonts w:ascii="Arial" w:hAnsi="Arial" w:cs="Arial"/>
                <w:snapToGrid w:val="0"/>
                <w:sz w:val="24"/>
                <w:szCs w:val="24"/>
              </w:rPr>
              <w:t xml:space="preserve"> being used effectively, </w:t>
            </w:r>
            <w:r w:rsidR="00A91BA7" w:rsidRPr="00E07B5D">
              <w:rPr>
                <w:rFonts w:ascii="Arial" w:hAnsi="Arial" w:cs="Arial"/>
                <w:snapToGrid w:val="0"/>
                <w:sz w:val="24"/>
                <w:szCs w:val="24"/>
              </w:rPr>
              <w:t>proportionately,</w:t>
            </w:r>
            <w:r w:rsidRPr="00E07B5D">
              <w:rPr>
                <w:rFonts w:ascii="Arial" w:hAnsi="Arial" w:cs="Arial"/>
                <w:snapToGrid w:val="0"/>
                <w:sz w:val="24"/>
                <w:szCs w:val="24"/>
              </w:rPr>
              <w:t xml:space="preserve"> and justifiably across all communities in Gwent.</w:t>
            </w:r>
            <w:r>
              <w:rPr>
                <w:rFonts w:ascii="Arial" w:hAnsi="Arial" w:cs="Arial"/>
                <w:snapToGrid w:val="0"/>
                <w:sz w:val="24"/>
                <w:szCs w:val="24"/>
              </w:rPr>
              <w:t xml:space="preserve">  </w:t>
            </w:r>
          </w:p>
          <w:p w14:paraId="7AE066F5" w14:textId="77777777" w:rsidR="000015DE" w:rsidRPr="00E07B5D" w:rsidRDefault="000015DE" w:rsidP="000015DE">
            <w:pPr>
              <w:spacing w:after="0"/>
              <w:jc w:val="both"/>
              <w:rPr>
                <w:rFonts w:ascii="Arial" w:hAnsi="Arial" w:cs="Arial"/>
                <w:sz w:val="24"/>
                <w:szCs w:val="24"/>
              </w:rPr>
            </w:pPr>
          </w:p>
          <w:p w14:paraId="783E3373" w14:textId="77777777" w:rsidR="000015DE" w:rsidRDefault="000015DE" w:rsidP="00AB596B">
            <w:pPr>
              <w:spacing w:after="0"/>
              <w:rPr>
                <w:rFonts w:ascii="Arial" w:hAnsi="Arial" w:cs="Arial"/>
                <w:snapToGrid w:val="0"/>
                <w:sz w:val="24"/>
                <w:szCs w:val="24"/>
              </w:rPr>
            </w:pPr>
            <w:r w:rsidRPr="00F33D92">
              <w:rPr>
                <w:rFonts w:ascii="Arial" w:hAnsi="Arial" w:cs="Arial"/>
                <w:bCs/>
                <w:iCs/>
                <w:sz w:val="24"/>
                <w:szCs w:val="24"/>
              </w:rPr>
              <w:t xml:space="preserve">Consideration has been given to requirements of the Articles contained in the European Convention on Human Rights and the Human Rights Act 1998 in preparing this report. </w:t>
            </w:r>
            <w:r>
              <w:rPr>
                <w:rFonts w:ascii="Arial" w:hAnsi="Arial" w:cs="Arial"/>
                <w:bCs/>
                <w:iCs/>
                <w:sz w:val="24"/>
                <w:szCs w:val="24"/>
              </w:rPr>
              <w:t xml:space="preserve">  </w:t>
            </w:r>
            <w:r w:rsidRPr="00E07B5D">
              <w:rPr>
                <w:rFonts w:ascii="Arial" w:hAnsi="Arial" w:cs="Arial"/>
                <w:snapToGrid w:val="0"/>
                <w:sz w:val="24"/>
                <w:szCs w:val="24"/>
              </w:rPr>
              <w:t xml:space="preserve">Any decision to exercise the powers contained within </w:t>
            </w:r>
            <w:r>
              <w:rPr>
                <w:rFonts w:ascii="Arial" w:hAnsi="Arial" w:cs="Arial"/>
                <w:snapToGrid w:val="0"/>
                <w:sz w:val="24"/>
                <w:szCs w:val="24"/>
              </w:rPr>
              <w:t>stop and search</w:t>
            </w:r>
            <w:r w:rsidRPr="00E07B5D">
              <w:rPr>
                <w:rFonts w:ascii="Arial" w:hAnsi="Arial" w:cs="Arial"/>
                <w:snapToGrid w:val="0"/>
                <w:sz w:val="24"/>
                <w:szCs w:val="24"/>
              </w:rPr>
              <w:t xml:space="preserve"> procedure</w:t>
            </w:r>
            <w:r>
              <w:rPr>
                <w:rFonts w:ascii="Arial" w:hAnsi="Arial" w:cs="Arial"/>
                <w:snapToGrid w:val="0"/>
                <w:sz w:val="24"/>
                <w:szCs w:val="24"/>
              </w:rPr>
              <w:t>s</w:t>
            </w:r>
            <w:r w:rsidRPr="00E07B5D">
              <w:rPr>
                <w:rFonts w:ascii="Arial" w:hAnsi="Arial" w:cs="Arial"/>
                <w:snapToGrid w:val="0"/>
                <w:sz w:val="24"/>
                <w:szCs w:val="24"/>
              </w:rPr>
              <w:t xml:space="preserve"> must be based on the principles of legality, legitimate aim and proportionality as required under the Human Rights Act.</w:t>
            </w:r>
          </w:p>
          <w:p w14:paraId="2B0D44EC" w14:textId="56B318C5" w:rsidR="00AB596B" w:rsidRPr="00E07B5D" w:rsidRDefault="00AB596B" w:rsidP="00AB596B">
            <w:pPr>
              <w:spacing w:after="0"/>
              <w:rPr>
                <w:rFonts w:ascii="Arial" w:hAnsi="Arial" w:cs="Arial"/>
                <w:b/>
                <w:sz w:val="24"/>
                <w:szCs w:val="24"/>
                <w:u w:val="single"/>
              </w:rPr>
            </w:pPr>
          </w:p>
        </w:tc>
      </w:tr>
      <w:tr w:rsidR="00647959" w:rsidRPr="00055BFA" w14:paraId="332B8779" w14:textId="77777777" w:rsidTr="0038641E">
        <w:tc>
          <w:tcPr>
            <w:tcW w:w="550" w:type="dxa"/>
          </w:tcPr>
          <w:p w14:paraId="6680D5EE" w14:textId="15C625F5" w:rsidR="00647959" w:rsidRDefault="00647959" w:rsidP="00055BFA">
            <w:pPr>
              <w:spacing w:after="0"/>
              <w:rPr>
                <w:rFonts w:ascii="Arial" w:hAnsi="Arial" w:cs="Arial"/>
                <w:b/>
                <w:sz w:val="24"/>
                <w:szCs w:val="24"/>
              </w:rPr>
            </w:pPr>
            <w:r>
              <w:rPr>
                <w:rFonts w:ascii="Arial" w:hAnsi="Arial" w:cs="Arial"/>
                <w:b/>
                <w:sz w:val="24"/>
                <w:szCs w:val="24"/>
              </w:rPr>
              <w:t>8.</w:t>
            </w:r>
          </w:p>
        </w:tc>
        <w:tc>
          <w:tcPr>
            <w:tcW w:w="8801" w:type="dxa"/>
          </w:tcPr>
          <w:p w14:paraId="49DBB1AE" w14:textId="77777777" w:rsidR="00647959" w:rsidRPr="00463D64" w:rsidRDefault="00647959" w:rsidP="00647959">
            <w:pPr>
              <w:spacing w:after="0"/>
              <w:rPr>
                <w:rFonts w:ascii="Arial" w:hAnsi="Arial" w:cs="Arial"/>
                <w:b/>
                <w:sz w:val="24"/>
                <w:szCs w:val="24"/>
                <w:u w:val="single"/>
              </w:rPr>
            </w:pPr>
            <w:r w:rsidRPr="00463D64">
              <w:rPr>
                <w:rFonts w:ascii="Arial" w:hAnsi="Arial" w:cs="Arial"/>
                <w:b/>
                <w:sz w:val="24"/>
                <w:szCs w:val="24"/>
                <w:u w:val="single"/>
              </w:rPr>
              <w:t>RISK</w:t>
            </w:r>
            <w:r w:rsidRPr="00463D64">
              <w:rPr>
                <w:rFonts w:ascii="Arial" w:hAnsi="Arial" w:cs="Arial"/>
                <w:snapToGrid w:val="0"/>
                <w:sz w:val="24"/>
                <w:szCs w:val="24"/>
              </w:rPr>
              <w:t xml:space="preserve"> </w:t>
            </w:r>
          </w:p>
          <w:p w14:paraId="3B5332C2" w14:textId="0285F88A" w:rsidR="00D343A7" w:rsidRDefault="00E16137" w:rsidP="0091020E">
            <w:pPr>
              <w:rPr>
                <w:rFonts w:ascii="Arial" w:hAnsi="Arial" w:cs="Arial"/>
                <w:sz w:val="24"/>
                <w:szCs w:val="24"/>
              </w:rPr>
            </w:pPr>
            <w:r>
              <w:rPr>
                <w:rFonts w:ascii="Arial" w:hAnsi="Arial" w:cs="Arial"/>
                <w:sz w:val="24"/>
                <w:szCs w:val="24"/>
              </w:rPr>
              <w:t>Both s</w:t>
            </w:r>
            <w:r w:rsidR="002D1432">
              <w:rPr>
                <w:rFonts w:ascii="Arial" w:hAnsi="Arial" w:cs="Arial"/>
                <w:sz w:val="24"/>
                <w:szCs w:val="24"/>
              </w:rPr>
              <w:t>top and search</w:t>
            </w:r>
            <w:r>
              <w:rPr>
                <w:rFonts w:ascii="Arial" w:hAnsi="Arial" w:cs="Arial"/>
                <w:sz w:val="24"/>
                <w:szCs w:val="24"/>
              </w:rPr>
              <w:t xml:space="preserve"> and use of force</w:t>
            </w:r>
            <w:r w:rsidR="00647959">
              <w:rPr>
                <w:rFonts w:ascii="Arial" w:hAnsi="Arial" w:cs="Arial"/>
                <w:sz w:val="24"/>
                <w:szCs w:val="24"/>
              </w:rPr>
              <w:t xml:space="preserve"> </w:t>
            </w:r>
            <w:r w:rsidR="00647959" w:rsidRPr="00463D64">
              <w:rPr>
                <w:rFonts w:ascii="Arial" w:hAnsi="Arial" w:cs="Arial"/>
                <w:sz w:val="24"/>
                <w:szCs w:val="24"/>
              </w:rPr>
              <w:t>ha</w:t>
            </w:r>
            <w:r>
              <w:rPr>
                <w:rFonts w:ascii="Arial" w:hAnsi="Arial" w:cs="Arial"/>
                <w:sz w:val="24"/>
                <w:szCs w:val="24"/>
              </w:rPr>
              <w:t>ve</w:t>
            </w:r>
            <w:r w:rsidR="00647959" w:rsidRPr="00463D64">
              <w:rPr>
                <w:rFonts w:ascii="Arial" w:hAnsi="Arial" w:cs="Arial"/>
                <w:sz w:val="24"/>
                <w:szCs w:val="24"/>
              </w:rPr>
              <w:t xml:space="preserve"> the potential to negatively affect public confidence in the police if not carried out appropriately and with consideration of an individual’s needs</w:t>
            </w:r>
            <w:r w:rsidR="00647959">
              <w:rPr>
                <w:rFonts w:ascii="Arial" w:hAnsi="Arial" w:cs="Arial"/>
                <w:sz w:val="24"/>
                <w:szCs w:val="24"/>
              </w:rPr>
              <w:t xml:space="preserve">.  </w:t>
            </w:r>
            <w:r w:rsidR="001B0BF5">
              <w:rPr>
                <w:rFonts w:ascii="Arial" w:hAnsi="Arial" w:cs="Arial"/>
                <w:sz w:val="24"/>
                <w:szCs w:val="24"/>
              </w:rPr>
              <w:t>For example, c</w:t>
            </w:r>
            <w:r w:rsidR="00D343A7" w:rsidRPr="00D343A7">
              <w:rPr>
                <w:rFonts w:ascii="Arial" w:hAnsi="Arial" w:cs="Arial"/>
                <w:sz w:val="24"/>
                <w:szCs w:val="24"/>
              </w:rPr>
              <w:t>hildren may be more likely to find the experience of stop and search traumatic</w:t>
            </w:r>
            <w:r w:rsidR="00AB7519">
              <w:rPr>
                <w:rFonts w:ascii="Arial" w:hAnsi="Arial" w:cs="Arial"/>
                <w:sz w:val="24"/>
                <w:szCs w:val="24"/>
              </w:rPr>
              <w:t xml:space="preserve"> which</w:t>
            </w:r>
            <w:r w:rsidR="00D343A7" w:rsidRPr="00D343A7">
              <w:rPr>
                <w:rFonts w:ascii="Arial" w:hAnsi="Arial" w:cs="Arial"/>
                <w:sz w:val="24"/>
                <w:szCs w:val="24"/>
              </w:rPr>
              <w:t xml:space="preserve"> may have long-term effects on their perceptions of the police</w:t>
            </w:r>
            <w:r w:rsidR="00D343A7">
              <w:rPr>
                <w:rFonts w:ascii="Arial" w:hAnsi="Arial" w:cs="Arial"/>
                <w:sz w:val="24"/>
                <w:szCs w:val="24"/>
              </w:rPr>
              <w:t>.</w:t>
            </w:r>
          </w:p>
          <w:p w14:paraId="2CA5BF05" w14:textId="77777777" w:rsidR="00647959" w:rsidRDefault="00647959" w:rsidP="00D343A7">
            <w:pPr>
              <w:spacing w:after="0"/>
              <w:rPr>
                <w:rFonts w:ascii="Arial" w:hAnsi="Arial" w:cs="Arial"/>
                <w:sz w:val="24"/>
                <w:szCs w:val="24"/>
              </w:rPr>
            </w:pPr>
            <w:r>
              <w:rPr>
                <w:rFonts w:ascii="Arial" w:hAnsi="Arial" w:cs="Arial"/>
                <w:sz w:val="24"/>
                <w:szCs w:val="24"/>
              </w:rPr>
              <w:t>The scrutiny</w:t>
            </w:r>
            <w:r w:rsidRPr="00463D64">
              <w:rPr>
                <w:rFonts w:ascii="Arial" w:hAnsi="Arial" w:cs="Arial"/>
                <w:sz w:val="24"/>
                <w:szCs w:val="24"/>
              </w:rPr>
              <w:t xml:space="preserve"> process aims to help ensure that encounters are undertaken appropriately.</w:t>
            </w:r>
            <w:r>
              <w:rPr>
                <w:rFonts w:ascii="Arial" w:hAnsi="Arial" w:cs="Arial"/>
                <w:sz w:val="24"/>
                <w:szCs w:val="24"/>
              </w:rPr>
              <w:t xml:space="preserve">  For the purposes of the exercise all data is anonymised, and members of the </w:t>
            </w:r>
            <w:r w:rsidR="00A91BA7">
              <w:rPr>
                <w:rFonts w:ascii="Arial" w:hAnsi="Arial" w:cs="Arial"/>
                <w:sz w:val="24"/>
                <w:szCs w:val="24"/>
              </w:rPr>
              <w:t>LSP</w:t>
            </w:r>
            <w:r>
              <w:rPr>
                <w:rFonts w:ascii="Arial" w:hAnsi="Arial" w:cs="Arial"/>
                <w:sz w:val="24"/>
                <w:szCs w:val="24"/>
              </w:rPr>
              <w:t xml:space="preserve"> have been vetted according to Gwent Police processes.  A robust Terms of Reference sets out the expectations of members whilst engaged in the scrutiny process.</w:t>
            </w:r>
            <w:r w:rsidR="00A91BA7">
              <w:rPr>
                <w:rFonts w:ascii="Arial" w:hAnsi="Arial" w:cs="Arial"/>
                <w:sz w:val="24"/>
                <w:szCs w:val="24"/>
              </w:rPr>
              <w:t xml:space="preserve">  This is reviewed annually to ensure it remains fit-for-purpose.</w:t>
            </w:r>
          </w:p>
          <w:p w14:paraId="779BE84B" w14:textId="7B3EA0A4" w:rsidR="00D343A7" w:rsidRPr="00D343A7" w:rsidRDefault="00D343A7" w:rsidP="00D343A7">
            <w:pPr>
              <w:spacing w:after="0"/>
              <w:rPr>
                <w:rFonts w:ascii="Arial" w:hAnsi="Arial" w:cs="Arial"/>
                <w:sz w:val="24"/>
                <w:szCs w:val="24"/>
              </w:rPr>
            </w:pPr>
          </w:p>
        </w:tc>
      </w:tr>
      <w:tr w:rsidR="00647959" w:rsidRPr="00055BFA" w14:paraId="08647908" w14:textId="77777777" w:rsidTr="0038641E">
        <w:tc>
          <w:tcPr>
            <w:tcW w:w="550" w:type="dxa"/>
          </w:tcPr>
          <w:p w14:paraId="5184BCF1" w14:textId="05008867" w:rsidR="00647959" w:rsidRDefault="002D1432" w:rsidP="00055BFA">
            <w:pPr>
              <w:spacing w:after="0"/>
              <w:rPr>
                <w:rFonts w:ascii="Arial" w:hAnsi="Arial" w:cs="Arial"/>
                <w:b/>
                <w:sz w:val="24"/>
                <w:szCs w:val="24"/>
              </w:rPr>
            </w:pPr>
            <w:r>
              <w:rPr>
                <w:rFonts w:ascii="Arial" w:hAnsi="Arial" w:cs="Arial"/>
                <w:b/>
                <w:sz w:val="24"/>
                <w:szCs w:val="24"/>
              </w:rPr>
              <w:t>9</w:t>
            </w:r>
            <w:r w:rsidR="00647959">
              <w:rPr>
                <w:rFonts w:ascii="Arial" w:hAnsi="Arial" w:cs="Arial"/>
                <w:b/>
                <w:sz w:val="24"/>
                <w:szCs w:val="24"/>
              </w:rPr>
              <w:t>.</w:t>
            </w:r>
          </w:p>
        </w:tc>
        <w:tc>
          <w:tcPr>
            <w:tcW w:w="8801" w:type="dxa"/>
          </w:tcPr>
          <w:p w14:paraId="4804C047" w14:textId="77777777" w:rsidR="00647959" w:rsidRPr="00463D64" w:rsidRDefault="00647959" w:rsidP="00647959">
            <w:pPr>
              <w:spacing w:after="0"/>
              <w:rPr>
                <w:rFonts w:ascii="Arial" w:hAnsi="Arial" w:cs="Arial"/>
                <w:b/>
                <w:sz w:val="24"/>
                <w:szCs w:val="24"/>
                <w:u w:val="single"/>
              </w:rPr>
            </w:pPr>
            <w:r w:rsidRPr="00463D64">
              <w:rPr>
                <w:rFonts w:ascii="Arial" w:hAnsi="Arial" w:cs="Arial"/>
                <w:b/>
                <w:sz w:val="24"/>
                <w:szCs w:val="24"/>
                <w:u w:val="single"/>
              </w:rPr>
              <w:t>PUBLIC INTEREST</w:t>
            </w:r>
          </w:p>
          <w:p w14:paraId="48391DD3" w14:textId="77777777" w:rsidR="00FD344D" w:rsidRDefault="00647959" w:rsidP="00FD344D">
            <w:pPr>
              <w:spacing w:after="0"/>
              <w:rPr>
                <w:rFonts w:ascii="Arial" w:hAnsi="Arial" w:cs="Arial"/>
                <w:sz w:val="24"/>
                <w:szCs w:val="24"/>
              </w:rPr>
            </w:pPr>
            <w:r>
              <w:rPr>
                <w:rFonts w:ascii="Arial" w:hAnsi="Arial" w:cs="Arial"/>
                <w:sz w:val="24"/>
                <w:szCs w:val="24"/>
              </w:rPr>
              <w:t>The scrutiny</w:t>
            </w:r>
            <w:r w:rsidRPr="00463D64">
              <w:rPr>
                <w:rFonts w:ascii="Arial" w:hAnsi="Arial" w:cs="Arial"/>
                <w:sz w:val="24"/>
                <w:szCs w:val="24"/>
              </w:rPr>
              <w:t xml:space="preserve"> exercise can help promote public confidence in th</w:t>
            </w:r>
            <w:r>
              <w:rPr>
                <w:rFonts w:ascii="Arial" w:hAnsi="Arial" w:cs="Arial"/>
                <w:sz w:val="24"/>
                <w:szCs w:val="24"/>
              </w:rPr>
              <w:t>e use of Police powers.  The</w:t>
            </w:r>
            <w:r w:rsidRPr="00463D64">
              <w:rPr>
                <w:rFonts w:ascii="Arial" w:hAnsi="Arial" w:cs="Arial"/>
                <w:sz w:val="24"/>
                <w:szCs w:val="24"/>
              </w:rPr>
              <w:t xml:space="preserve"> report is published</w:t>
            </w:r>
            <w:r>
              <w:rPr>
                <w:rFonts w:ascii="Arial" w:hAnsi="Arial" w:cs="Arial"/>
                <w:sz w:val="24"/>
                <w:szCs w:val="24"/>
              </w:rPr>
              <w:t xml:space="preserve"> externally</w:t>
            </w:r>
            <w:r w:rsidRPr="00463D64">
              <w:rPr>
                <w:rFonts w:ascii="Arial" w:hAnsi="Arial" w:cs="Arial"/>
                <w:sz w:val="24"/>
                <w:szCs w:val="24"/>
              </w:rPr>
              <w:t xml:space="preserve"> on the OPCC website</w:t>
            </w:r>
            <w:r w:rsidR="00FD344D">
              <w:rPr>
                <w:rFonts w:ascii="Arial" w:hAnsi="Arial" w:cs="Arial"/>
                <w:sz w:val="24"/>
                <w:szCs w:val="24"/>
              </w:rPr>
              <w:t>.</w:t>
            </w:r>
          </w:p>
          <w:p w14:paraId="6C515CDD" w14:textId="33BBD723" w:rsidR="000A7A26" w:rsidRPr="0018285F" w:rsidRDefault="000A7A26" w:rsidP="00FD344D">
            <w:pPr>
              <w:spacing w:after="0"/>
              <w:rPr>
                <w:rFonts w:ascii="Arial" w:hAnsi="Arial" w:cs="Arial"/>
                <w:sz w:val="24"/>
                <w:szCs w:val="24"/>
              </w:rPr>
            </w:pPr>
          </w:p>
        </w:tc>
      </w:tr>
      <w:tr w:rsidR="00D22780" w:rsidRPr="00055BFA" w14:paraId="76520C0E" w14:textId="77777777" w:rsidTr="0038641E">
        <w:tc>
          <w:tcPr>
            <w:tcW w:w="550" w:type="dxa"/>
          </w:tcPr>
          <w:p w14:paraId="40DFBF46" w14:textId="6C6B77AB" w:rsidR="00D22780" w:rsidRDefault="005C173F" w:rsidP="00055BFA">
            <w:pPr>
              <w:spacing w:after="0"/>
              <w:rPr>
                <w:rFonts w:ascii="Arial" w:hAnsi="Arial" w:cs="Arial"/>
                <w:b/>
                <w:sz w:val="24"/>
                <w:szCs w:val="24"/>
              </w:rPr>
            </w:pPr>
            <w:r>
              <w:rPr>
                <w:rFonts w:ascii="Arial" w:hAnsi="Arial" w:cs="Arial"/>
                <w:b/>
                <w:sz w:val="24"/>
                <w:szCs w:val="24"/>
              </w:rPr>
              <w:t>1</w:t>
            </w:r>
            <w:r w:rsidR="002D1432">
              <w:rPr>
                <w:rFonts w:ascii="Arial" w:hAnsi="Arial" w:cs="Arial"/>
                <w:b/>
                <w:sz w:val="24"/>
                <w:szCs w:val="24"/>
              </w:rPr>
              <w:t>0</w:t>
            </w:r>
            <w:r w:rsidR="00D22780">
              <w:rPr>
                <w:rFonts w:ascii="Arial" w:hAnsi="Arial" w:cs="Arial"/>
                <w:b/>
                <w:sz w:val="24"/>
                <w:szCs w:val="24"/>
              </w:rPr>
              <w:t>.</w:t>
            </w:r>
          </w:p>
        </w:tc>
        <w:tc>
          <w:tcPr>
            <w:tcW w:w="8801" w:type="dxa"/>
          </w:tcPr>
          <w:p w14:paraId="62B9AC8E" w14:textId="77777777" w:rsidR="00D22780" w:rsidRDefault="00D22780" w:rsidP="00055BFA">
            <w:pPr>
              <w:spacing w:after="0"/>
              <w:rPr>
                <w:rFonts w:ascii="Arial" w:hAnsi="Arial" w:cs="Arial"/>
                <w:b/>
                <w:sz w:val="24"/>
                <w:szCs w:val="24"/>
                <w:u w:val="single"/>
              </w:rPr>
            </w:pPr>
            <w:r>
              <w:rPr>
                <w:rFonts w:ascii="Arial" w:hAnsi="Arial" w:cs="Arial"/>
                <w:b/>
                <w:sz w:val="24"/>
                <w:szCs w:val="24"/>
                <w:u w:val="single"/>
              </w:rPr>
              <w:t>CONTACT OFFICER</w:t>
            </w:r>
          </w:p>
          <w:p w14:paraId="6AC8565A" w14:textId="77777777" w:rsidR="009F3E55" w:rsidRDefault="009F3E55" w:rsidP="00055BFA">
            <w:pPr>
              <w:spacing w:after="0"/>
              <w:rPr>
                <w:rFonts w:ascii="Arial" w:hAnsi="Arial" w:cs="Arial"/>
                <w:sz w:val="24"/>
                <w:szCs w:val="24"/>
              </w:rPr>
            </w:pPr>
            <w:r>
              <w:rPr>
                <w:rFonts w:ascii="Arial" w:hAnsi="Arial" w:cs="Arial"/>
                <w:sz w:val="24"/>
                <w:szCs w:val="24"/>
              </w:rPr>
              <w:t>Caroline Hawkins – Policy Officer, Office of the Police and Crime Commissioner</w:t>
            </w:r>
          </w:p>
          <w:p w14:paraId="081DB269" w14:textId="3690C452" w:rsidR="000A7A26" w:rsidRPr="009F3E55" w:rsidRDefault="000A7A26" w:rsidP="00055BFA">
            <w:pPr>
              <w:spacing w:after="0"/>
              <w:rPr>
                <w:rFonts w:ascii="Arial" w:hAnsi="Arial" w:cs="Arial"/>
                <w:sz w:val="24"/>
                <w:szCs w:val="24"/>
              </w:rPr>
            </w:pPr>
          </w:p>
        </w:tc>
      </w:tr>
      <w:tr w:rsidR="00B45594" w:rsidRPr="00055BFA" w14:paraId="6B98569B" w14:textId="77777777" w:rsidTr="0038641E">
        <w:tc>
          <w:tcPr>
            <w:tcW w:w="550" w:type="dxa"/>
          </w:tcPr>
          <w:p w14:paraId="44A571D7" w14:textId="744ADA5E" w:rsidR="00B45594" w:rsidRDefault="005C173F" w:rsidP="00055BFA">
            <w:pPr>
              <w:spacing w:after="0"/>
              <w:rPr>
                <w:rFonts w:ascii="Arial" w:hAnsi="Arial" w:cs="Arial"/>
                <w:b/>
                <w:sz w:val="24"/>
                <w:szCs w:val="24"/>
              </w:rPr>
            </w:pPr>
            <w:r>
              <w:rPr>
                <w:rFonts w:ascii="Arial" w:hAnsi="Arial" w:cs="Arial"/>
                <w:b/>
                <w:sz w:val="24"/>
                <w:szCs w:val="24"/>
              </w:rPr>
              <w:t>1</w:t>
            </w:r>
            <w:r w:rsidR="002D1432">
              <w:rPr>
                <w:rFonts w:ascii="Arial" w:hAnsi="Arial" w:cs="Arial"/>
                <w:b/>
                <w:sz w:val="24"/>
                <w:szCs w:val="24"/>
              </w:rPr>
              <w:t>1</w:t>
            </w:r>
            <w:r w:rsidR="00B45594">
              <w:rPr>
                <w:rFonts w:ascii="Arial" w:hAnsi="Arial" w:cs="Arial"/>
                <w:b/>
                <w:sz w:val="24"/>
                <w:szCs w:val="24"/>
              </w:rPr>
              <w:t>.</w:t>
            </w:r>
          </w:p>
        </w:tc>
        <w:tc>
          <w:tcPr>
            <w:tcW w:w="8801" w:type="dxa"/>
          </w:tcPr>
          <w:p w14:paraId="1A0D2F95" w14:textId="77777777" w:rsidR="00B45594" w:rsidRDefault="00B45594" w:rsidP="00055BFA">
            <w:pPr>
              <w:spacing w:after="0"/>
              <w:rPr>
                <w:rFonts w:ascii="Arial" w:hAnsi="Arial" w:cs="Arial"/>
                <w:b/>
                <w:sz w:val="24"/>
                <w:szCs w:val="24"/>
                <w:u w:val="single"/>
              </w:rPr>
            </w:pPr>
            <w:r>
              <w:rPr>
                <w:rFonts w:ascii="Arial" w:hAnsi="Arial" w:cs="Arial"/>
                <w:b/>
                <w:sz w:val="24"/>
                <w:szCs w:val="24"/>
                <w:u w:val="single"/>
              </w:rPr>
              <w:t>ANNEXES</w:t>
            </w:r>
          </w:p>
          <w:p w14:paraId="06E71EE1" w14:textId="349C4770" w:rsidR="000A7A26" w:rsidRPr="009F3E55" w:rsidRDefault="009B62A3" w:rsidP="00055BFA">
            <w:pPr>
              <w:spacing w:after="0"/>
              <w:rPr>
                <w:rFonts w:ascii="Arial" w:hAnsi="Arial" w:cs="Arial"/>
                <w:bCs/>
                <w:sz w:val="24"/>
                <w:szCs w:val="24"/>
              </w:rPr>
            </w:pPr>
            <w:r>
              <w:rPr>
                <w:rFonts w:ascii="Arial" w:hAnsi="Arial" w:cs="Arial"/>
                <w:bCs/>
                <w:sz w:val="24"/>
                <w:szCs w:val="24"/>
              </w:rPr>
              <w:t>None</w:t>
            </w:r>
          </w:p>
        </w:tc>
      </w:tr>
    </w:tbl>
    <w:p w14:paraId="3FDA3C57" w14:textId="77777777" w:rsidR="0034123A" w:rsidRPr="00DC21E8" w:rsidRDefault="0034123A" w:rsidP="0018285F">
      <w:pPr>
        <w:rPr>
          <w:rFonts w:ascii="Arial" w:hAnsi="Arial" w:cs="Arial"/>
          <w:sz w:val="24"/>
          <w:szCs w:val="24"/>
        </w:rPr>
      </w:pPr>
    </w:p>
    <w:sectPr w:rsidR="0034123A" w:rsidRPr="00DC21E8" w:rsidSect="00D22780">
      <w:headerReference w:type="even" r:id="rId12"/>
      <w:headerReference w:type="default" r:id="rId13"/>
      <w:footerReference w:type="even" r:id="rId14"/>
      <w:footerReference w:type="default" r:id="rId15"/>
      <w:headerReference w:type="first" r:id="rId16"/>
      <w:footerReference w:type="first" r:id="rId17"/>
      <w:pgSz w:w="11906" w:h="16838" w:code="9"/>
      <w:pgMar w:top="454" w:right="1418" w:bottom="340" w:left="141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E1A23" w14:textId="77777777" w:rsidR="00795B9B" w:rsidRDefault="00795B9B" w:rsidP="00D26302">
      <w:pPr>
        <w:spacing w:after="0" w:line="240" w:lineRule="auto"/>
      </w:pPr>
      <w:r>
        <w:separator/>
      </w:r>
    </w:p>
  </w:endnote>
  <w:endnote w:type="continuationSeparator" w:id="0">
    <w:p w14:paraId="01E282C3" w14:textId="77777777" w:rsidR="00795B9B" w:rsidRDefault="00795B9B" w:rsidP="00D26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1149" w14:textId="77777777" w:rsidR="00C06627" w:rsidRDefault="00C06627" w:rsidP="00D26302">
    <w:pPr>
      <w:pStyle w:val="Footer"/>
      <w:spacing w:after="0"/>
      <w:jc w:val="center"/>
      <w:rPr>
        <w:rFonts w:ascii="Arial" w:hAnsi="Arial" w:cs="Arial"/>
        <w:b/>
        <w:color w:val="FF0000"/>
        <w:sz w:val="24"/>
      </w:rPr>
    </w:pPr>
    <w:bookmarkStart w:id="3" w:name="aliashDefaultHeaderandFo1FooterEvenPages"/>
  </w:p>
  <w:bookmarkEnd w:id="3"/>
  <w:p w14:paraId="6D251541" w14:textId="77777777" w:rsidR="00C06627" w:rsidRDefault="00C06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7A4D" w14:textId="77777777" w:rsidR="00C06627" w:rsidRDefault="00C06627" w:rsidP="00D26302">
    <w:pPr>
      <w:pStyle w:val="Footer"/>
      <w:spacing w:after="0"/>
      <w:jc w:val="center"/>
      <w:rPr>
        <w:rFonts w:ascii="Arial" w:hAnsi="Arial" w:cs="Arial"/>
        <w:b/>
        <w:color w:val="FF0000"/>
        <w:sz w:val="24"/>
      </w:rPr>
    </w:pPr>
    <w:bookmarkStart w:id="4" w:name="aliashDefaultHeaderandFoot1FooterPrimary"/>
  </w:p>
  <w:bookmarkEnd w:id="4"/>
  <w:p w14:paraId="0A7AA4F5" w14:textId="77777777" w:rsidR="00C06627" w:rsidRDefault="00C066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D187C" w14:textId="77777777" w:rsidR="00C06627" w:rsidRDefault="00C06627" w:rsidP="00D26302">
    <w:pPr>
      <w:pStyle w:val="Footer"/>
      <w:spacing w:after="0"/>
      <w:jc w:val="center"/>
      <w:rPr>
        <w:rFonts w:ascii="Arial" w:hAnsi="Arial" w:cs="Arial"/>
        <w:b/>
        <w:color w:val="FF0000"/>
        <w:sz w:val="24"/>
      </w:rPr>
    </w:pPr>
    <w:bookmarkStart w:id="6" w:name="aliashDefaultHeaderandFo1FooterFirstPage"/>
  </w:p>
  <w:bookmarkEnd w:id="6"/>
  <w:p w14:paraId="5BA150B2" w14:textId="77777777" w:rsidR="00C06627" w:rsidRDefault="00C06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EB314" w14:textId="77777777" w:rsidR="00795B9B" w:rsidRDefault="00795B9B" w:rsidP="00D26302">
      <w:pPr>
        <w:spacing w:after="0" w:line="240" w:lineRule="auto"/>
      </w:pPr>
      <w:r>
        <w:separator/>
      </w:r>
    </w:p>
  </w:footnote>
  <w:footnote w:type="continuationSeparator" w:id="0">
    <w:p w14:paraId="36F42278" w14:textId="77777777" w:rsidR="00795B9B" w:rsidRDefault="00795B9B" w:rsidP="00D26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E3743" w14:textId="77777777" w:rsidR="00C06627" w:rsidRDefault="00C06627" w:rsidP="00D26302">
    <w:pPr>
      <w:pStyle w:val="Header"/>
      <w:spacing w:after="0"/>
      <w:jc w:val="center"/>
      <w:rPr>
        <w:rFonts w:ascii="Arial" w:hAnsi="Arial" w:cs="Arial"/>
        <w:b/>
        <w:color w:val="FF0000"/>
        <w:sz w:val="24"/>
      </w:rPr>
    </w:pPr>
    <w:bookmarkStart w:id="1" w:name="aliashDefaultHeaderandFo1HeaderEvenPages"/>
  </w:p>
  <w:bookmarkEnd w:id="1"/>
  <w:p w14:paraId="04FAEF71" w14:textId="77777777" w:rsidR="00C06627" w:rsidRDefault="00C066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8044" w14:textId="77777777" w:rsidR="00C06627" w:rsidRDefault="00C06627" w:rsidP="00D26302">
    <w:pPr>
      <w:pStyle w:val="Header"/>
      <w:spacing w:after="0"/>
      <w:jc w:val="center"/>
      <w:rPr>
        <w:rFonts w:ascii="Arial" w:hAnsi="Arial" w:cs="Arial"/>
        <w:b/>
        <w:color w:val="FF0000"/>
        <w:sz w:val="24"/>
      </w:rPr>
    </w:pPr>
    <w:bookmarkStart w:id="2" w:name="aliashDefaultHeaderandFoot1HeaderPrimary"/>
  </w:p>
  <w:bookmarkEnd w:id="2"/>
  <w:p w14:paraId="5409837F" w14:textId="77777777" w:rsidR="00C06627" w:rsidRDefault="00C066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4CBC9" w14:textId="77777777" w:rsidR="00C06627" w:rsidRDefault="00C06627" w:rsidP="00D26302">
    <w:pPr>
      <w:pStyle w:val="Header"/>
      <w:spacing w:after="0"/>
      <w:jc w:val="center"/>
      <w:rPr>
        <w:rFonts w:ascii="Arial" w:hAnsi="Arial" w:cs="Arial"/>
        <w:b/>
        <w:color w:val="FF0000"/>
        <w:sz w:val="24"/>
      </w:rPr>
    </w:pPr>
    <w:bookmarkStart w:id="5" w:name="aliashDefaultHeaderandFo1HeaderFirstPage"/>
  </w:p>
  <w:bookmarkEnd w:id="5"/>
  <w:p w14:paraId="1CFACB0B" w14:textId="77777777" w:rsidR="00C06627" w:rsidRDefault="00C06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4C7"/>
    <w:multiLevelType w:val="hybridMultilevel"/>
    <w:tmpl w:val="7C2AD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31599"/>
    <w:multiLevelType w:val="hybridMultilevel"/>
    <w:tmpl w:val="92E60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A3A54"/>
    <w:multiLevelType w:val="hybridMultilevel"/>
    <w:tmpl w:val="4CFE31AE"/>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E4118"/>
    <w:multiLevelType w:val="hybridMultilevel"/>
    <w:tmpl w:val="05FE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3137DB"/>
    <w:multiLevelType w:val="hybridMultilevel"/>
    <w:tmpl w:val="10A87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4D0E06"/>
    <w:multiLevelType w:val="hybridMultilevel"/>
    <w:tmpl w:val="7180D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C43A7"/>
    <w:multiLevelType w:val="hybridMultilevel"/>
    <w:tmpl w:val="7826E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797002"/>
    <w:multiLevelType w:val="hybridMultilevel"/>
    <w:tmpl w:val="CC1A8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144F9"/>
    <w:multiLevelType w:val="hybridMultilevel"/>
    <w:tmpl w:val="85101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241B31"/>
    <w:multiLevelType w:val="multilevel"/>
    <w:tmpl w:val="D3B4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852589"/>
    <w:multiLevelType w:val="hybridMultilevel"/>
    <w:tmpl w:val="882C6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031348"/>
    <w:multiLevelType w:val="hybridMultilevel"/>
    <w:tmpl w:val="CB4E1EE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2" w15:restartNumberingAfterBreak="0">
    <w:nsid w:val="1EC8081D"/>
    <w:multiLevelType w:val="hybridMultilevel"/>
    <w:tmpl w:val="E450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E66118"/>
    <w:multiLevelType w:val="hybridMultilevel"/>
    <w:tmpl w:val="4C909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E05903"/>
    <w:multiLevelType w:val="hybridMultilevel"/>
    <w:tmpl w:val="1B98E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DA263F"/>
    <w:multiLevelType w:val="hybridMultilevel"/>
    <w:tmpl w:val="FE8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8D5C4D"/>
    <w:multiLevelType w:val="hybridMultilevel"/>
    <w:tmpl w:val="3B92B5BA"/>
    <w:lvl w:ilvl="0" w:tplc="1B0627B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1C6D8E"/>
    <w:multiLevelType w:val="hybridMultilevel"/>
    <w:tmpl w:val="41C2FFD8"/>
    <w:lvl w:ilvl="0" w:tplc="08090001">
      <w:start w:val="1"/>
      <w:numFmt w:val="bullet"/>
      <w:lvlText w:val=""/>
      <w:lvlJc w:val="left"/>
      <w:pPr>
        <w:ind w:left="858" w:hanging="360"/>
      </w:pPr>
      <w:rPr>
        <w:rFonts w:ascii="Symbol" w:hAnsi="Symbo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18" w15:restartNumberingAfterBreak="0">
    <w:nsid w:val="48A80CB9"/>
    <w:multiLevelType w:val="hybridMultilevel"/>
    <w:tmpl w:val="E2EC281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9" w15:restartNumberingAfterBreak="0">
    <w:nsid w:val="4E4325C6"/>
    <w:multiLevelType w:val="hybridMultilevel"/>
    <w:tmpl w:val="9BD4B9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7C04F1"/>
    <w:multiLevelType w:val="hybridMultilevel"/>
    <w:tmpl w:val="A776F5EA"/>
    <w:lvl w:ilvl="0" w:tplc="CD9EDC28">
      <w:start w:val="1"/>
      <w:numFmt w:val="bullet"/>
      <w:lvlText w:val=""/>
      <w:lvlJc w:val="left"/>
      <w:pPr>
        <w:tabs>
          <w:tab w:val="num" w:pos="720"/>
        </w:tabs>
        <w:ind w:left="720" w:hanging="26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A90CE7"/>
    <w:multiLevelType w:val="hybridMultilevel"/>
    <w:tmpl w:val="4AB0B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D946CC"/>
    <w:multiLevelType w:val="hybridMultilevel"/>
    <w:tmpl w:val="6F101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BD55C9"/>
    <w:multiLevelType w:val="hybridMultilevel"/>
    <w:tmpl w:val="98404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5C3090"/>
    <w:multiLevelType w:val="hybridMultilevel"/>
    <w:tmpl w:val="5052AC8C"/>
    <w:lvl w:ilvl="0" w:tplc="EA0C8FD4">
      <w:start w:val="1"/>
      <w:numFmt w:val="decimal"/>
      <w:lvlText w:val="%1."/>
      <w:lvlJc w:val="left"/>
      <w:pPr>
        <w:tabs>
          <w:tab w:val="num" w:pos="720"/>
        </w:tabs>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CF6EC2"/>
    <w:multiLevelType w:val="hybridMultilevel"/>
    <w:tmpl w:val="FF1C9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D67AF0"/>
    <w:multiLevelType w:val="hybridMultilevel"/>
    <w:tmpl w:val="558E8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0857DB"/>
    <w:multiLevelType w:val="hybridMultilevel"/>
    <w:tmpl w:val="4A6C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2B7E0F"/>
    <w:multiLevelType w:val="hybridMultilevel"/>
    <w:tmpl w:val="D700C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5479D2"/>
    <w:multiLevelType w:val="hybridMultilevel"/>
    <w:tmpl w:val="60D8B166"/>
    <w:lvl w:ilvl="0" w:tplc="3984C738">
      <w:start w:val="17"/>
      <w:numFmt w:val="bullet"/>
      <w:lvlText w:val=""/>
      <w:lvlJc w:val="left"/>
      <w:pPr>
        <w:ind w:left="1211" w:hanging="360"/>
      </w:pPr>
      <w:rPr>
        <w:rFonts w:ascii="Symbol" w:eastAsiaTheme="minorHAnsi" w:hAnsi="Symbo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16cid:durableId="1336110629">
    <w:abstractNumId w:val="3"/>
  </w:num>
  <w:num w:numId="2" w16cid:durableId="310259969">
    <w:abstractNumId w:val="10"/>
  </w:num>
  <w:num w:numId="3" w16cid:durableId="1304232684">
    <w:abstractNumId w:val="6"/>
  </w:num>
  <w:num w:numId="4" w16cid:durableId="1884515511">
    <w:abstractNumId w:val="1"/>
  </w:num>
  <w:num w:numId="5" w16cid:durableId="546114233">
    <w:abstractNumId w:val="24"/>
  </w:num>
  <w:num w:numId="6" w16cid:durableId="1445613568">
    <w:abstractNumId w:val="20"/>
  </w:num>
  <w:num w:numId="7" w16cid:durableId="1634019708">
    <w:abstractNumId w:val="17"/>
  </w:num>
  <w:num w:numId="8" w16cid:durableId="898131071">
    <w:abstractNumId w:val="0"/>
  </w:num>
  <w:num w:numId="9" w16cid:durableId="1903179989">
    <w:abstractNumId w:val="16"/>
  </w:num>
  <w:num w:numId="10" w16cid:durableId="1774013490">
    <w:abstractNumId w:val="2"/>
  </w:num>
  <w:num w:numId="11" w16cid:durableId="822241637">
    <w:abstractNumId w:val="11"/>
  </w:num>
  <w:num w:numId="12" w16cid:durableId="2093116647">
    <w:abstractNumId w:val="8"/>
  </w:num>
  <w:num w:numId="13" w16cid:durableId="113838324">
    <w:abstractNumId w:val="14"/>
  </w:num>
  <w:num w:numId="14" w16cid:durableId="1108501355">
    <w:abstractNumId w:val="12"/>
  </w:num>
  <w:num w:numId="15" w16cid:durableId="1965189237">
    <w:abstractNumId w:val="25"/>
  </w:num>
  <w:num w:numId="16" w16cid:durableId="36243909">
    <w:abstractNumId w:val="5"/>
  </w:num>
  <w:num w:numId="17" w16cid:durableId="2072580151">
    <w:abstractNumId w:val="21"/>
  </w:num>
  <w:num w:numId="18" w16cid:durableId="641354558">
    <w:abstractNumId w:val="23"/>
  </w:num>
  <w:num w:numId="19" w16cid:durableId="1459835767">
    <w:abstractNumId w:val="19"/>
  </w:num>
  <w:num w:numId="20" w16cid:durableId="628827441">
    <w:abstractNumId w:val="4"/>
  </w:num>
  <w:num w:numId="21" w16cid:durableId="684137319">
    <w:abstractNumId w:val="28"/>
  </w:num>
  <w:num w:numId="22" w16cid:durableId="1985621506">
    <w:abstractNumId w:val="22"/>
  </w:num>
  <w:num w:numId="23" w16cid:durableId="1102530683">
    <w:abstractNumId w:val="18"/>
  </w:num>
  <w:num w:numId="24" w16cid:durableId="1749620308">
    <w:abstractNumId w:val="26"/>
  </w:num>
  <w:num w:numId="25" w16cid:durableId="22294813">
    <w:abstractNumId w:val="27"/>
  </w:num>
  <w:num w:numId="26" w16cid:durableId="601649987">
    <w:abstractNumId w:val="15"/>
  </w:num>
  <w:num w:numId="27" w16cid:durableId="971442369">
    <w:abstractNumId w:val="29"/>
  </w:num>
  <w:num w:numId="28" w16cid:durableId="644548602">
    <w:abstractNumId w:val="13"/>
  </w:num>
  <w:num w:numId="29" w16cid:durableId="76486596">
    <w:abstractNumId w:val="9"/>
  </w:num>
  <w:num w:numId="30" w16cid:durableId="15583920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02"/>
    <w:rsid w:val="000006DB"/>
    <w:rsid w:val="000015DE"/>
    <w:rsid w:val="00001C08"/>
    <w:rsid w:val="00001D0E"/>
    <w:rsid w:val="00002EA8"/>
    <w:rsid w:val="00003D6D"/>
    <w:rsid w:val="00004FC7"/>
    <w:rsid w:val="00005F2D"/>
    <w:rsid w:val="0000611C"/>
    <w:rsid w:val="00006FB6"/>
    <w:rsid w:val="000079B2"/>
    <w:rsid w:val="000107DC"/>
    <w:rsid w:val="000108E3"/>
    <w:rsid w:val="0001149A"/>
    <w:rsid w:val="00012129"/>
    <w:rsid w:val="00012B6A"/>
    <w:rsid w:val="00014B48"/>
    <w:rsid w:val="00014BEF"/>
    <w:rsid w:val="00014D73"/>
    <w:rsid w:val="00015319"/>
    <w:rsid w:val="00016E9F"/>
    <w:rsid w:val="000200BF"/>
    <w:rsid w:val="00020C9E"/>
    <w:rsid w:val="00020E2C"/>
    <w:rsid w:val="000227FE"/>
    <w:rsid w:val="00022E21"/>
    <w:rsid w:val="00023104"/>
    <w:rsid w:val="00023465"/>
    <w:rsid w:val="00023EBD"/>
    <w:rsid w:val="000243FB"/>
    <w:rsid w:val="00024932"/>
    <w:rsid w:val="00024ACB"/>
    <w:rsid w:val="00025961"/>
    <w:rsid w:val="00025A90"/>
    <w:rsid w:val="0002638A"/>
    <w:rsid w:val="00026544"/>
    <w:rsid w:val="0002692A"/>
    <w:rsid w:val="0003057E"/>
    <w:rsid w:val="00030829"/>
    <w:rsid w:val="00031A77"/>
    <w:rsid w:val="00031C01"/>
    <w:rsid w:val="00032CB6"/>
    <w:rsid w:val="00033476"/>
    <w:rsid w:val="0003350D"/>
    <w:rsid w:val="000337FF"/>
    <w:rsid w:val="00034C32"/>
    <w:rsid w:val="000352C9"/>
    <w:rsid w:val="000364AB"/>
    <w:rsid w:val="0003661B"/>
    <w:rsid w:val="000369CA"/>
    <w:rsid w:val="000377E5"/>
    <w:rsid w:val="000401C3"/>
    <w:rsid w:val="0004151B"/>
    <w:rsid w:val="000415D2"/>
    <w:rsid w:val="000419FC"/>
    <w:rsid w:val="00042376"/>
    <w:rsid w:val="000423F9"/>
    <w:rsid w:val="00043926"/>
    <w:rsid w:val="000444E1"/>
    <w:rsid w:val="00044CB0"/>
    <w:rsid w:val="000452BD"/>
    <w:rsid w:val="00045737"/>
    <w:rsid w:val="00045BC7"/>
    <w:rsid w:val="00046C9C"/>
    <w:rsid w:val="00047A08"/>
    <w:rsid w:val="0005013C"/>
    <w:rsid w:val="000528CA"/>
    <w:rsid w:val="00054ECB"/>
    <w:rsid w:val="00055804"/>
    <w:rsid w:val="00055BFA"/>
    <w:rsid w:val="00056461"/>
    <w:rsid w:val="00056F0E"/>
    <w:rsid w:val="00061B3B"/>
    <w:rsid w:val="00061D3E"/>
    <w:rsid w:val="000620A9"/>
    <w:rsid w:val="000626E3"/>
    <w:rsid w:val="000630BD"/>
    <w:rsid w:val="00064F80"/>
    <w:rsid w:val="000655D4"/>
    <w:rsid w:val="000656FB"/>
    <w:rsid w:val="0006623F"/>
    <w:rsid w:val="00066A4F"/>
    <w:rsid w:val="00070EA1"/>
    <w:rsid w:val="00070F0D"/>
    <w:rsid w:val="0007139F"/>
    <w:rsid w:val="00071461"/>
    <w:rsid w:val="00071471"/>
    <w:rsid w:val="00072014"/>
    <w:rsid w:val="00072057"/>
    <w:rsid w:val="00072203"/>
    <w:rsid w:val="00072497"/>
    <w:rsid w:val="0007255C"/>
    <w:rsid w:val="0007265F"/>
    <w:rsid w:val="00072FB6"/>
    <w:rsid w:val="00073190"/>
    <w:rsid w:val="0007410C"/>
    <w:rsid w:val="000754EB"/>
    <w:rsid w:val="00075663"/>
    <w:rsid w:val="00076077"/>
    <w:rsid w:val="0008150A"/>
    <w:rsid w:val="000815CD"/>
    <w:rsid w:val="00081D8A"/>
    <w:rsid w:val="00082482"/>
    <w:rsid w:val="0008265E"/>
    <w:rsid w:val="000834F5"/>
    <w:rsid w:val="0008377D"/>
    <w:rsid w:val="00083D1F"/>
    <w:rsid w:val="00084902"/>
    <w:rsid w:val="0008493B"/>
    <w:rsid w:val="00084F3C"/>
    <w:rsid w:val="000856C2"/>
    <w:rsid w:val="00086E0B"/>
    <w:rsid w:val="000872F7"/>
    <w:rsid w:val="00090041"/>
    <w:rsid w:val="00092D32"/>
    <w:rsid w:val="00093212"/>
    <w:rsid w:val="0009340B"/>
    <w:rsid w:val="000937C4"/>
    <w:rsid w:val="00094DF1"/>
    <w:rsid w:val="0009582A"/>
    <w:rsid w:val="00095BC9"/>
    <w:rsid w:val="00095E4F"/>
    <w:rsid w:val="00096641"/>
    <w:rsid w:val="0009793F"/>
    <w:rsid w:val="000A0B50"/>
    <w:rsid w:val="000A1482"/>
    <w:rsid w:val="000A373D"/>
    <w:rsid w:val="000A436E"/>
    <w:rsid w:val="000A44D3"/>
    <w:rsid w:val="000A4971"/>
    <w:rsid w:val="000A4CF6"/>
    <w:rsid w:val="000A61AC"/>
    <w:rsid w:val="000A642F"/>
    <w:rsid w:val="000A6E0D"/>
    <w:rsid w:val="000A7A26"/>
    <w:rsid w:val="000A7F2B"/>
    <w:rsid w:val="000B07FE"/>
    <w:rsid w:val="000B0C16"/>
    <w:rsid w:val="000B1119"/>
    <w:rsid w:val="000B11A7"/>
    <w:rsid w:val="000B1D8F"/>
    <w:rsid w:val="000B36EA"/>
    <w:rsid w:val="000B3AE0"/>
    <w:rsid w:val="000B3EB2"/>
    <w:rsid w:val="000B4206"/>
    <w:rsid w:val="000B4777"/>
    <w:rsid w:val="000B5BF6"/>
    <w:rsid w:val="000C03A9"/>
    <w:rsid w:val="000C231E"/>
    <w:rsid w:val="000C269E"/>
    <w:rsid w:val="000C3465"/>
    <w:rsid w:val="000C4A67"/>
    <w:rsid w:val="000C4BF5"/>
    <w:rsid w:val="000C5196"/>
    <w:rsid w:val="000C5222"/>
    <w:rsid w:val="000C55DD"/>
    <w:rsid w:val="000C563C"/>
    <w:rsid w:val="000C5671"/>
    <w:rsid w:val="000C6C77"/>
    <w:rsid w:val="000C748E"/>
    <w:rsid w:val="000D0031"/>
    <w:rsid w:val="000D13AC"/>
    <w:rsid w:val="000D1B05"/>
    <w:rsid w:val="000D299E"/>
    <w:rsid w:val="000D29A4"/>
    <w:rsid w:val="000D35C3"/>
    <w:rsid w:val="000D3A1F"/>
    <w:rsid w:val="000D3FE2"/>
    <w:rsid w:val="000D5580"/>
    <w:rsid w:val="000D5E3D"/>
    <w:rsid w:val="000E1AE1"/>
    <w:rsid w:val="000E235C"/>
    <w:rsid w:val="000E37EF"/>
    <w:rsid w:val="000E3C2A"/>
    <w:rsid w:val="000E444B"/>
    <w:rsid w:val="000E5DD2"/>
    <w:rsid w:val="000E659F"/>
    <w:rsid w:val="000F038F"/>
    <w:rsid w:val="000F098E"/>
    <w:rsid w:val="000F0C94"/>
    <w:rsid w:val="000F1293"/>
    <w:rsid w:val="000F182C"/>
    <w:rsid w:val="000F2D94"/>
    <w:rsid w:val="000F2FD4"/>
    <w:rsid w:val="000F3202"/>
    <w:rsid w:val="000F32F3"/>
    <w:rsid w:val="000F5303"/>
    <w:rsid w:val="000F560F"/>
    <w:rsid w:val="000F6A73"/>
    <w:rsid w:val="000F6FB3"/>
    <w:rsid w:val="000F7732"/>
    <w:rsid w:val="000F7988"/>
    <w:rsid w:val="001003F9"/>
    <w:rsid w:val="0010046A"/>
    <w:rsid w:val="00100F78"/>
    <w:rsid w:val="00101799"/>
    <w:rsid w:val="00102539"/>
    <w:rsid w:val="00102834"/>
    <w:rsid w:val="00103F65"/>
    <w:rsid w:val="00105111"/>
    <w:rsid w:val="00105136"/>
    <w:rsid w:val="001051CB"/>
    <w:rsid w:val="001100FC"/>
    <w:rsid w:val="00110C9B"/>
    <w:rsid w:val="00114F7A"/>
    <w:rsid w:val="0011516A"/>
    <w:rsid w:val="00115746"/>
    <w:rsid w:val="00116544"/>
    <w:rsid w:val="00116E15"/>
    <w:rsid w:val="001201D9"/>
    <w:rsid w:val="00125C33"/>
    <w:rsid w:val="001269F7"/>
    <w:rsid w:val="00126FBA"/>
    <w:rsid w:val="001271BC"/>
    <w:rsid w:val="00127A43"/>
    <w:rsid w:val="0013019A"/>
    <w:rsid w:val="001307AC"/>
    <w:rsid w:val="00130FDA"/>
    <w:rsid w:val="00132A29"/>
    <w:rsid w:val="00132C0D"/>
    <w:rsid w:val="00132C49"/>
    <w:rsid w:val="001330A4"/>
    <w:rsid w:val="001330F5"/>
    <w:rsid w:val="001333E1"/>
    <w:rsid w:val="00134C9C"/>
    <w:rsid w:val="0013533C"/>
    <w:rsid w:val="00135BF2"/>
    <w:rsid w:val="00135D22"/>
    <w:rsid w:val="0013616B"/>
    <w:rsid w:val="00136FF2"/>
    <w:rsid w:val="00137518"/>
    <w:rsid w:val="001378D1"/>
    <w:rsid w:val="00137EE9"/>
    <w:rsid w:val="001402EA"/>
    <w:rsid w:val="00140603"/>
    <w:rsid w:val="00140B8D"/>
    <w:rsid w:val="00140CD9"/>
    <w:rsid w:val="001414D7"/>
    <w:rsid w:val="00144B6F"/>
    <w:rsid w:val="00144D44"/>
    <w:rsid w:val="00145396"/>
    <w:rsid w:val="00145D54"/>
    <w:rsid w:val="001462D0"/>
    <w:rsid w:val="001467DC"/>
    <w:rsid w:val="00147C01"/>
    <w:rsid w:val="00147F63"/>
    <w:rsid w:val="00150796"/>
    <w:rsid w:val="001508F6"/>
    <w:rsid w:val="00150DF5"/>
    <w:rsid w:val="00150EFE"/>
    <w:rsid w:val="00151380"/>
    <w:rsid w:val="001513CE"/>
    <w:rsid w:val="0015246B"/>
    <w:rsid w:val="0015309D"/>
    <w:rsid w:val="00153623"/>
    <w:rsid w:val="00153930"/>
    <w:rsid w:val="00153972"/>
    <w:rsid w:val="00155371"/>
    <w:rsid w:val="00156497"/>
    <w:rsid w:val="001564B3"/>
    <w:rsid w:val="00156C20"/>
    <w:rsid w:val="00157BBF"/>
    <w:rsid w:val="00157D9F"/>
    <w:rsid w:val="00160CDC"/>
    <w:rsid w:val="00161024"/>
    <w:rsid w:val="001614CE"/>
    <w:rsid w:val="00161653"/>
    <w:rsid w:val="001618B3"/>
    <w:rsid w:val="001624A8"/>
    <w:rsid w:val="00162BCA"/>
    <w:rsid w:val="00162E0B"/>
    <w:rsid w:val="00163154"/>
    <w:rsid w:val="0016354E"/>
    <w:rsid w:val="00163773"/>
    <w:rsid w:val="001645DD"/>
    <w:rsid w:val="00164635"/>
    <w:rsid w:val="00164C79"/>
    <w:rsid w:val="001656B6"/>
    <w:rsid w:val="00165A88"/>
    <w:rsid w:val="00165F3B"/>
    <w:rsid w:val="001665A5"/>
    <w:rsid w:val="00166F3E"/>
    <w:rsid w:val="001702B5"/>
    <w:rsid w:val="001713DE"/>
    <w:rsid w:val="001713FA"/>
    <w:rsid w:val="00171FDE"/>
    <w:rsid w:val="0017276F"/>
    <w:rsid w:val="00173A49"/>
    <w:rsid w:val="0017569D"/>
    <w:rsid w:val="001756F2"/>
    <w:rsid w:val="00176CBF"/>
    <w:rsid w:val="00181C9A"/>
    <w:rsid w:val="0018263B"/>
    <w:rsid w:val="0018285F"/>
    <w:rsid w:val="001830EC"/>
    <w:rsid w:val="00183436"/>
    <w:rsid w:val="001837B7"/>
    <w:rsid w:val="00183B7D"/>
    <w:rsid w:val="00184CF5"/>
    <w:rsid w:val="00185A45"/>
    <w:rsid w:val="00185F74"/>
    <w:rsid w:val="001863C0"/>
    <w:rsid w:val="001868ED"/>
    <w:rsid w:val="001873AE"/>
    <w:rsid w:val="00187E4D"/>
    <w:rsid w:val="0019124A"/>
    <w:rsid w:val="00191DC0"/>
    <w:rsid w:val="001928F2"/>
    <w:rsid w:val="0019558F"/>
    <w:rsid w:val="001966F7"/>
    <w:rsid w:val="00197C4A"/>
    <w:rsid w:val="00197D7A"/>
    <w:rsid w:val="00197ED6"/>
    <w:rsid w:val="001A0DCD"/>
    <w:rsid w:val="001A1A17"/>
    <w:rsid w:val="001A4C78"/>
    <w:rsid w:val="001A4D04"/>
    <w:rsid w:val="001A5136"/>
    <w:rsid w:val="001A582A"/>
    <w:rsid w:val="001A61BF"/>
    <w:rsid w:val="001A6E24"/>
    <w:rsid w:val="001A71D4"/>
    <w:rsid w:val="001A7251"/>
    <w:rsid w:val="001A735D"/>
    <w:rsid w:val="001A7B7E"/>
    <w:rsid w:val="001A7D1F"/>
    <w:rsid w:val="001B0BF5"/>
    <w:rsid w:val="001B13D9"/>
    <w:rsid w:val="001B1C23"/>
    <w:rsid w:val="001B1DD6"/>
    <w:rsid w:val="001B2421"/>
    <w:rsid w:val="001B26D5"/>
    <w:rsid w:val="001B64A2"/>
    <w:rsid w:val="001B68A8"/>
    <w:rsid w:val="001B6BE6"/>
    <w:rsid w:val="001B7C6E"/>
    <w:rsid w:val="001C047C"/>
    <w:rsid w:val="001C1A8F"/>
    <w:rsid w:val="001C1AD7"/>
    <w:rsid w:val="001C1DB4"/>
    <w:rsid w:val="001C3D7A"/>
    <w:rsid w:val="001C41DA"/>
    <w:rsid w:val="001C4836"/>
    <w:rsid w:val="001C4A2C"/>
    <w:rsid w:val="001C5078"/>
    <w:rsid w:val="001C60AF"/>
    <w:rsid w:val="001C6C62"/>
    <w:rsid w:val="001C7E3F"/>
    <w:rsid w:val="001D00D8"/>
    <w:rsid w:val="001D16B5"/>
    <w:rsid w:val="001D2F14"/>
    <w:rsid w:val="001D3336"/>
    <w:rsid w:val="001D353E"/>
    <w:rsid w:val="001D3798"/>
    <w:rsid w:val="001D4033"/>
    <w:rsid w:val="001D410A"/>
    <w:rsid w:val="001D4238"/>
    <w:rsid w:val="001D42C1"/>
    <w:rsid w:val="001D5370"/>
    <w:rsid w:val="001D57D3"/>
    <w:rsid w:val="001D5F03"/>
    <w:rsid w:val="001D672F"/>
    <w:rsid w:val="001D7861"/>
    <w:rsid w:val="001E03E3"/>
    <w:rsid w:val="001E03E4"/>
    <w:rsid w:val="001E0B97"/>
    <w:rsid w:val="001E106F"/>
    <w:rsid w:val="001E1979"/>
    <w:rsid w:val="001E366F"/>
    <w:rsid w:val="001E3E5A"/>
    <w:rsid w:val="001E41B9"/>
    <w:rsid w:val="001E4231"/>
    <w:rsid w:val="001E445E"/>
    <w:rsid w:val="001E4CAD"/>
    <w:rsid w:val="001E52FD"/>
    <w:rsid w:val="001E5B4B"/>
    <w:rsid w:val="001E7028"/>
    <w:rsid w:val="001F072C"/>
    <w:rsid w:val="001F0BB2"/>
    <w:rsid w:val="001F0BB9"/>
    <w:rsid w:val="001F1462"/>
    <w:rsid w:val="001F2423"/>
    <w:rsid w:val="001F284D"/>
    <w:rsid w:val="001F319C"/>
    <w:rsid w:val="001F3D84"/>
    <w:rsid w:val="001F3E50"/>
    <w:rsid w:val="001F41AD"/>
    <w:rsid w:val="001F53C8"/>
    <w:rsid w:val="001F5E15"/>
    <w:rsid w:val="001F6273"/>
    <w:rsid w:val="001F6A0F"/>
    <w:rsid w:val="001F775A"/>
    <w:rsid w:val="002006D6"/>
    <w:rsid w:val="002007A1"/>
    <w:rsid w:val="00200834"/>
    <w:rsid w:val="00200B48"/>
    <w:rsid w:val="0020160D"/>
    <w:rsid w:val="002017DC"/>
    <w:rsid w:val="00201A08"/>
    <w:rsid w:val="00203595"/>
    <w:rsid w:val="00203C7D"/>
    <w:rsid w:val="00204512"/>
    <w:rsid w:val="00205DE9"/>
    <w:rsid w:val="00206692"/>
    <w:rsid w:val="00206844"/>
    <w:rsid w:val="00207BED"/>
    <w:rsid w:val="0021026C"/>
    <w:rsid w:val="002102BC"/>
    <w:rsid w:val="00210906"/>
    <w:rsid w:val="0021177D"/>
    <w:rsid w:val="00211E5C"/>
    <w:rsid w:val="0021251B"/>
    <w:rsid w:val="00212E83"/>
    <w:rsid w:val="00213296"/>
    <w:rsid w:val="002134A5"/>
    <w:rsid w:val="00213809"/>
    <w:rsid w:val="002159D9"/>
    <w:rsid w:val="00215A35"/>
    <w:rsid w:val="0021620F"/>
    <w:rsid w:val="00216384"/>
    <w:rsid w:val="00216CD8"/>
    <w:rsid w:val="002205CB"/>
    <w:rsid w:val="002208EC"/>
    <w:rsid w:val="00220D3E"/>
    <w:rsid w:val="00221647"/>
    <w:rsid w:val="00223A3D"/>
    <w:rsid w:val="002246B7"/>
    <w:rsid w:val="00224725"/>
    <w:rsid w:val="00225521"/>
    <w:rsid w:val="002258EB"/>
    <w:rsid w:val="00225A53"/>
    <w:rsid w:val="002264CA"/>
    <w:rsid w:val="0022692A"/>
    <w:rsid w:val="002274DD"/>
    <w:rsid w:val="00230A96"/>
    <w:rsid w:val="00231BF1"/>
    <w:rsid w:val="00232231"/>
    <w:rsid w:val="00232586"/>
    <w:rsid w:val="00232933"/>
    <w:rsid w:val="002335EF"/>
    <w:rsid w:val="00234CB5"/>
    <w:rsid w:val="00235260"/>
    <w:rsid w:val="00235F1E"/>
    <w:rsid w:val="0024205B"/>
    <w:rsid w:val="002421BF"/>
    <w:rsid w:val="00243843"/>
    <w:rsid w:val="00243FC1"/>
    <w:rsid w:val="00244CE0"/>
    <w:rsid w:val="00244D2D"/>
    <w:rsid w:val="002456DE"/>
    <w:rsid w:val="00246156"/>
    <w:rsid w:val="002467E0"/>
    <w:rsid w:val="00246EB9"/>
    <w:rsid w:val="002470ED"/>
    <w:rsid w:val="00247629"/>
    <w:rsid w:val="00250F2D"/>
    <w:rsid w:val="002518EF"/>
    <w:rsid w:val="00251EF4"/>
    <w:rsid w:val="00251FBA"/>
    <w:rsid w:val="00252772"/>
    <w:rsid w:val="002528B7"/>
    <w:rsid w:val="00252DBF"/>
    <w:rsid w:val="00252EE9"/>
    <w:rsid w:val="00252EF0"/>
    <w:rsid w:val="00254E52"/>
    <w:rsid w:val="00256299"/>
    <w:rsid w:val="00256F30"/>
    <w:rsid w:val="00257271"/>
    <w:rsid w:val="002622D0"/>
    <w:rsid w:val="002623EA"/>
    <w:rsid w:val="002625A6"/>
    <w:rsid w:val="00262FBC"/>
    <w:rsid w:val="0026335A"/>
    <w:rsid w:val="002653CE"/>
    <w:rsid w:val="0026568C"/>
    <w:rsid w:val="00267EE2"/>
    <w:rsid w:val="002701CB"/>
    <w:rsid w:val="00270BCD"/>
    <w:rsid w:val="00270C49"/>
    <w:rsid w:val="00271D4A"/>
    <w:rsid w:val="00272183"/>
    <w:rsid w:val="00272746"/>
    <w:rsid w:val="00273125"/>
    <w:rsid w:val="002736A7"/>
    <w:rsid w:val="002753C0"/>
    <w:rsid w:val="002753CF"/>
    <w:rsid w:val="002756AF"/>
    <w:rsid w:val="00275731"/>
    <w:rsid w:val="00276CC8"/>
    <w:rsid w:val="0027738E"/>
    <w:rsid w:val="00277D73"/>
    <w:rsid w:val="00280540"/>
    <w:rsid w:val="00280A5F"/>
    <w:rsid w:val="00280E0E"/>
    <w:rsid w:val="002826DF"/>
    <w:rsid w:val="00282AB5"/>
    <w:rsid w:val="00282BFA"/>
    <w:rsid w:val="00283BB9"/>
    <w:rsid w:val="00284C37"/>
    <w:rsid w:val="00285322"/>
    <w:rsid w:val="00285438"/>
    <w:rsid w:val="00285B02"/>
    <w:rsid w:val="00285FD8"/>
    <w:rsid w:val="002869E9"/>
    <w:rsid w:val="00287673"/>
    <w:rsid w:val="00290070"/>
    <w:rsid w:val="00290B95"/>
    <w:rsid w:val="00290C1B"/>
    <w:rsid w:val="00292612"/>
    <w:rsid w:val="0029270D"/>
    <w:rsid w:val="00292C57"/>
    <w:rsid w:val="00292DD9"/>
    <w:rsid w:val="00292EF6"/>
    <w:rsid w:val="002939DA"/>
    <w:rsid w:val="0029464C"/>
    <w:rsid w:val="00294700"/>
    <w:rsid w:val="00294C0F"/>
    <w:rsid w:val="00295C60"/>
    <w:rsid w:val="002966E8"/>
    <w:rsid w:val="00297E05"/>
    <w:rsid w:val="002A0217"/>
    <w:rsid w:val="002A0266"/>
    <w:rsid w:val="002A06C9"/>
    <w:rsid w:val="002A13DA"/>
    <w:rsid w:val="002A2E29"/>
    <w:rsid w:val="002A450A"/>
    <w:rsid w:val="002A4E5B"/>
    <w:rsid w:val="002A56FE"/>
    <w:rsid w:val="002A6277"/>
    <w:rsid w:val="002A6E77"/>
    <w:rsid w:val="002A70DB"/>
    <w:rsid w:val="002B1486"/>
    <w:rsid w:val="002B33E4"/>
    <w:rsid w:val="002B3531"/>
    <w:rsid w:val="002B3E2D"/>
    <w:rsid w:val="002B4D28"/>
    <w:rsid w:val="002B6142"/>
    <w:rsid w:val="002B6A4D"/>
    <w:rsid w:val="002B6DDC"/>
    <w:rsid w:val="002B7335"/>
    <w:rsid w:val="002B749B"/>
    <w:rsid w:val="002B74C4"/>
    <w:rsid w:val="002B7976"/>
    <w:rsid w:val="002B7C60"/>
    <w:rsid w:val="002C0722"/>
    <w:rsid w:val="002C10DE"/>
    <w:rsid w:val="002C1306"/>
    <w:rsid w:val="002C16C5"/>
    <w:rsid w:val="002C1FD1"/>
    <w:rsid w:val="002C27B1"/>
    <w:rsid w:val="002C2DA4"/>
    <w:rsid w:val="002C35AE"/>
    <w:rsid w:val="002C4756"/>
    <w:rsid w:val="002C6CA0"/>
    <w:rsid w:val="002C76E0"/>
    <w:rsid w:val="002C7BB6"/>
    <w:rsid w:val="002D1432"/>
    <w:rsid w:val="002D1CB7"/>
    <w:rsid w:val="002D1F7A"/>
    <w:rsid w:val="002D2160"/>
    <w:rsid w:val="002D26AA"/>
    <w:rsid w:val="002D2888"/>
    <w:rsid w:val="002D3697"/>
    <w:rsid w:val="002D417D"/>
    <w:rsid w:val="002E09CB"/>
    <w:rsid w:val="002E0C1B"/>
    <w:rsid w:val="002E0C3C"/>
    <w:rsid w:val="002E1382"/>
    <w:rsid w:val="002E1CE8"/>
    <w:rsid w:val="002E3207"/>
    <w:rsid w:val="002E38C1"/>
    <w:rsid w:val="002E4673"/>
    <w:rsid w:val="002E5202"/>
    <w:rsid w:val="002E5808"/>
    <w:rsid w:val="002E5F97"/>
    <w:rsid w:val="002E6DA2"/>
    <w:rsid w:val="002E71E8"/>
    <w:rsid w:val="002E75B0"/>
    <w:rsid w:val="002F05FD"/>
    <w:rsid w:val="002F0845"/>
    <w:rsid w:val="002F2538"/>
    <w:rsid w:val="002F30CF"/>
    <w:rsid w:val="002F32AF"/>
    <w:rsid w:val="002F3CA0"/>
    <w:rsid w:val="002F4347"/>
    <w:rsid w:val="002F4C3B"/>
    <w:rsid w:val="002F4FE2"/>
    <w:rsid w:val="002F5002"/>
    <w:rsid w:val="002F5440"/>
    <w:rsid w:val="002F6AE9"/>
    <w:rsid w:val="002F6E8B"/>
    <w:rsid w:val="002F7A4C"/>
    <w:rsid w:val="002F7C04"/>
    <w:rsid w:val="003004B6"/>
    <w:rsid w:val="00300749"/>
    <w:rsid w:val="003024CD"/>
    <w:rsid w:val="00302BC7"/>
    <w:rsid w:val="00302E27"/>
    <w:rsid w:val="003036B4"/>
    <w:rsid w:val="003037EA"/>
    <w:rsid w:val="003038FF"/>
    <w:rsid w:val="00303E96"/>
    <w:rsid w:val="003052CF"/>
    <w:rsid w:val="00305424"/>
    <w:rsid w:val="00305B9B"/>
    <w:rsid w:val="00305FEC"/>
    <w:rsid w:val="00306660"/>
    <w:rsid w:val="003075BC"/>
    <w:rsid w:val="003105F5"/>
    <w:rsid w:val="00310D0C"/>
    <w:rsid w:val="00310FC2"/>
    <w:rsid w:val="00312012"/>
    <w:rsid w:val="00314BE9"/>
    <w:rsid w:val="00315034"/>
    <w:rsid w:val="003157FF"/>
    <w:rsid w:val="00315ADC"/>
    <w:rsid w:val="00317450"/>
    <w:rsid w:val="00321DC5"/>
    <w:rsid w:val="00321F18"/>
    <w:rsid w:val="003229C9"/>
    <w:rsid w:val="003230DF"/>
    <w:rsid w:val="00323FCF"/>
    <w:rsid w:val="00324F9C"/>
    <w:rsid w:val="00325DD1"/>
    <w:rsid w:val="00325DF9"/>
    <w:rsid w:val="003264C3"/>
    <w:rsid w:val="0032681E"/>
    <w:rsid w:val="00326983"/>
    <w:rsid w:val="00326C7B"/>
    <w:rsid w:val="003278E9"/>
    <w:rsid w:val="00327C30"/>
    <w:rsid w:val="0033061C"/>
    <w:rsid w:val="00331BB5"/>
    <w:rsid w:val="00332487"/>
    <w:rsid w:val="003328D4"/>
    <w:rsid w:val="00333533"/>
    <w:rsid w:val="0033428A"/>
    <w:rsid w:val="00335133"/>
    <w:rsid w:val="0033655D"/>
    <w:rsid w:val="00336949"/>
    <w:rsid w:val="00336EFA"/>
    <w:rsid w:val="003377A4"/>
    <w:rsid w:val="00337A29"/>
    <w:rsid w:val="00340672"/>
    <w:rsid w:val="0034068F"/>
    <w:rsid w:val="00341238"/>
    <w:rsid w:val="0034123A"/>
    <w:rsid w:val="00341ACE"/>
    <w:rsid w:val="0034211B"/>
    <w:rsid w:val="003437A7"/>
    <w:rsid w:val="00344208"/>
    <w:rsid w:val="0034496D"/>
    <w:rsid w:val="003450BA"/>
    <w:rsid w:val="00345CE9"/>
    <w:rsid w:val="00346B29"/>
    <w:rsid w:val="003470C1"/>
    <w:rsid w:val="00347651"/>
    <w:rsid w:val="00347D3A"/>
    <w:rsid w:val="00347F14"/>
    <w:rsid w:val="003504A4"/>
    <w:rsid w:val="00350C18"/>
    <w:rsid w:val="003511D4"/>
    <w:rsid w:val="00351B19"/>
    <w:rsid w:val="003525FA"/>
    <w:rsid w:val="00352ABE"/>
    <w:rsid w:val="003534F0"/>
    <w:rsid w:val="00353CBE"/>
    <w:rsid w:val="00353E87"/>
    <w:rsid w:val="00353F6D"/>
    <w:rsid w:val="003544AF"/>
    <w:rsid w:val="00354ACA"/>
    <w:rsid w:val="003559FD"/>
    <w:rsid w:val="00355AEF"/>
    <w:rsid w:val="0035768B"/>
    <w:rsid w:val="00357CEE"/>
    <w:rsid w:val="003608DF"/>
    <w:rsid w:val="0036113E"/>
    <w:rsid w:val="00362A9D"/>
    <w:rsid w:val="003631BE"/>
    <w:rsid w:val="00363958"/>
    <w:rsid w:val="00363C1F"/>
    <w:rsid w:val="00366557"/>
    <w:rsid w:val="00366995"/>
    <w:rsid w:val="00366DEB"/>
    <w:rsid w:val="0036759E"/>
    <w:rsid w:val="00367E9E"/>
    <w:rsid w:val="00367F19"/>
    <w:rsid w:val="00370071"/>
    <w:rsid w:val="00370838"/>
    <w:rsid w:val="00373101"/>
    <w:rsid w:val="00373895"/>
    <w:rsid w:val="003742DC"/>
    <w:rsid w:val="003764B5"/>
    <w:rsid w:val="00376DE9"/>
    <w:rsid w:val="00377058"/>
    <w:rsid w:val="003775B5"/>
    <w:rsid w:val="00377F7D"/>
    <w:rsid w:val="00380053"/>
    <w:rsid w:val="00380C52"/>
    <w:rsid w:val="003818A3"/>
    <w:rsid w:val="00381A0B"/>
    <w:rsid w:val="00382B07"/>
    <w:rsid w:val="00382C20"/>
    <w:rsid w:val="003832BE"/>
    <w:rsid w:val="00383E05"/>
    <w:rsid w:val="00383F8E"/>
    <w:rsid w:val="00384B2D"/>
    <w:rsid w:val="00384CB5"/>
    <w:rsid w:val="00385EEF"/>
    <w:rsid w:val="0038641E"/>
    <w:rsid w:val="00387284"/>
    <w:rsid w:val="0039379F"/>
    <w:rsid w:val="003945EE"/>
    <w:rsid w:val="00395398"/>
    <w:rsid w:val="003970CD"/>
    <w:rsid w:val="00397970"/>
    <w:rsid w:val="003A0A80"/>
    <w:rsid w:val="003A1F0B"/>
    <w:rsid w:val="003A2152"/>
    <w:rsid w:val="003A289C"/>
    <w:rsid w:val="003A38D0"/>
    <w:rsid w:val="003A4094"/>
    <w:rsid w:val="003A40C0"/>
    <w:rsid w:val="003A51C4"/>
    <w:rsid w:val="003A51C7"/>
    <w:rsid w:val="003A5319"/>
    <w:rsid w:val="003A5D5C"/>
    <w:rsid w:val="003A607C"/>
    <w:rsid w:val="003A65FF"/>
    <w:rsid w:val="003A68A9"/>
    <w:rsid w:val="003B0001"/>
    <w:rsid w:val="003B00E6"/>
    <w:rsid w:val="003B0B78"/>
    <w:rsid w:val="003B35CB"/>
    <w:rsid w:val="003B40FA"/>
    <w:rsid w:val="003B5065"/>
    <w:rsid w:val="003B5260"/>
    <w:rsid w:val="003B55B1"/>
    <w:rsid w:val="003B57D7"/>
    <w:rsid w:val="003B648E"/>
    <w:rsid w:val="003B687C"/>
    <w:rsid w:val="003B6B49"/>
    <w:rsid w:val="003C0CE7"/>
    <w:rsid w:val="003C0E77"/>
    <w:rsid w:val="003C1E8C"/>
    <w:rsid w:val="003C1EE6"/>
    <w:rsid w:val="003C3412"/>
    <w:rsid w:val="003C350B"/>
    <w:rsid w:val="003C3789"/>
    <w:rsid w:val="003C397E"/>
    <w:rsid w:val="003C5025"/>
    <w:rsid w:val="003C56A1"/>
    <w:rsid w:val="003C5F93"/>
    <w:rsid w:val="003C65B2"/>
    <w:rsid w:val="003C68F9"/>
    <w:rsid w:val="003C6CAD"/>
    <w:rsid w:val="003C778D"/>
    <w:rsid w:val="003C7F63"/>
    <w:rsid w:val="003D15FD"/>
    <w:rsid w:val="003D1C4D"/>
    <w:rsid w:val="003D1E27"/>
    <w:rsid w:val="003D3C27"/>
    <w:rsid w:val="003D400D"/>
    <w:rsid w:val="003D4A56"/>
    <w:rsid w:val="003D4E4C"/>
    <w:rsid w:val="003D5D0E"/>
    <w:rsid w:val="003D6E06"/>
    <w:rsid w:val="003D7090"/>
    <w:rsid w:val="003D75E1"/>
    <w:rsid w:val="003D7DDD"/>
    <w:rsid w:val="003D7F93"/>
    <w:rsid w:val="003E0CA4"/>
    <w:rsid w:val="003E0E0C"/>
    <w:rsid w:val="003E2B86"/>
    <w:rsid w:val="003E39E9"/>
    <w:rsid w:val="003E3CD3"/>
    <w:rsid w:val="003E499D"/>
    <w:rsid w:val="003E4A90"/>
    <w:rsid w:val="003E5755"/>
    <w:rsid w:val="003E615F"/>
    <w:rsid w:val="003E73E9"/>
    <w:rsid w:val="003E7CB3"/>
    <w:rsid w:val="003F011D"/>
    <w:rsid w:val="003F14B9"/>
    <w:rsid w:val="003F1CCF"/>
    <w:rsid w:val="003F264C"/>
    <w:rsid w:val="003F3A7B"/>
    <w:rsid w:val="003F3C1A"/>
    <w:rsid w:val="003F4155"/>
    <w:rsid w:val="003F47BB"/>
    <w:rsid w:val="003F528F"/>
    <w:rsid w:val="003F6DA2"/>
    <w:rsid w:val="00400376"/>
    <w:rsid w:val="00400979"/>
    <w:rsid w:val="0040109D"/>
    <w:rsid w:val="00401362"/>
    <w:rsid w:val="00401794"/>
    <w:rsid w:val="004020A2"/>
    <w:rsid w:val="0040255C"/>
    <w:rsid w:val="004027A8"/>
    <w:rsid w:val="004037AF"/>
    <w:rsid w:val="00404338"/>
    <w:rsid w:val="004052D6"/>
    <w:rsid w:val="00405A28"/>
    <w:rsid w:val="00405ABD"/>
    <w:rsid w:val="00406DBD"/>
    <w:rsid w:val="004110E2"/>
    <w:rsid w:val="00411404"/>
    <w:rsid w:val="004122A1"/>
    <w:rsid w:val="00413592"/>
    <w:rsid w:val="004138D3"/>
    <w:rsid w:val="00414566"/>
    <w:rsid w:val="004147C1"/>
    <w:rsid w:val="00414F06"/>
    <w:rsid w:val="00415131"/>
    <w:rsid w:val="00420A6F"/>
    <w:rsid w:val="00420EBE"/>
    <w:rsid w:val="004210C7"/>
    <w:rsid w:val="00423214"/>
    <w:rsid w:val="0042384C"/>
    <w:rsid w:val="00423878"/>
    <w:rsid w:val="004241F4"/>
    <w:rsid w:val="0042426F"/>
    <w:rsid w:val="004248DD"/>
    <w:rsid w:val="00424E71"/>
    <w:rsid w:val="00425112"/>
    <w:rsid w:val="004259F2"/>
    <w:rsid w:val="00426EE5"/>
    <w:rsid w:val="00427183"/>
    <w:rsid w:val="004277B4"/>
    <w:rsid w:val="004278BA"/>
    <w:rsid w:val="0042797D"/>
    <w:rsid w:val="00427BD5"/>
    <w:rsid w:val="0043062E"/>
    <w:rsid w:val="00431788"/>
    <w:rsid w:val="004325E2"/>
    <w:rsid w:val="004326E0"/>
    <w:rsid w:val="00432BE7"/>
    <w:rsid w:val="004338AA"/>
    <w:rsid w:val="00434370"/>
    <w:rsid w:val="00434C38"/>
    <w:rsid w:val="00435295"/>
    <w:rsid w:val="00435866"/>
    <w:rsid w:val="00435E0F"/>
    <w:rsid w:val="004365C4"/>
    <w:rsid w:val="00437D32"/>
    <w:rsid w:val="0044154A"/>
    <w:rsid w:val="0044170E"/>
    <w:rsid w:val="00442319"/>
    <w:rsid w:val="0044242B"/>
    <w:rsid w:val="00442700"/>
    <w:rsid w:val="0044435D"/>
    <w:rsid w:val="00444C31"/>
    <w:rsid w:val="00445245"/>
    <w:rsid w:val="004453E7"/>
    <w:rsid w:val="004454C1"/>
    <w:rsid w:val="00445938"/>
    <w:rsid w:val="00445E4B"/>
    <w:rsid w:val="004470C6"/>
    <w:rsid w:val="0044712C"/>
    <w:rsid w:val="00447FF4"/>
    <w:rsid w:val="004509BB"/>
    <w:rsid w:val="00450F20"/>
    <w:rsid w:val="00451E4C"/>
    <w:rsid w:val="0045375E"/>
    <w:rsid w:val="004542E4"/>
    <w:rsid w:val="00454BEF"/>
    <w:rsid w:val="00455CF5"/>
    <w:rsid w:val="00456195"/>
    <w:rsid w:val="00456BC7"/>
    <w:rsid w:val="00456FBB"/>
    <w:rsid w:val="00460F02"/>
    <w:rsid w:val="004630CC"/>
    <w:rsid w:val="004636D8"/>
    <w:rsid w:val="004636FA"/>
    <w:rsid w:val="0046423E"/>
    <w:rsid w:val="004661F7"/>
    <w:rsid w:val="0046641A"/>
    <w:rsid w:val="00467287"/>
    <w:rsid w:val="00467906"/>
    <w:rsid w:val="00470C62"/>
    <w:rsid w:val="004717C1"/>
    <w:rsid w:val="0047333D"/>
    <w:rsid w:val="00473360"/>
    <w:rsid w:val="00473542"/>
    <w:rsid w:val="00473583"/>
    <w:rsid w:val="00473CB4"/>
    <w:rsid w:val="0047448B"/>
    <w:rsid w:val="00475752"/>
    <w:rsid w:val="00476724"/>
    <w:rsid w:val="004770D1"/>
    <w:rsid w:val="00480E51"/>
    <w:rsid w:val="0048121A"/>
    <w:rsid w:val="00481CE0"/>
    <w:rsid w:val="00481DCA"/>
    <w:rsid w:val="004822E6"/>
    <w:rsid w:val="004825AF"/>
    <w:rsid w:val="00482E39"/>
    <w:rsid w:val="00483145"/>
    <w:rsid w:val="004839A8"/>
    <w:rsid w:val="00483A05"/>
    <w:rsid w:val="004859A9"/>
    <w:rsid w:val="004860F1"/>
    <w:rsid w:val="00486416"/>
    <w:rsid w:val="0048664F"/>
    <w:rsid w:val="0048690A"/>
    <w:rsid w:val="004871FF"/>
    <w:rsid w:val="004874A5"/>
    <w:rsid w:val="004876ED"/>
    <w:rsid w:val="00487D4C"/>
    <w:rsid w:val="00487FC9"/>
    <w:rsid w:val="00490437"/>
    <w:rsid w:val="004905F7"/>
    <w:rsid w:val="00490701"/>
    <w:rsid w:val="004907AD"/>
    <w:rsid w:val="00490B30"/>
    <w:rsid w:val="00491471"/>
    <w:rsid w:val="0049276A"/>
    <w:rsid w:val="00493FB5"/>
    <w:rsid w:val="004950C2"/>
    <w:rsid w:val="00495614"/>
    <w:rsid w:val="004957EA"/>
    <w:rsid w:val="00496232"/>
    <w:rsid w:val="00496726"/>
    <w:rsid w:val="00496CAA"/>
    <w:rsid w:val="004A042A"/>
    <w:rsid w:val="004A2EA0"/>
    <w:rsid w:val="004A3A36"/>
    <w:rsid w:val="004A3D71"/>
    <w:rsid w:val="004A3F7B"/>
    <w:rsid w:val="004A4C7E"/>
    <w:rsid w:val="004A5616"/>
    <w:rsid w:val="004A5D72"/>
    <w:rsid w:val="004B0362"/>
    <w:rsid w:val="004B03F1"/>
    <w:rsid w:val="004B0885"/>
    <w:rsid w:val="004B1B13"/>
    <w:rsid w:val="004B1D4F"/>
    <w:rsid w:val="004B1EF0"/>
    <w:rsid w:val="004B229A"/>
    <w:rsid w:val="004B336C"/>
    <w:rsid w:val="004B402B"/>
    <w:rsid w:val="004B50C4"/>
    <w:rsid w:val="004B67C1"/>
    <w:rsid w:val="004B6F3F"/>
    <w:rsid w:val="004B7009"/>
    <w:rsid w:val="004B7614"/>
    <w:rsid w:val="004B7E36"/>
    <w:rsid w:val="004B7FE8"/>
    <w:rsid w:val="004C09F5"/>
    <w:rsid w:val="004C0A73"/>
    <w:rsid w:val="004C0FEB"/>
    <w:rsid w:val="004C11D8"/>
    <w:rsid w:val="004C1368"/>
    <w:rsid w:val="004C13C4"/>
    <w:rsid w:val="004C15F8"/>
    <w:rsid w:val="004C2A10"/>
    <w:rsid w:val="004C37F6"/>
    <w:rsid w:val="004C3F5A"/>
    <w:rsid w:val="004C4354"/>
    <w:rsid w:val="004C510D"/>
    <w:rsid w:val="004C5366"/>
    <w:rsid w:val="004C53F4"/>
    <w:rsid w:val="004D0A9F"/>
    <w:rsid w:val="004D2438"/>
    <w:rsid w:val="004D2736"/>
    <w:rsid w:val="004D2E25"/>
    <w:rsid w:val="004D35E7"/>
    <w:rsid w:val="004D41C4"/>
    <w:rsid w:val="004D47F8"/>
    <w:rsid w:val="004D4B81"/>
    <w:rsid w:val="004D52FF"/>
    <w:rsid w:val="004D56C9"/>
    <w:rsid w:val="004D5EFD"/>
    <w:rsid w:val="004D6325"/>
    <w:rsid w:val="004D69E3"/>
    <w:rsid w:val="004D6F92"/>
    <w:rsid w:val="004D74DD"/>
    <w:rsid w:val="004D7910"/>
    <w:rsid w:val="004E020D"/>
    <w:rsid w:val="004E09B3"/>
    <w:rsid w:val="004E2753"/>
    <w:rsid w:val="004E30DC"/>
    <w:rsid w:val="004E3A62"/>
    <w:rsid w:val="004E4680"/>
    <w:rsid w:val="004E4A62"/>
    <w:rsid w:val="004E602A"/>
    <w:rsid w:val="004E669C"/>
    <w:rsid w:val="004E6DE1"/>
    <w:rsid w:val="004E6E1C"/>
    <w:rsid w:val="004E7FF2"/>
    <w:rsid w:val="004F0070"/>
    <w:rsid w:val="004F0E18"/>
    <w:rsid w:val="004F0F85"/>
    <w:rsid w:val="004F2350"/>
    <w:rsid w:val="004F2A32"/>
    <w:rsid w:val="004F2F8E"/>
    <w:rsid w:val="004F30C9"/>
    <w:rsid w:val="004F4478"/>
    <w:rsid w:val="004F4511"/>
    <w:rsid w:val="004F4536"/>
    <w:rsid w:val="004F5B1A"/>
    <w:rsid w:val="004F6105"/>
    <w:rsid w:val="004F6865"/>
    <w:rsid w:val="004F71C5"/>
    <w:rsid w:val="004F71CB"/>
    <w:rsid w:val="004F72EA"/>
    <w:rsid w:val="004F7590"/>
    <w:rsid w:val="00500734"/>
    <w:rsid w:val="00501064"/>
    <w:rsid w:val="00501D82"/>
    <w:rsid w:val="00501E6D"/>
    <w:rsid w:val="00504D13"/>
    <w:rsid w:val="00504D9D"/>
    <w:rsid w:val="00505FC6"/>
    <w:rsid w:val="00507FB3"/>
    <w:rsid w:val="0051020B"/>
    <w:rsid w:val="00511C78"/>
    <w:rsid w:val="00511D97"/>
    <w:rsid w:val="005121A4"/>
    <w:rsid w:val="0051267C"/>
    <w:rsid w:val="00512EB2"/>
    <w:rsid w:val="00513EED"/>
    <w:rsid w:val="00513F17"/>
    <w:rsid w:val="00514323"/>
    <w:rsid w:val="00515B71"/>
    <w:rsid w:val="0051674C"/>
    <w:rsid w:val="00516D78"/>
    <w:rsid w:val="00517707"/>
    <w:rsid w:val="005205C1"/>
    <w:rsid w:val="00521E1B"/>
    <w:rsid w:val="00522200"/>
    <w:rsid w:val="00522269"/>
    <w:rsid w:val="00522BBF"/>
    <w:rsid w:val="00525A99"/>
    <w:rsid w:val="0052692F"/>
    <w:rsid w:val="0053017A"/>
    <w:rsid w:val="005303EA"/>
    <w:rsid w:val="00530440"/>
    <w:rsid w:val="005321C8"/>
    <w:rsid w:val="005325C5"/>
    <w:rsid w:val="00532B08"/>
    <w:rsid w:val="005330C0"/>
    <w:rsid w:val="005342DC"/>
    <w:rsid w:val="00534539"/>
    <w:rsid w:val="00534F9B"/>
    <w:rsid w:val="00536BC9"/>
    <w:rsid w:val="00536BFF"/>
    <w:rsid w:val="00536E72"/>
    <w:rsid w:val="005377AD"/>
    <w:rsid w:val="00540706"/>
    <w:rsid w:val="00540F71"/>
    <w:rsid w:val="005413F3"/>
    <w:rsid w:val="00541E55"/>
    <w:rsid w:val="00541F1C"/>
    <w:rsid w:val="00542B68"/>
    <w:rsid w:val="005430FC"/>
    <w:rsid w:val="00543C4B"/>
    <w:rsid w:val="00544DDC"/>
    <w:rsid w:val="00550C09"/>
    <w:rsid w:val="00551291"/>
    <w:rsid w:val="00552124"/>
    <w:rsid w:val="00553F95"/>
    <w:rsid w:val="005543EF"/>
    <w:rsid w:val="00555849"/>
    <w:rsid w:val="005569EC"/>
    <w:rsid w:val="00556AA2"/>
    <w:rsid w:val="00556F8C"/>
    <w:rsid w:val="00557B34"/>
    <w:rsid w:val="00557F2F"/>
    <w:rsid w:val="0056044D"/>
    <w:rsid w:val="0056097D"/>
    <w:rsid w:val="00561207"/>
    <w:rsid w:val="00561DC0"/>
    <w:rsid w:val="00562B6D"/>
    <w:rsid w:val="00563634"/>
    <w:rsid w:val="00564080"/>
    <w:rsid w:val="00564F5B"/>
    <w:rsid w:val="00565C35"/>
    <w:rsid w:val="00565E6F"/>
    <w:rsid w:val="00566AEE"/>
    <w:rsid w:val="00566CE1"/>
    <w:rsid w:val="00567359"/>
    <w:rsid w:val="005712F0"/>
    <w:rsid w:val="00571871"/>
    <w:rsid w:val="00571967"/>
    <w:rsid w:val="00574B3B"/>
    <w:rsid w:val="00575CA8"/>
    <w:rsid w:val="00580164"/>
    <w:rsid w:val="00580655"/>
    <w:rsid w:val="005806FA"/>
    <w:rsid w:val="00580C5C"/>
    <w:rsid w:val="0058100C"/>
    <w:rsid w:val="00582515"/>
    <w:rsid w:val="005827A0"/>
    <w:rsid w:val="005838F7"/>
    <w:rsid w:val="00584AEB"/>
    <w:rsid w:val="005861E3"/>
    <w:rsid w:val="00590217"/>
    <w:rsid w:val="00590E42"/>
    <w:rsid w:val="005918F8"/>
    <w:rsid w:val="0059333E"/>
    <w:rsid w:val="005935AE"/>
    <w:rsid w:val="0059386E"/>
    <w:rsid w:val="00594529"/>
    <w:rsid w:val="005951F2"/>
    <w:rsid w:val="00595984"/>
    <w:rsid w:val="00595D3B"/>
    <w:rsid w:val="00596B7F"/>
    <w:rsid w:val="00596F7E"/>
    <w:rsid w:val="00596FD1"/>
    <w:rsid w:val="005A04A6"/>
    <w:rsid w:val="005A06DB"/>
    <w:rsid w:val="005A079B"/>
    <w:rsid w:val="005A18DD"/>
    <w:rsid w:val="005A2E2B"/>
    <w:rsid w:val="005A4590"/>
    <w:rsid w:val="005A4711"/>
    <w:rsid w:val="005A6C5D"/>
    <w:rsid w:val="005A7306"/>
    <w:rsid w:val="005A7A0C"/>
    <w:rsid w:val="005A7B69"/>
    <w:rsid w:val="005B0234"/>
    <w:rsid w:val="005B1B5C"/>
    <w:rsid w:val="005B2DF5"/>
    <w:rsid w:val="005B3DB3"/>
    <w:rsid w:val="005B4D55"/>
    <w:rsid w:val="005B5D9E"/>
    <w:rsid w:val="005B68AD"/>
    <w:rsid w:val="005B6C32"/>
    <w:rsid w:val="005B7D59"/>
    <w:rsid w:val="005C09F1"/>
    <w:rsid w:val="005C11E2"/>
    <w:rsid w:val="005C1440"/>
    <w:rsid w:val="005C173F"/>
    <w:rsid w:val="005C1848"/>
    <w:rsid w:val="005C2890"/>
    <w:rsid w:val="005C2964"/>
    <w:rsid w:val="005C35EB"/>
    <w:rsid w:val="005C55B4"/>
    <w:rsid w:val="005C6877"/>
    <w:rsid w:val="005C6AD9"/>
    <w:rsid w:val="005C6F13"/>
    <w:rsid w:val="005D3479"/>
    <w:rsid w:val="005D51B4"/>
    <w:rsid w:val="005D5C1E"/>
    <w:rsid w:val="005D5CC9"/>
    <w:rsid w:val="005D6669"/>
    <w:rsid w:val="005D66C9"/>
    <w:rsid w:val="005D731F"/>
    <w:rsid w:val="005D7E84"/>
    <w:rsid w:val="005D7F51"/>
    <w:rsid w:val="005E080C"/>
    <w:rsid w:val="005E1148"/>
    <w:rsid w:val="005E12F5"/>
    <w:rsid w:val="005E244D"/>
    <w:rsid w:val="005E30AE"/>
    <w:rsid w:val="005E3539"/>
    <w:rsid w:val="005E3649"/>
    <w:rsid w:val="005E37D4"/>
    <w:rsid w:val="005E46B5"/>
    <w:rsid w:val="005E4715"/>
    <w:rsid w:val="005E48B1"/>
    <w:rsid w:val="005E51F2"/>
    <w:rsid w:val="005E5C9A"/>
    <w:rsid w:val="005E5DCA"/>
    <w:rsid w:val="005E6697"/>
    <w:rsid w:val="005E6B17"/>
    <w:rsid w:val="005F19E7"/>
    <w:rsid w:val="005F1EE4"/>
    <w:rsid w:val="005F4370"/>
    <w:rsid w:val="005F4C91"/>
    <w:rsid w:val="005F4E50"/>
    <w:rsid w:val="005F5BA4"/>
    <w:rsid w:val="005F6D41"/>
    <w:rsid w:val="005F7EBE"/>
    <w:rsid w:val="006037BC"/>
    <w:rsid w:val="00603CAE"/>
    <w:rsid w:val="00605640"/>
    <w:rsid w:val="006078F5"/>
    <w:rsid w:val="0061058D"/>
    <w:rsid w:val="006106C2"/>
    <w:rsid w:val="00610F9D"/>
    <w:rsid w:val="0061181D"/>
    <w:rsid w:val="00612CEB"/>
    <w:rsid w:val="00613948"/>
    <w:rsid w:val="00613B6E"/>
    <w:rsid w:val="00615417"/>
    <w:rsid w:val="006162CF"/>
    <w:rsid w:val="006174ED"/>
    <w:rsid w:val="00617E67"/>
    <w:rsid w:val="00617F28"/>
    <w:rsid w:val="0062062D"/>
    <w:rsid w:val="006223CD"/>
    <w:rsid w:val="00622D18"/>
    <w:rsid w:val="0062346F"/>
    <w:rsid w:val="00623D0F"/>
    <w:rsid w:val="00623DD7"/>
    <w:rsid w:val="00623FCB"/>
    <w:rsid w:val="00624A52"/>
    <w:rsid w:val="006251C6"/>
    <w:rsid w:val="0062570E"/>
    <w:rsid w:val="00627572"/>
    <w:rsid w:val="00627677"/>
    <w:rsid w:val="00632CDD"/>
    <w:rsid w:val="006331F1"/>
    <w:rsid w:val="006332AD"/>
    <w:rsid w:val="00633364"/>
    <w:rsid w:val="00633398"/>
    <w:rsid w:val="0063384D"/>
    <w:rsid w:val="00634480"/>
    <w:rsid w:val="00634575"/>
    <w:rsid w:val="006345B0"/>
    <w:rsid w:val="00634D79"/>
    <w:rsid w:val="006400A4"/>
    <w:rsid w:val="00640732"/>
    <w:rsid w:val="00641D09"/>
    <w:rsid w:val="00643B04"/>
    <w:rsid w:val="00643C2F"/>
    <w:rsid w:val="00643CFD"/>
    <w:rsid w:val="00644226"/>
    <w:rsid w:val="006460F2"/>
    <w:rsid w:val="00646688"/>
    <w:rsid w:val="006467BC"/>
    <w:rsid w:val="00647959"/>
    <w:rsid w:val="00647C37"/>
    <w:rsid w:val="0065376D"/>
    <w:rsid w:val="00654529"/>
    <w:rsid w:val="0065518D"/>
    <w:rsid w:val="0065528B"/>
    <w:rsid w:val="0065693D"/>
    <w:rsid w:val="00656B16"/>
    <w:rsid w:val="006603BA"/>
    <w:rsid w:val="00661042"/>
    <w:rsid w:val="00661AA9"/>
    <w:rsid w:val="0066246C"/>
    <w:rsid w:val="00662EBC"/>
    <w:rsid w:val="00663CE8"/>
    <w:rsid w:val="006659EF"/>
    <w:rsid w:val="00665BE3"/>
    <w:rsid w:val="00666226"/>
    <w:rsid w:val="00666496"/>
    <w:rsid w:val="006665B6"/>
    <w:rsid w:val="00666644"/>
    <w:rsid w:val="00666DB3"/>
    <w:rsid w:val="00667A06"/>
    <w:rsid w:val="00667B54"/>
    <w:rsid w:val="00670E7D"/>
    <w:rsid w:val="00671894"/>
    <w:rsid w:val="00671AB8"/>
    <w:rsid w:val="006720F5"/>
    <w:rsid w:val="00672B0D"/>
    <w:rsid w:val="00672DF7"/>
    <w:rsid w:val="00673FF2"/>
    <w:rsid w:val="00674EA0"/>
    <w:rsid w:val="0067521B"/>
    <w:rsid w:val="00675649"/>
    <w:rsid w:val="00676149"/>
    <w:rsid w:val="00676D18"/>
    <w:rsid w:val="00676F80"/>
    <w:rsid w:val="0067738E"/>
    <w:rsid w:val="00680055"/>
    <w:rsid w:val="00680A14"/>
    <w:rsid w:val="00680B48"/>
    <w:rsid w:val="00681A7E"/>
    <w:rsid w:val="006820B4"/>
    <w:rsid w:val="006828DA"/>
    <w:rsid w:val="0068376C"/>
    <w:rsid w:val="006842FC"/>
    <w:rsid w:val="00687507"/>
    <w:rsid w:val="00687580"/>
    <w:rsid w:val="00690180"/>
    <w:rsid w:val="0069065C"/>
    <w:rsid w:val="00691BED"/>
    <w:rsid w:val="006928F1"/>
    <w:rsid w:val="00693D9A"/>
    <w:rsid w:val="00694AC1"/>
    <w:rsid w:val="00694C6F"/>
    <w:rsid w:val="00695360"/>
    <w:rsid w:val="00695BBA"/>
    <w:rsid w:val="00695E86"/>
    <w:rsid w:val="00696C2D"/>
    <w:rsid w:val="006972B3"/>
    <w:rsid w:val="006A093B"/>
    <w:rsid w:val="006A0D92"/>
    <w:rsid w:val="006A1511"/>
    <w:rsid w:val="006A22AE"/>
    <w:rsid w:val="006A2D7D"/>
    <w:rsid w:val="006A2FDB"/>
    <w:rsid w:val="006A3486"/>
    <w:rsid w:val="006A3F4B"/>
    <w:rsid w:val="006A4D59"/>
    <w:rsid w:val="006A4DC0"/>
    <w:rsid w:val="006A4E25"/>
    <w:rsid w:val="006A4EA9"/>
    <w:rsid w:val="006A557C"/>
    <w:rsid w:val="006A6B50"/>
    <w:rsid w:val="006B00B7"/>
    <w:rsid w:val="006B00D9"/>
    <w:rsid w:val="006B0778"/>
    <w:rsid w:val="006B0B1B"/>
    <w:rsid w:val="006B0B83"/>
    <w:rsid w:val="006B0E61"/>
    <w:rsid w:val="006B0F0C"/>
    <w:rsid w:val="006B3C7A"/>
    <w:rsid w:val="006B443E"/>
    <w:rsid w:val="006B5327"/>
    <w:rsid w:val="006B64C1"/>
    <w:rsid w:val="006B6858"/>
    <w:rsid w:val="006B697B"/>
    <w:rsid w:val="006B706B"/>
    <w:rsid w:val="006B7884"/>
    <w:rsid w:val="006C1247"/>
    <w:rsid w:val="006C1FD0"/>
    <w:rsid w:val="006C258C"/>
    <w:rsid w:val="006C4775"/>
    <w:rsid w:val="006C663C"/>
    <w:rsid w:val="006C6BAC"/>
    <w:rsid w:val="006C7FB1"/>
    <w:rsid w:val="006D0746"/>
    <w:rsid w:val="006D0EE0"/>
    <w:rsid w:val="006D1086"/>
    <w:rsid w:val="006D1D86"/>
    <w:rsid w:val="006D22C0"/>
    <w:rsid w:val="006D26FC"/>
    <w:rsid w:val="006D2CE6"/>
    <w:rsid w:val="006D44AD"/>
    <w:rsid w:val="006D56AC"/>
    <w:rsid w:val="006D5DEB"/>
    <w:rsid w:val="006D7D68"/>
    <w:rsid w:val="006E1444"/>
    <w:rsid w:val="006E1F13"/>
    <w:rsid w:val="006E1F67"/>
    <w:rsid w:val="006E205B"/>
    <w:rsid w:val="006E26B9"/>
    <w:rsid w:val="006E2F97"/>
    <w:rsid w:val="006E3160"/>
    <w:rsid w:val="006E7BA5"/>
    <w:rsid w:val="006E7C82"/>
    <w:rsid w:val="006E7EF4"/>
    <w:rsid w:val="006F0E7F"/>
    <w:rsid w:val="006F3F70"/>
    <w:rsid w:val="006F3FDF"/>
    <w:rsid w:val="006F45C9"/>
    <w:rsid w:val="006F46C7"/>
    <w:rsid w:val="006F6706"/>
    <w:rsid w:val="006F672B"/>
    <w:rsid w:val="006F7C16"/>
    <w:rsid w:val="00700E82"/>
    <w:rsid w:val="0070107D"/>
    <w:rsid w:val="0070169C"/>
    <w:rsid w:val="0070186B"/>
    <w:rsid w:val="00702044"/>
    <w:rsid w:val="00702059"/>
    <w:rsid w:val="0070240E"/>
    <w:rsid w:val="0070241A"/>
    <w:rsid w:val="007028C5"/>
    <w:rsid w:val="0070292A"/>
    <w:rsid w:val="007031CC"/>
    <w:rsid w:val="007032C5"/>
    <w:rsid w:val="00703597"/>
    <w:rsid w:val="00703AFD"/>
    <w:rsid w:val="00703DC1"/>
    <w:rsid w:val="00704E56"/>
    <w:rsid w:val="00706965"/>
    <w:rsid w:val="00706C37"/>
    <w:rsid w:val="00707F53"/>
    <w:rsid w:val="00711390"/>
    <w:rsid w:val="00712367"/>
    <w:rsid w:val="007138D5"/>
    <w:rsid w:val="00713F49"/>
    <w:rsid w:val="007149C5"/>
    <w:rsid w:val="00716E41"/>
    <w:rsid w:val="00717530"/>
    <w:rsid w:val="007200C3"/>
    <w:rsid w:val="00720819"/>
    <w:rsid w:val="00722084"/>
    <w:rsid w:val="007220F8"/>
    <w:rsid w:val="00722EBE"/>
    <w:rsid w:val="00723261"/>
    <w:rsid w:val="00723BC3"/>
    <w:rsid w:val="007248CA"/>
    <w:rsid w:val="007251A4"/>
    <w:rsid w:val="007255B7"/>
    <w:rsid w:val="00727E21"/>
    <w:rsid w:val="007306BE"/>
    <w:rsid w:val="00731131"/>
    <w:rsid w:val="00731D5E"/>
    <w:rsid w:val="00732975"/>
    <w:rsid w:val="00732BD8"/>
    <w:rsid w:val="007331F2"/>
    <w:rsid w:val="007341C9"/>
    <w:rsid w:val="007344B6"/>
    <w:rsid w:val="00734518"/>
    <w:rsid w:val="007350BE"/>
    <w:rsid w:val="00735CD5"/>
    <w:rsid w:val="00736082"/>
    <w:rsid w:val="00736816"/>
    <w:rsid w:val="0073762E"/>
    <w:rsid w:val="00737B7E"/>
    <w:rsid w:val="00737CE1"/>
    <w:rsid w:val="00741E08"/>
    <w:rsid w:val="00741F1B"/>
    <w:rsid w:val="007425BF"/>
    <w:rsid w:val="00742C34"/>
    <w:rsid w:val="007434F6"/>
    <w:rsid w:val="00743DB7"/>
    <w:rsid w:val="007442E7"/>
    <w:rsid w:val="00745029"/>
    <w:rsid w:val="00746330"/>
    <w:rsid w:val="007479FA"/>
    <w:rsid w:val="00747FF4"/>
    <w:rsid w:val="00750B6D"/>
    <w:rsid w:val="00750DED"/>
    <w:rsid w:val="00752E0B"/>
    <w:rsid w:val="0075343B"/>
    <w:rsid w:val="00754D62"/>
    <w:rsid w:val="0075524C"/>
    <w:rsid w:val="007555DE"/>
    <w:rsid w:val="00756F93"/>
    <w:rsid w:val="00757498"/>
    <w:rsid w:val="00757641"/>
    <w:rsid w:val="00757E87"/>
    <w:rsid w:val="00760773"/>
    <w:rsid w:val="007623CB"/>
    <w:rsid w:val="00762FD5"/>
    <w:rsid w:val="00764342"/>
    <w:rsid w:val="00764417"/>
    <w:rsid w:val="00764D2B"/>
    <w:rsid w:val="007656E8"/>
    <w:rsid w:val="00765BBF"/>
    <w:rsid w:val="00766284"/>
    <w:rsid w:val="007709C6"/>
    <w:rsid w:val="007718DD"/>
    <w:rsid w:val="00772AE0"/>
    <w:rsid w:val="007733FC"/>
    <w:rsid w:val="007734BD"/>
    <w:rsid w:val="00773811"/>
    <w:rsid w:val="00774195"/>
    <w:rsid w:val="0077477A"/>
    <w:rsid w:val="00774830"/>
    <w:rsid w:val="0077496D"/>
    <w:rsid w:val="007759AE"/>
    <w:rsid w:val="007760A6"/>
    <w:rsid w:val="007764E7"/>
    <w:rsid w:val="0077728A"/>
    <w:rsid w:val="0078015E"/>
    <w:rsid w:val="0078080A"/>
    <w:rsid w:val="0078097F"/>
    <w:rsid w:val="00782396"/>
    <w:rsid w:val="0078309F"/>
    <w:rsid w:val="00784FA6"/>
    <w:rsid w:val="0078553C"/>
    <w:rsid w:val="007858AA"/>
    <w:rsid w:val="00785AC1"/>
    <w:rsid w:val="007869FE"/>
    <w:rsid w:val="00787254"/>
    <w:rsid w:val="007920A2"/>
    <w:rsid w:val="00794281"/>
    <w:rsid w:val="00794D26"/>
    <w:rsid w:val="00794EB8"/>
    <w:rsid w:val="00795B9B"/>
    <w:rsid w:val="007969F7"/>
    <w:rsid w:val="007A0222"/>
    <w:rsid w:val="007A15B4"/>
    <w:rsid w:val="007A18DA"/>
    <w:rsid w:val="007A18F1"/>
    <w:rsid w:val="007A1DF2"/>
    <w:rsid w:val="007A22CA"/>
    <w:rsid w:val="007A26CD"/>
    <w:rsid w:val="007A2927"/>
    <w:rsid w:val="007A33E4"/>
    <w:rsid w:val="007A444E"/>
    <w:rsid w:val="007A50EA"/>
    <w:rsid w:val="007A5174"/>
    <w:rsid w:val="007A582D"/>
    <w:rsid w:val="007A5D84"/>
    <w:rsid w:val="007A6969"/>
    <w:rsid w:val="007A6CCD"/>
    <w:rsid w:val="007A7F34"/>
    <w:rsid w:val="007B1B01"/>
    <w:rsid w:val="007B36B0"/>
    <w:rsid w:val="007B49C5"/>
    <w:rsid w:val="007B4F90"/>
    <w:rsid w:val="007B5A0F"/>
    <w:rsid w:val="007B5FB6"/>
    <w:rsid w:val="007B6139"/>
    <w:rsid w:val="007B6704"/>
    <w:rsid w:val="007B7488"/>
    <w:rsid w:val="007B75E6"/>
    <w:rsid w:val="007C0FD3"/>
    <w:rsid w:val="007C106D"/>
    <w:rsid w:val="007C2A5B"/>
    <w:rsid w:val="007C2F8F"/>
    <w:rsid w:val="007C4867"/>
    <w:rsid w:val="007C507F"/>
    <w:rsid w:val="007C5305"/>
    <w:rsid w:val="007C6324"/>
    <w:rsid w:val="007C67CC"/>
    <w:rsid w:val="007C6A21"/>
    <w:rsid w:val="007C7832"/>
    <w:rsid w:val="007C7C24"/>
    <w:rsid w:val="007C7DE6"/>
    <w:rsid w:val="007D05E9"/>
    <w:rsid w:val="007D0FE1"/>
    <w:rsid w:val="007D150D"/>
    <w:rsid w:val="007D1673"/>
    <w:rsid w:val="007D2271"/>
    <w:rsid w:val="007D28AD"/>
    <w:rsid w:val="007D3387"/>
    <w:rsid w:val="007D36DF"/>
    <w:rsid w:val="007D3755"/>
    <w:rsid w:val="007D456B"/>
    <w:rsid w:val="007D47F5"/>
    <w:rsid w:val="007D506F"/>
    <w:rsid w:val="007D52D6"/>
    <w:rsid w:val="007D75CD"/>
    <w:rsid w:val="007D7776"/>
    <w:rsid w:val="007E0A43"/>
    <w:rsid w:val="007E0E5D"/>
    <w:rsid w:val="007E1F09"/>
    <w:rsid w:val="007E1F2E"/>
    <w:rsid w:val="007E24E8"/>
    <w:rsid w:val="007E2FD6"/>
    <w:rsid w:val="007E4191"/>
    <w:rsid w:val="007E533D"/>
    <w:rsid w:val="007E5368"/>
    <w:rsid w:val="007E563C"/>
    <w:rsid w:val="007E5E74"/>
    <w:rsid w:val="007E629F"/>
    <w:rsid w:val="007E6681"/>
    <w:rsid w:val="007E70F3"/>
    <w:rsid w:val="007F0922"/>
    <w:rsid w:val="007F0F1B"/>
    <w:rsid w:val="007F166D"/>
    <w:rsid w:val="007F1D0F"/>
    <w:rsid w:val="007F244B"/>
    <w:rsid w:val="007F291B"/>
    <w:rsid w:val="007F2B97"/>
    <w:rsid w:val="007F5578"/>
    <w:rsid w:val="007F599E"/>
    <w:rsid w:val="007F6079"/>
    <w:rsid w:val="007F69FE"/>
    <w:rsid w:val="007F71FA"/>
    <w:rsid w:val="007F777C"/>
    <w:rsid w:val="008010F3"/>
    <w:rsid w:val="0080110E"/>
    <w:rsid w:val="00801416"/>
    <w:rsid w:val="00801DEA"/>
    <w:rsid w:val="00803234"/>
    <w:rsid w:val="00804DDF"/>
    <w:rsid w:val="00806D4A"/>
    <w:rsid w:val="0081052F"/>
    <w:rsid w:val="00810EA6"/>
    <w:rsid w:val="00811101"/>
    <w:rsid w:val="0081152C"/>
    <w:rsid w:val="008117DD"/>
    <w:rsid w:val="0081327B"/>
    <w:rsid w:val="00813936"/>
    <w:rsid w:val="00814FDD"/>
    <w:rsid w:val="008152BA"/>
    <w:rsid w:val="00816DC9"/>
    <w:rsid w:val="008170C4"/>
    <w:rsid w:val="00817BDE"/>
    <w:rsid w:val="008202DB"/>
    <w:rsid w:val="00820363"/>
    <w:rsid w:val="0082058E"/>
    <w:rsid w:val="00820648"/>
    <w:rsid w:val="00822B6A"/>
    <w:rsid w:val="00822D7A"/>
    <w:rsid w:val="008231B6"/>
    <w:rsid w:val="0082366B"/>
    <w:rsid w:val="008236B2"/>
    <w:rsid w:val="008236CA"/>
    <w:rsid w:val="00823CB2"/>
    <w:rsid w:val="00824847"/>
    <w:rsid w:val="00824C66"/>
    <w:rsid w:val="00824C97"/>
    <w:rsid w:val="00824F04"/>
    <w:rsid w:val="0082664B"/>
    <w:rsid w:val="008266DA"/>
    <w:rsid w:val="00826B31"/>
    <w:rsid w:val="00830658"/>
    <w:rsid w:val="00830921"/>
    <w:rsid w:val="00832344"/>
    <w:rsid w:val="00832A64"/>
    <w:rsid w:val="00833356"/>
    <w:rsid w:val="00833D4F"/>
    <w:rsid w:val="00834D3B"/>
    <w:rsid w:val="00835AFE"/>
    <w:rsid w:val="008362BB"/>
    <w:rsid w:val="00836979"/>
    <w:rsid w:val="00837344"/>
    <w:rsid w:val="008373F6"/>
    <w:rsid w:val="00837C36"/>
    <w:rsid w:val="00837DE6"/>
    <w:rsid w:val="00840813"/>
    <w:rsid w:val="00840954"/>
    <w:rsid w:val="00841201"/>
    <w:rsid w:val="008419E2"/>
    <w:rsid w:val="00842B04"/>
    <w:rsid w:val="00843567"/>
    <w:rsid w:val="00843F2B"/>
    <w:rsid w:val="0084420C"/>
    <w:rsid w:val="00844888"/>
    <w:rsid w:val="00844A14"/>
    <w:rsid w:val="008453FF"/>
    <w:rsid w:val="0084599E"/>
    <w:rsid w:val="00845A9A"/>
    <w:rsid w:val="00846093"/>
    <w:rsid w:val="00847175"/>
    <w:rsid w:val="008477C6"/>
    <w:rsid w:val="0085091D"/>
    <w:rsid w:val="00850F7E"/>
    <w:rsid w:val="00852D16"/>
    <w:rsid w:val="00852DB9"/>
    <w:rsid w:val="00853F33"/>
    <w:rsid w:val="00854433"/>
    <w:rsid w:val="00855141"/>
    <w:rsid w:val="00855953"/>
    <w:rsid w:val="00856345"/>
    <w:rsid w:val="00856736"/>
    <w:rsid w:val="008612FC"/>
    <w:rsid w:val="0086152C"/>
    <w:rsid w:val="0086264F"/>
    <w:rsid w:val="00862ACF"/>
    <w:rsid w:val="00863101"/>
    <w:rsid w:val="00863459"/>
    <w:rsid w:val="00864022"/>
    <w:rsid w:val="00864069"/>
    <w:rsid w:val="00865BE8"/>
    <w:rsid w:val="00866444"/>
    <w:rsid w:val="008701EC"/>
    <w:rsid w:val="00872232"/>
    <w:rsid w:val="00872DEA"/>
    <w:rsid w:val="008734FD"/>
    <w:rsid w:val="008746D1"/>
    <w:rsid w:val="00874BD4"/>
    <w:rsid w:val="00875367"/>
    <w:rsid w:val="0087536C"/>
    <w:rsid w:val="008773D0"/>
    <w:rsid w:val="00880FF6"/>
    <w:rsid w:val="008814DE"/>
    <w:rsid w:val="0088156A"/>
    <w:rsid w:val="008815F7"/>
    <w:rsid w:val="0088169D"/>
    <w:rsid w:val="00881A94"/>
    <w:rsid w:val="00883B8E"/>
    <w:rsid w:val="00883E6C"/>
    <w:rsid w:val="00883F33"/>
    <w:rsid w:val="008849A9"/>
    <w:rsid w:val="00884B2D"/>
    <w:rsid w:val="00884DC4"/>
    <w:rsid w:val="00885355"/>
    <w:rsid w:val="00885424"/>
    <w:rsid w:val="00885B2C"/>
    <w:rsid w:val="008861C8"/>
    <w:rsid w:val="00890306"/>
    <w:rsid w:val="00892B74"/>
    <w:rsid w:val="008958DB"/>
    <w:rsid w:val="00897487"/>
    <w:rsid w:val="00897ACE"/>
    <w:rsid w:val="008A00A6"/>
    <w:rsid w:val="008A132E"/>
    <w:rsid w:val="008A16BE"/>
    <w:rsid w:val="008A1830"/>
    <w:rsid w:val="008A271C"/>
    <w:rsid w:val="008A27FD"/>
    <w:rsid w:val="008A2EC7"/>
    <w:rsid w:val="008A32A7"/>
    <w:rsid w:val="008A3417"/>
    <w:rsid w:val="008A4FB9"/>
    <w:rsid w:val="008A55B9"/>
    <w:rsid w:val="008A5609"/>
    <w:rsid w:val="008A5E4B"/>
    <w:rsid w:val="008A636E"/>
    <w:rsid w:val="008A69A4"/>
    <w:rsid w:val="008A6BBF"/>
    <w:rsid w:val="008A7197"/>
    <w:rsid w:val="008A764C"/>
    <w:rsid w:val="008A7691"/>
    <w:rsid w:val="008B0DAF"/>
    <w:rsid w:val="008B2256"/>
    <w:rsid w:val="008B2ABB"/>
    <w:rsid w:val="008B2F9C"/>
    <w:rsid w:val="008B3940"/>
    <w:rsid w:val="008B418A"/>
    <w:rsid w:val="008B4D70"/>
    <w:rsid w:val="008B600B"/>
    <w:rsid w:val="008B6497"/>
    <w:rsid w:val="008B6B8E"/>
    <w:rsid w:val="008B78F8"/>
    <w:rsid w:val="008B7D3D"/>
    <w:rsid w:val="008C0CC3"/>
    <w:rsid w:val="008C0E8E"/>
    <w:rsid w:val="008C0EC4"/>
    <w:rsid w:val="008C159D"/>
    <w:rsid w:val="008C1830"/>
    <w:rsid w:val="008C18AD"/>
    <w:rsid w:val="008C2D76"/>
    <w:rsid w:val="008C2F4D"/>
    <w:rsid w:val="008C3112"/>
    <w:rsid w:val="008C3601"/>
    <w:rsid w:val="008C37AA"/>
    <w:rsid w:val="008C4374"/>
    <w:rsid w:val="008C4652"/>
    <w:rsid w:val="008C5727"/>
    <w:rsid w:val="008C5B60"/>
    <w:rsid w:val="008C5C04"/>
    <w:rsid w:val="008D00FC"/>
    <w:rsid w:val="008D0D32"/>
    <w:rsid w:val="008D0E79"/>
    <w:rsid w:val="008D169B"/>
    <w:rsid w:val="008D2918"/>
    <w:rsid w:val="008D2CBD"/>
    <w:rsid w:val="008D3247"/>
    <w:rsid w:val="008D391E"/>
    <w:rsid w:val="008D4462"/>
    <w:rsid w:val="008D4516"/>
    <w:rsid w:val="008D493A"/>
    <w:rsid w:val="008D4F8E"/>
    <w:rsid w:val="008D574B"/>
    <w:rsid w:val="008D591E"/>
    <w:rsid w:val="008D5ABA"/>
    <w:rsid w:val="008D692C"/>
    <w:rsid w:val="008D6CA1"/>
    <w:rsid w:val="008D6F51"/>
    <w:rsid w:val="008E0D4B"/>
    <w:rsid w:val="008E1D44"/>
    <w:rsid w:val="008E2121"/>
    <w:rsid w:val="008E26A9"/>
    <w:rsid w:val="008E288A"/>
    <w:rsid w:val="008E3018"/>
    <w:rsid w:val="008E457D"/>
    <w:rsid w:val="008E4C0D"/>
    <w:rsid w:val="008E4FA3"/>
    <w:rsid w:val="008E5147"/>
    <w:rsid w:val="008E60F3"/>
    <w:rsid w:val="008E70C2"/>
    <w:rsid w:val="008E729D"/>
    <w:rsid w:val="008E73B3"/>
    <w:rsid w:val="008E78BA"/>
    <w:rsid w:val="008E7E04"/>
    <w:rsid w:val="008F03F9"/>
    <w:rsid w:val="008F07AA"/>
    <w:rsid w:val="008F089F"/>
    <w:rsid w:val="008F0ECC"/>
    <w:rsid w:val="008F10E3"/>
    <w:rsid w:val="008F18B7"/>
    <w:rsid w:val="008F1C63"/>
    <w:rsid w:val="008F25FA"/>
    <w:rsid w:val="008F2DC9"/>
    <w:rsid w:val="008F3B7C"/>
    <w:rsid w:val="008F44AB"/>
    <w:rsid w:val="008F4A7D"/>
    <w:rsid w:val="008F4B85"/>
    <w:rsid w:val="008F5160"/>
    <w:rsid w:val="008F517C"/>
    <w:rsid w:val="008F6031"/>
    <w:rsid w:val="008F6608"/>
    <w:rsid w:val="00900A95"/>
    <w:rsid w:val="00900B2B"/>
    <w:rsid w:val="009013AF"/>
    <w:rsid w:val="009019D1"/>
    <w:rsid w:val="00901D4A"/>
    <w:rsid w:val="00902772"/>
    <w:rsid w:val="00902CB8"/>
    <w:rsid w:val="009032AA"/>
    <w:rsid w:val="00903B29"/>
    <w:rsid w:val="00903D3E"/>
    <w:rsid w:val="00904195"/>
    <w:rsid w:val="00905C04"/>
    <w:rsid w:val="009064F7"/>
    <w:rsid w:val="00906C05"/>
    <w:rsid w:val="00906F47"/>
    <w:rsid w:val="009073BD"/>
    <w:rsid w:val="00907702"/>
    <w:rsid w:val="0091020E"/>
    <w:rsid w:val="00910549"/>
    <w:rsid w:val="00911959"/>
    <w:rsid w:val="00911A6F"/>
    <w:rsid w:val="0091281C"/>
    <w:rsid w:val="0091284A"/>
    <w:rsid w:val="00912C28"/>
    <w:rsid w:val="00914294"/>
    <w:rsid w:val="009142F9"/>
    <w:rsid w:val="00914471"/>
    <w:rsid w:val="00915163"/>
    <w:rsid w:val="0091609C"/>
    <w:rsid w:val="009163E7"/>
    <w:rsid w:val="009167B9"/>
    <w:rsid w:val="00916857"/>
    <w:rsid w:val="00916870"/>
    <w:rsid w:val="00916949"/>
    <w:rsid w:val="00916A1E"/>
    <w:rsid w:val="00916ACF"/>
    <w:rsid w:val="00916F6E"/>
    <w:rsid w:val="00917627"/>
    <w:rsid w:val="0092042C"/>
    <w:rsid w:val="009205B2"/>
    <w:rsid w:val="0092093B"/>
    <w:rsid w:val="009213D1"/>
    <w:rsid w:val="00921C8C"/>
    <w:rsid w:val="00921E9E"/>
    <w:rsid w:val="00922301"/>
    <w:rsid w:val="00922419"/>
    <w:rsid w:val="0092362A"/>
    <w:rsid w:val="0092389D"/>
    <w:rsid w:val="00923FB5"/>
    <w:rsid w:val="00925CE0"/>
    <w:rsid w:val="00927135"/>
    <w:rsid w:val="00927F9B"/>
    <w:rsid w:val="0093026E"/>
    <w:rsid w:val="009308B8"/>
    <w:rsid w:val="009308D9"/>
    <w:rsid w:val="00931AFE"/>
    <w:rsid w:val="009340C1"/>
    <w:rsid w:val="009345EA"/>
    <w:rsid w:val="00934A29"/>
    <w:rsid w:val="00934EC2"/>
    <w:rsid w:val="00934F32"/>
    <w:rsid w:val="009355BC"/>
    <w:rsid w:val="0093561B"/>
    <w:rsid w:val="00935781"/>
    <w:rsid w:val="00935CA7"/>
    <w:rsid w:val="00936558"/>
    <w:rsid w:val="0093715E"/>
    <w:rsid w:val="00937B31"/>
    <w:rsid w:val="00940E54"/>
    <w:rsid w:val="0094116E"/>
    <w:rsid w:val="009419F8"/>
    <w:rsid w:val="009432AF"/>
    <w:rsid w:val="009437C6"/>
    <w:rsid w:val="00943BE5"/>
    <w:rsid w:val="00943D91"/>
    <w:rsid w:val="00944274"/>
    <w:rsid w:val="00944E39"/>
    <w:rsid w:val="009450CA"/>
    <w:rsid w:val="00945564"/>
    <w:rsid w:val="00945FC9"/>
    <w:rsid w:val="00946F13"/>
    <w:rsid w:val="009473C8"/>
    <w:rsid w:val="00947E70"/>
    <w:rsid w:val="00950920"/>
    <w:rsid w:val="00950DC7"/>
    <w:rsid w:val="0095234F"/>
    <w:rsid w:val="009525BC"/>
    <w:rsid w:val="009526A2"/>
    <w:rsid w:val="00953CDE"/>
    <w:rsid w:val="00954C6E"/>
    <w:rsid w:val="00954DE1"/>
    <w:rsid w:val="00955150"/>
    <w:rsid w:val="00956B6A"/>
    <w:rsid w:val="0095731A"/>
    <w:rsid w:val="00957F8E"/>
    <w:rsid w:val="009605D5"/>
    <w:rsid w:val="00961D56"/>
    <w:rsid w:val="00964A01"/>
    <w:rsid w:val="00964F1C"/>
    <w:rsid w:val="00964F77"/>
    <w:rsid w:val="009654C9"/>
    <w:rsid w:val="009658F5"/>
    <w:rsid w:val="00965E03"/>
    <w:rsid w:val="00967B94"/>
    <w:rsid w:val="00970BB4"/>
    <w:rsid w:val="009716F5"/>
    <w:rsid w:val="00971859"/>
    <w:rsid w:val="00971E7B"/>
    <w:rsid w:val="0097407E"/>
    <w:rsid w:val="00974155"/>
    <w:rsid w:val="00974C21"/>
    <w:rsid w:val="009755BB"/>
    <w:rsid w:val="009755D7"/>
    <w:rsid w:val="00975D48"/>
    <w:rsid w:val="00976CFE"/>
    <w:rsid w:val="0097713C"/>
    <w:rsid w:val="00977405"/>
    <w:rsid w:val="0097765A"/>
    <w:rsid w:val="009776C6"/>
    <w:rsid w:val="009811ED"/>
    <w:rsid w:val="00982079"/>
    <w:rsid w:val="009824AF"/>
    <w:rsid w:val="009826AB"/>
    <w:rsid w:val="009830E7"/>
    <w:rsid w:val="0098357C"/>
    <w:rsid w:val="009836D6"/>
    <w:rsid w:val="009836FB"/>
    <w:rsid w:val="00983BA5"/>
    <w:rsid w:val="009840AD"/>
    <w:rsid w:val="00984F25"/>
    <w:rsid w:val="00985B3D"/>
    <w:rsid w:val="00985FEA"/>
    <w:rsid w:val="0098659B"/>
    <w:rsid w:val="009866C5"/>
    <w:rsid w:val="009873E5"/>
    <w:rsid w:val="00987803"/>
    <w:rsid w:val="009878AB"/>
    <w:rsid w:val="00987E28"/>
    <w:rsid w:val="00991980"/>
    <w:rsid w:val="00991BA7"/>
    <w:rsid w:val="00992F2F"/>
    <w:rsid w:val="00993C54"/>
    <w:rsid w:val="00995B99"/>
    <w:rsid w:val="00997402"/>
    <w:rsid w:val="009A082A"/>
    <w:rsid w:val="009A0CBD"/>
    <w:rsid w:val="009A118E"/>
    <w:rsid w:val="009A1878"/>
    <w:rsid w:val="009A1964"/>
    <w:rsid w:val="009A337D"/>
    <w:rsid w:val="009A3ED6"/>
    <w:rsid w:val="009A5E20"/>
    <w:rsid w:val="009A6B2E"/>
    <w:rsid w:val="009A6E38"/>
    <w:rsid w:val="009A7005"/>
    <w:rsid w:val="009A7142"/>
    <w:rsid w:val="009A77FB"/>
    <w:rsid w:val="009A7E37"/>
    <w:rsid w:val="009B0328"/>
    <w:rsid w:val="009B0E4D"/>
    <w:rsid w:val="009B62A3"/>
    <w:rsid w:val="009B680E"/>
    <w:rsid w:val="009B73C5"/>
    <w:rsid w:val="009C021B"/>
    <w:rsid w:val="009C0401"/>
    <w:rsid w:val="009C0571"/>
    <w:rsid w:val="009C0864"/>
    <w:rsid w:val="009C0B47"/>
    <w:rsid w:val="009C0C55"/>
    <w:rsid w:val="009C2286"/>
    <w:rsid w:val="009C246E"/>
    <w:rsid w:val="009C30EC"/>
    <w:rsid w:val="009C43B9"/>
    <w:rsid w:val="009C6613"/>
    <w:rsid w:val="009C7005"/>
    <w:rsid w:val="009C74BE"/>
    <w:rsid w:val="009C7557"/>
    <w:rsid w:val="009C76EF"/>
    <w:rsid w:val="009C77DF"/>
    <w:rsid w:val="009C7EEE"/>
    <w:rsid w:val="009D13F4"/>
    <w:rsid w:val="009D224C"/>
    <w:rsid w:val="009D2A0C"/>
    <w:rsid w:val="009D2A9D"/>
    <w:rsid w:val="009D38F8"/>
    <w:rsid w:val="009D40AC"/>
    <w:rsid w:val="009D4441"/>
    <w:rsid w:val="009D4F71"/>
    <w:rsid w:val="009D541F"/>
    <w:rsid w:val="009D5657"/>
    <w:rsid w:val="009D7362"/>
    <w:rsid w:val="009D7957"/>
    <w:rsid w:val="009D79DB"/>
    <w:rsid w:val="009D7E7A"/>
    <w:rsid w:val="009E19DB"/>
    <w:rsid w:val="009E5818"/>
    <w:rsid w:val="009E5D83"/>
    <w:rsid w:val="009E6FB3"/>
    <w:rsid w:val="009E7301"/>
    <w:rsid w:val="009E7AA3"/>
    <w:rsid w:val="009F001D"/>
    <w:rsid w:val="009F172C"/>
    <w:rsid w:val="009F206E"/>
    <w:rsid w:val="009F29A1"/>
    <w:rsid w:val="009F2CC9"/>
    <w:rsid w:val="009F3596"/>
    <w:rsid w:val="009F3E55"/>
    <w:rsid w:val="009F4781"/>
    <w:rsid w:val="009F47CE"/>
    <w:rsid w:val="009F4F07"/>
    <w:rsid w:val="009F55CC"/>
    <w:rsid w:val="009F630F"/>
    <w:rsid w:val="00A00500"/>
    <w:rsid w:val="00A007F9"/>
    <w:rsid w:val="00A00FA0"/>
    <w:rsid w:val="00A01063"/>
    <w:rsid w:val="00A01B66"/>
    <w:rsid w:val="00A02470"/>
    <w:rsid w:val="00A02606"/>
    <w:rsid w:val="00A02A04"/>
    <w:rsid w:val="00A02BAE"/>
    <w:rsid w:val="00A038E5"/>
    <w:rsid w:val="00A05BB1"/>
    <w:rsid w:val="00A05FC4"/>
    <w:rsid w:val="00A06153"/>
    <w:rsid w:val="00A101F2"/>
    <w:rsid w:val="00A10DF2"/>
    <w:rsid w:val="00A118B4"/>
    <w:rsid w:val="00A124A2"/>
    <w:rsid w:val="00A1333A"/>
    <w:rsid w:val="00A1523F"/>
    <w:rsid w:val="00A15E42"/>
    <w:rsid w:val="00A17316"/>
    <w:rsid w:val="00A1774E"/>
    <w:rsid w:val="00A2029A"/>
    <w:rsid w:val="00A205AB"/>
    <w:rsid w:val="00A20E96"/>
    <w:rsid w:val="00A2197B"/>
    <w:rsid w:val="00A21F49"/>
    <w:rsid w:val="00A23644"/>
    <w:rsid w:val="00A23AD4"/>
    <w:rsid w:val="00A23B3F"/>
    <w:rsid w:val="00A25035"/>
    <w:rsid w:val="00A2550E"/>
    <w:rsid w:val="00A255B0"/>
    <w:rsid w:val="00A262EF"/>
    <w:rsid w:val="00A26ED4"/>
    <w:rsid w:val="00A27DD0"/>
    <w:rsid w:val="00A27E0F"/>
    <w:rsid w:val="00A27E3D"/>
    <w:rsid w:val="00A302D2"/>
    <w:rsid w:val="00A30D9F"/>
    <w:rsid w:val="00A314D6"/>
    <w:rsid w:val="00A31502"/>
    <w:rsid w:val="00A31807"/>
    <w:rsid w:val="00A32E6F"/>
    <w:rsid w:val="00A32E8F"/>
    <w:rsid w:val="00A33691"/>
    <w:rsid w:val="00A33796"/>
    <w:rsid w:val="00A33FFF"/>
    <w:rsid w:val="00A34339"/>
    <w:rsid w:val="00A349B3"/>
    <w:rsid w:val="00A34BBF"/>
    <w:rsid w:val="00A34FAC"/>
    <w:rsid w:val="00A36A9A"/>
    <w:rsid w:val="00A36D22"/>
    <w:rsid w:val="00A37036"/>
    <w:rsid w:val="00A375E3"/>
    <w:rsid w:val="00A4470B"/>
    <w:rsid w:val="00A4546F"/>
    <w:rsid w:val="00A455BE"/>
    <w:rsid w:val="00A45A11"/>
    <w:rsid w:val="00A45CB8"/>
    <w:rsid w:val="00A45DB9"/>
    <w:rsid w:val="00A45ED1"/>
    <w:rsid w:val="00A45FB9"/>
    <w:rsid w:val="00A4623E"/>
    <w:rsid w:val="00A466A3"/>
    <w:rsid w:val="00A47755"/>
    <w:rsid w:val="00A47C14"/>
    <w:rsid w:val="00A47D99"/>
    <w:rsid w:val="00A50870"/>
    <w:rsid w:val="00A50AD8"/>
    <w:rsid w:val="00A50FE1"/>
    <w:rsid w:val="00A518D6"/>
    <w:rsid w:val="00A51E3B"/>
    <w:rsid w:val="00A52389"/>
    <w:rsid w:val="00A52F9A"/>
    <w:rsid w:val="00A53E4A"/>
    <w:rsid w:val="00A541A8"/>
    <w:rsid w:val="00A54815"/>
    <w:rsid w:val="00A551ED"/>
    <w:rsid w:val="00A55254"/>
    <w:rsid w:val="00A5569D"/>
    <w:rsid w:val="00A55B75"/>
    <w:rsid w:val="00A55FB8"/>
    <w:rsid w:val="00A567CA"/>
    <w:rsid w:val="00A57335"/>
    <w:rsid w:val="00A577EF"/>
    <w:rsid w:val="00A601A8"/>
    <w:rsid w:val="00A627D5"/>
    <w:rsid w:val="00A62B1C"/>
    <w:rsid w:val="00A62FDC"/>
    <w:rsid w:val="00A63263"/>
    <w:rsid w:val="00A6337C"/>
    <w:rsid w:val="00A63412"/>
    <w:rsid w:val="00A6365A"/>
    <w:rsid w:val="00A63988"/>
    <w:rsid w:val="00A653E1"/>
    <w:rsid w:val="00A65FB8"/>
    <w:rsid w:val="00A667A6"/>
    <w:rsid w:val="00A66902"/>
    <w:rsid w:val="00A66D7C"/>
    <w:rsid w:val="00A67515"/>
    <w:rsid w:val="00A679CB"/>
    <w:rsid w:val="00A7138D"/>
    <w:rsid w:val="00A71493"/>
    <w:rsid w:val="00A7198C"/>
    <w:rsid w:val="00A71A80"/>
    <w:rsid w:val="00A73549"/>
    <w:rsid w:val="00A73B15"/>
    <w:rsid w:val="00A73C07"/>
    <w:rsid w:val="00A75015"/>
    <w:rsid w:val="00A752FA"/>
    <w:rsid w:val="00A7594D"/>
    <w:rsid w:val="00A75B26"/>
    <w:rsid w:val="00A768D5"/>
    <w:rsid w:val="00A76BD4"/>
    <w:rsid w:val="00A820D6"/>
    <w:rsid w:val="00A8219C"/>
    <w:rsid w:val="00A8291D"/>
    <w:rsid w:val="00A82B3A"/>
    <w:rsid w:val="00A9080E"/>
    <w:rsid w:val="00A91769"/>
    <w:rsid w:val="00A91BA7"/>
    <w:rsid w:val="00A92BF8"/>
    <w:rsid w:val="00A92E62"/>
    <w:rsid w:val="00A92EA5"/>
    <w:rsid w:val="00A948ED"/>
    <w:rsid w:val="00A9672A"/>
    <w:rsid w:val="00A96883"/>
    <w:rsid w:val="00A96909"/>
    <w:rsid w:val="00A97017"/>
    <w:rsid w:val="00A97680"/>
    <w:rsid w:val="00AA000D"/>
    <w:rsid w:val="00AA172B"/>
    <w:rsid w:val="00AA1A24"/>
    <w:rsid w:val="00AA1C67"/>
    <w:rsid w:val="00AA267E"/>
    <w:rsid w:val="00AA303D"/>
    <w:rsid w:val="00AA30C8"/>
    <w:rsid w:val="00AA3137"/>
    <w:rsid w:val="00AA36F4"/>
    <w:rsid w:val="00AA3D36"/>
    <w:rsid w:val="00AA45E1"/>
    <w:rsid w:val="00AA5313"/>
    <w:rsid w:val="00AA5C70"/>
    <w:rsid w:val="00AA5C77"/>
    <w:rsid w:val="00AA5E34"/>
    <w:rsid w:val="00AA613F"/>
    <w:rsid w:val="00AA6D12"/>
    <w:rsid w:val="00AB06FC"/>
    <w:rsid w:val="00AB0EC9"/>
    <w:rsid w:val="00AB1D14"/>
    <w:rsid w:val="00AB2C3D"/>
    <w:rsid w:val="00AB38B3"/>
    <w:rsid w:val="00AB38F3"/>
    <w:rsid w:val="00AB4632"/>
    <w:rsid w:val="00AB4A9C"/>
    <w:rsid w:val="00AB53A6"/>
    <w:rsid w:val="00AB596B"/>
    <w:rsid w:val="00AB5D91"/>
    <w:rsid w:val="00AB6013"/>
    <w:rsid w:val="00AB6AD7"/>
    <w:rsid w:val="00AB7519"/>
    <w:rsid w:val="00AB7541"/>
    <w:rsid w:val="00AB7C07"/>
    <w:rsid w:val="00AC07DB"/>
    <w:rsid w:val="00AC09A8"/>
    <w:rsid w:val="00AC0BFA"/>
    <w:rsid w:val="00AC1AAF"/>
    <w:rsid w:val="00AC1FA0"/>
    <w:rsid w:val="00AC2B68"/>
    <w:rsid w:val="00AC2E45"/>
    <w:rsid w:val="00AC2FA9"/>
    <w:rsid w:val="00AC377E"/>
    <w:rsid w:val="00AC4917"/>
    <w:rsid w:val="00AC6A4C"/>
    <w:rsid w:val="00AC6BD7"/>
    <w:rsid w:val="00AC7708"/>
    <w:rsid w:val="00AC7E30"/>
    <w:rsid w:val="00AD20D6"/>
    <w:rsid w:val="00AD249E"/>
    <w:rsid w:val="00AD2D85"/>
    <w:rsid w:val="00AD2E2D"/>
    <w:rsid w:val="00AD399A"/>
    <w:rsid w:val="00AD3E89"/>
    <w:rsid w:val="00AD4874"/>
    <w:rsid w:val="00AD5160"/>
    <w:rsid w:val="00AD623E"/>
    <w:rsid w:val="00AD64F5"/>
    <w:rsid w:val="00AD67C1"/>
    <w:rsid w:val="00AD6C67"/>
    <w:rsid w:val="00AD7859"/>
    <w:rsid w:val="00AD7CF3"/>
    <w:rsid w:val="00AE083B"/>
    <w:rsid w:val="00AE1148"/>
    <w:rsid w:val="00AE126A"/>
    <w:rsid w:val="00AE14E4"/>
    <w:rsid w:val="00AE2929"/>
    <w:rsid w:val="00AE5233"/>
    <w:rsid w:val="00AE63F0"/>
    <w:rsid w:val="00AE793B"/>
    <w:rsid w:val="00AE79D5"/>
    <w:rsid w:val="00AE7D3B"/>
    <w:rsid w:val="00AF079B"/>
    <w:rsid w:val="00AF0E67"/>
    <w:rsid w:val="00AF1EC5"/>
    <w:rsid w:val="00AF2CB5"/>
    <w:rsid w:val="00AF4782"/>
    <w:rsid w:val="00AF54D4"/>
    <w:rsid w:val="00AF64D8"/>
    <w:rsid w:val="00AF6559"/>
    <w:rsid w:val="00AF6FE2"/>
    <w:rsid w:val="00AF7487"/>
    <w:rsid w:val="00AF7667"/>
    <w:rsid w:val="00B00597"/>
    <w:rsid w:val="00B00D48"/>
    <w:rsid w:val="00B00FB4"/>
    <w:rsid w:val="00B0262B"/>
    <w:rsid w:val="00B02E60"/>
    <w:rsid w:val="00B02FA7"/>
    <w:rsid w:val="00B03EF8"/>
    <w:rsid w:val="00B04106"/>
    <w:rsid w:val="00B04A39"/>
    <w:rsid w:val="00B05A01"/>
    <w:rsid w:val="00B068E1"/>
    <w:rsid w:val="00B06DE7"/>
    <w:rsid w:val="00B0758B"/>
    <w:rsid w:val="00B07E40"/>
    <w:rsid w:val="00B07F26"/>
    <w:rsid w:val="00B10DD2"/>
    <w:rsid w:val="00B10F91"/>
    <w:rsid w:val="00B129B9"/>
    <w:rsid w:val="00B1334A"/>
    <w:rsid w:val="00B1555C"/>
    <w:rsid w:val="00B156EE"/>
    <w:rsid w:val="00B15B76"/>
    <w:rsid w:val="00B17BF9"/>
    <w:rsid w:val="00B2068A"/>
    <w:rsid w:val="00B2161F"/>
    <w:rsid w:val="00B23D89"/>
    <w:rsid w:val="00B242F0"/>
    <w:rsid w:val="00B261F1"/>
    <w:rsid w:val="00B2650C"/>
    <w:rsid w:val="00B26AEB"/>
    <w:rsid w:val="00B26DFF"/>
    <w:rsid w:val="00B27513"/>
    <w:rsid w:val="00B3006F"/>
    <w:rsid w:val="00B30259"/>
    <w:rsid w:val="00B305FF"/>
    <w:rsid w:val="00B30CBD"/>
    <w:rsid w:val="00B30D2E"/>
    <w:rsid w:val="00B31450"/>
    <w:rsid w:val="00B31460"/>
    <w:rsid w:val="00B32D85"/>
    <w:rsid w:val="00B33E13"/>
    <w:rsid w:val="00B34730"/>
    <w:rsid w:val="00B34DE5"/>
    <w:rsid w:val="00B357ED"/>
    <w:rsid w:val="00B35EB3"/>
    <w:rsid w:val="00B35F24"/>
    <w:rsid w:val="00B370C1"/>
    <w:rsid w:val="00B40F0C"/>
    <w:rsid w:val="00B41117"/>
    <w:rsid w:val="00B424FD"/>
    <w:rsid w:val="00B42E62"/>
    <w:rsid w:val="00B45535"/>
    <w:rsid w:val="00B45594"/>
    <w:rsid w:val="00B47238"/>
    <w:rsid w:val="00B52E12"/>
    <w:rsid w:val="00B53048"/>
    <w:rsid w:val="00B532D3"/>
    <w:rsid w:val="00B53953"/>
    <w:rsid w:val="00B54370"/>
    <w:rsid w:val="00B54AE4"/>
    <w:rsid w:val="00B5506E"/>
    <w:rsid w:val="00B55AFA"/>
    <w:rsid w:val="00B56F1E"/>
    <w:rsid w:val="00B60F63"/>
    <w:rsid w:val="00B62165"/>
    <w:rsid w:val="00B627B8"/>
    <w:rsid w:val="00B62D81"/>
    <w:rsid w:val="00B633E4"/>
    <w:rsid w:val="00B635C0"/>
    <w:rsid w:val="00B64D76"/>
    <w:rsid w:val="00B64EC5"/>
    <w:rsid w:val="00B651C2"/>
    <w:rsid w:val="00B65803"/>
    <w:rsid w:val="00B65EA8"/>
    <w:rsid w:val="00B662D5"/>
    <w:rsid w:val="00B66C21"/>
    <w:rsid w:val="00B67160"/>
    <w:rsid w:val="00B672B6"/>
    <w:rsid w:val="00B67937"/>
    <w:rsid w:val="00B67953"/>
    <w:rsid w:val="00B67C1E"/>
    <w:rsid w:val="00B70A08"/>
    <w:rsid w:val="00B70AD2"/>
    <w:rsid w:val="00B70DBB"/>
    <w:rsid w:val="00B70EF9"/>
    <w:rsid w:val="00B72B1E"/>
    <w:rsid w:val="00B73E10"/>
    <w:rsid w:val="00B7490B"/>
    <w:rsid w:val="00B74AC3"/>
    <w:rsid w:val="00B74D58"/>
    <w:rsid w:val="00B77142"/>
    <w:rsid w:val="00B77287"/>
    <w:rsid w:val="00B7746A"/>
    <w:rsid w:val="00B77764"/>
    <w:rsid w:val="00B7786D"/>
    <w:rsid w:val="00B80015"/>
    <w:rsid w:val="00B80CC9"/>
    <w:rsid w:val="00B8205F"/>
    <w:rsid w:val="00B82B7C"/>
    <w:rsid w:val="00B8538C"/>
    <w:rsid w:val="00B85914"/>
    <w:rsid w:val="00B86B84"/>
    <w:rsid w:val="00B8714B"/>
    <w:rsid w:val="00B873D1"/>
    <w:rsid w:val="00B9058E"/>
    <w:rsid w:val="00B913D2"/>
    <w:rsid w:val="00B91F9C"/>
    <w:rsid w:val="00B92784"/>
    <w:rsid w:val="00B92810"/>
    <w:rsid w:val="00B92BA3"/>
    <w:rsid w:val="00B92D9D"/>
    <w:rsid w:val="00B94F82"/>
    <w:rsid w:val="00B95B13"/>
    <w:rsid w:val="00B95EA5"/>
    <w:rsid w:val="00B96620"/>
    <w:rsid w:val="00B96694"/>
    <w:rsid w:val="00B976A3"/>
    <w:rsid w:val="00BA07EA"/>
    <w:rsid w:val="00BA0A69"/>
    <w:rsid w:val="00BA0CA3"/>
    <w:rsid w:val="00BA2D81"/>
    <w:rsid w:val="00BA2FFF"/>
    <w:rsid w:val="00BA4004"/>
    <w:rsid w:val="00BA42DA"/>
    <w:rsid w:val="00BA4B76"/>
    <w:rsid w:val="00BA70DB"/>
    <w:rsid w:val="00BB0F24"/>
    <w:rsid w:val="00BB2A2F"/>
    <w:rsid w:val="00BB2FE3"/>
    <w:rsid w:val="00BB320B"/>
    <w:rsid w:val="00BB38DC"/>
    <w:rsid w:val="00BB3B07"/>
    <w:rsid w:val="00BB4A6C"/>
    <w:rsid w:val="00BB5F98"/>
    <w:rsid w:val="00BB6095"/>
    <w:rsid w:val="00BB6BAD"/>
    <w:rsid w:val="00BB706C"/>
    <w:rsid w:val="00BB7192"/>
    <w:rsid w:val="00BC107C"/>
    <w:rsid w:val="00BC11D7"/>
    <w:rsid w:val="00BC15D7"/>
    <w:rsid w:val="00BC3D22"/>
    <w:rsid w:val="00BC52F5"/>
    <w:rsid w:val="00BC5418"/>
    <w:rsid w:val="00BC578A"/>
    <w:rsid w:val="00BC57CC"/>
    <w:rsid w:val="00BC6B0E"/>
    <w:rsid w:val="00BD0DFE"/>
    <w:rsid w:val="00BD1406"/>
    <w:rsid w:val="00BD1F9C"/>
    <w:rsid w:val="00BD1FA8"/>
    <w:rsid w:val="00BD2283"/>
    <w:rsid w:val="00BD264C"/>
    <w:rsid w:val="00BD2F86"/>
    <w:rsid w:val="00BD4497"/>
    <w:rsid w:val="00BD497C"/>
    <w:rsid w:val="00BD4D54"/>
    <w:rsid w:val="00BD4EF7"/>
    <w:rsid w:val="00BD7D8C"/>
    <w:rsid w:val="00BE01DB"/>
    <w:rsid w:val="00BE2EDF"/>
    <w:rsid w:val="00BE4BA2"/>
    <w:rsid w:val="00BE528A"/>
    <w:rsid w:val="00BF08F9"/>
    <w:rsid w:val="00BF1219"/>
    <w:rsid w:val="00BF1A6B"/>
    <w:rsid w:val="00BF1A80"/>
    <w:rsid w:val="00BF2135"/>
    <w:rsid w:val="00BF325B"/>
    <w:rsid w:val="00BF38A9"/>
    <w:rsid w:val="00BF4395"/>
    <w:rsid w:val="00BF5AF1"/>
    <w:rsid w:val="00BF5D89"/>
    <w:rsid w:val="00BF65B3"/>
    <w:rsid w:val="00BF6C16"/>
    <w:rsid w:val="00BF7201"/>
    <w:rsid w:val="00BF787D"/>
    <w:rsid w:val="00BF78E7"/>
    <w:rsid w:val="00C0005E"/>
    <w:rsid w:val="00C005E0"/>
    <w:rsid w:val="00C00AEE"/>
    <w:rsid w:val="00C02105"/>
    <w:rsid w:val="00C030E9"/>
    <w:rsid w:val="00C031CE"/>
    <w:rsid w:val="00C04EAE"/>
    <w:rsid w:val="00C04F0F"/>
    <w:rsid w:val="00C053D1"/>
    <w:rsid w:val="00C05CED"/>
    <w:rsid w:val="00C05E9F"/>
    <w:rsid w:val="00C06627"/>
    <w:rsid w:val="00C073C3"/>
    <w:rsid w:val="00C07824"/>
    <w:rsid w:val="00C10300"/>
    <w:rsid w:val="00C110AE"/>
    <w:rsid w:val="00C11D69"/>
    <w:rsid w:val="00C11E45"/>
    <w:rsid w:val="00C132E6"/>
    <w:rsid w:val="00C15075"/>
    <w:rsid w:val="00C15105"/>
    <w:rsid w:val="00C153C3"/>
    <w:rsid w:val="00C1617A"/>
    <w:rsid w:val="00C16FCD"/>
    <w:rsid w:val="00C2032F"/>
    <w:rsid w:val="00C20DD5"/>
    <w:rsid w:val="00C210CD"/>
    <w:rsid w:val="00C2155C"/>
    <w:rsid w:val="00C21911"/>
    <w:rsid w:val="00C21F05"/>
    <w:rsid w:val="00C2228B"/>
    <w:rsid w:val="00C22363"/>
    <w:rsid w:val="00C22579"/>
    <w:rsid w:val="00C225E8"/>
    <w:rsid w:val="00C25ABF"/>
    <w:rsid w:val="00C25FFB"/>
    <w:rsid w:val="00C260DD"/>
    <w:rsid w:val="00C2632A"/>
    <w:rsid w:val="00C2697C"/>
    <w:rsid w:val="00C2759A"/>
    <w:rsid w:val="00C27DBF"/>
    <w:rsid w:val="00C306DF"/>
    <w:rsid w:val="00C30C4C"/>
    <w:rsid w:val="00C31088"/>
    <w:rsid w:val="00C31633"/>
    <w:rsid w:val="00C31A33"/>
    <w:rsid w:val="00C31C54"/>
    <w:rsid w:val="00C329A5"/>
    <w:rsid w:val="00C32C3C"/>
    <w:rsid w:val="00C33002"/>
    <w:rsid w:val="00C33D3C"/>
    <w:rsid w:val="00C35054"/>
    <w:rsid w:val="00C35C61"/>
    <w:rsid w:val="00C40726"/>
    <w:rsid w:val="00C40AFC"/>
    <w:rsid w:val="00C424C1"/>
    <w:rsid w:val="00C4378A"/>
    <w:rsid w:val="00C438A1"/>
    <w:rsid w:val="00C45169"/>
    <w:rsid w:val="00C454ED"/>
    <w:rsid w:val="00C455CE"/>
    <w:rsid w:val="00C45D69"/>
    <w:rsid w:val="00C4692D"/>
    <w:rsid w:val="00C46F8D"/>
    <w:rsid w:val="00C503A7"/>
    <w:rsid w:val="00C5179D"/>
    <w:rsid w:val="00C536AC"/>
    <w:rsid w:val="00C56749"/>
    <w:rsid w:val="00C6068E"/>
    <w:rsid w:val="00C60F9D"/>
    <w:rsid w:val="00C61297"/>
    <w:rsid w:val="00C61620"/>
    <w:rsid w:val="00C63938"/>
    <w:rsid w:val="00C6402E"/>
    <w:rsid w:val="00C65214"/>
    <w:rsid w:val="00C655A6"/>
    <w:rsid w:val="00C67F8B"/>
    <w:rsid w:val="00C70050"/>
    <w:rsid w:val="00C70DB4"/>
    <w:rsid w:val="00C71542"/>
    <w:rsid w:val="00C71981"/>
    <w:rsid w:val="00C72015"/>
    <w:rsid w:val="00C723D8"/>
    <w:rsid w:val="00C7349B"/>
    <w:rsid w:val="00C73FCC"/>
    <w:rsid w:val="00C746B8"/>
    <w:rsid w:val="00C747B8"/>
    <w:rsid w:val="00C74E65"/>
    <w:rsid w:val="00C752D9"/>
    <w:rsid w:val="00C75A4C"/>
    <w:rsid w:val="00C7645E"/>
    <w:rsid w:val="00C81515"/>
    <w:rsid w:val="00C81F5E"/>
    <w:rsid w:val="00C82F81"/>
    <w:rsid w:val="00C838C5"/>
    <w:rsid w:val="00C83B61"/>
    <w:rsid w:val="00C84E88"/>
    <w:rsid w:val="00C859D2"/>
    <w:rsid w:val="00C85AD5"/>
    <w:rsid w:val="00C85EAC"/>
    <w:rsid w:val="00C86026"/>
    <w:rsid w:val="00C868B5"/>
    <w:rsid w:val="00C86FA7"/>
    <w:rsid w:val="00C90433"/>
    <w:rsid w:val="00C90A3F"/>
    <w:rsid w:val="00C91D2B"/>
    <w:rsid w:val="00C926C4"/>
    <w:rsid w:val="00C934B6"/>
    <w:rsid w:val="00C936BD"/>
    <w:rsid w:val="00C948E4"/>
    <w:rsid w:val="00C95362"/>
    <w:rsid w:val="00C95D46"/>
    <w:rsid w:val="00C95FA9"/>
    <w:rsid w:val="00C962B6"/>
    <w:rsid w:val="00C96577"/>
    <w:rsid w:val="00C97250"/>
    <w:rsid w:val="00C97323"/>
    <w:rsid w:val="00C97D92"/>
    <w:rsid w:val="00C97E3D"/>
    <w:rsid w:val="00CA1509"/>
    <w:rsid w:val="00CA2929"/>
    <w:rsid w:val="00CA2E78"/>
    <w:rsid w:val="00CA2F25"/>
    <w:rsid w:val="00CA3945"/>
    <w:rsid w:val="00CA3D3E"/>
    <w:rsid w:val="00CA4134"/>
    <w:rsid w:val="00CA4252"/>
    <w:rsid w:val="00CA4E17"/>
    <w:rsid w:val="00CA6D24"/>
    <w:rsid w:val="00CB07DD"/>
    <w:rsid w:val="00CB1DB3"/>
    <w:rsid w:val="00CB20A1"/>
    <w:rsid w:val="00CB2173"/>
    <w:rsid w:val="00CB3B76"/>
    <w:rsid w:val="00CB45A7"/>
    <w:rsid w:val="00CB4CE4"/>
    <w:rsid w:val="00CB5892"/>
    <w:rsid w:val="00CB5B7F"/>
    <w:rsid w:val="00CB630F"/>
    <w:rsid w:val="00CB66AA"/>
    <w:rsid w:val="00CB6809"/>
    <w:rsid w:val="00CB693B"/>
    <w:rsid w:val="00CB7439"/>
    <w:rsid w:val="00CB74B6"/>
    <w:rsid w:val="00CB7EAC"/>
    <w:rsid w:val="00CC007E"/>
    <w:rsid w:val="00CC146F"/>
    <w:rsid w:val="00CC249B"/>
    <w:rsid w:val="00CC34AC"/>
    <w:rsid w:val="00CC3619"/>
    <w:rsid w:val="00CC366B"/>
    <w:rsid w:val="00CC3AAE"/>
    <w:rsid w:val="00CC3D84"/>
    <w:rsid w:val="00CC3DAC"/>
    <w:rsid w:val="00CC48E9"/>
    <w:rsid w:val="00CC4C28"/>
    <w:rsid w:val="00CC66C3"/>
    <w:rsid w:val="00CC7219"/>
    <w:rsid w:val="00CC72E8"/>
    <w:rsid w:val="00CD012D"/>
    <w:rsid w:val="00CD0D9C"/>
    <w:rsid w:val="00CD0E9D"/>
    <w:rsid w:val="00CD3E53"/>
    <w:rsid w:val="00CD43E2"/>
    <w:rsid w:val="00CD471C"/>
    <w:rsid w:val="00CD5561"/>
    <w:rsid w:val="00CD6887"/>
    <w:rsid w:val="00CD6AE5"/>
    <w:rsid w:val="00CD7CE4"/>
    <w:rsid w:val="00CE14CA"/>
    <w:rsid w:val="00CE256C"/>
    <w:rsid w:val="00CE368B"/>
    <w:rsid w:val="00CE36E6"/>
    <w:rsid w:val="00CE45A6"/>
    <w:rsid w:val="00CE4788"/>
    <w:rsid w:val="00CE5192"/>
    <w:rsid w:val="00CE5CA6"/>
    <w:rsid w:val="00CE6250"/>
    <w:rsid w:val="00CE62B6"/>
    <w:rsid w:val="00CE7131"/>
    <w:rsid w:val="00CE7A88"/>
    <w:rsid w:val="00CE7AD4"/>
    <w:rsid w:val="00CE7E39"/>
    <w:rsid w:val="00CF0183"/>
    <w:rsid w:val="00CF02B2"/>
    <w:rsid w:val="00CF0B92"/>
    <w:rsid w:val="00CF106B"/>
    <w:rsid w:val="00CF5A01"/>
    <w:rsid w:val="00CF6945"/>
    <w:rsid w:val="00CF73AB"/>
    <w:rsid w:val="00CF7E1E"/>
    <w:rsid w:val="00D00A7A"/>
    <w:rsid w:val="00D0164E"/>
    <w:rsid w:val="00D04454"/>
    <w:rsid w:val="00D048EA"/>
    <w:rsid w:val="00D04F2A"/>
    <w:rsid w:val="00D05684"/>
    <w:rsid w:val="00D05BBC"/>
    <w:rsid w:val="00D05C94"/>
    <w:rsid w:val="00D06AAD"/>
    <w:rsid w:val="00D06B72"/>
    <w:rsid w:val="00D10639"/>
    <w:rsid w:val="00D10B9B"/>
    <w:rsid w:val="00D121E5"/>
    <w:rsid w:val="00D133EA"/>
    <w:rsid w:val="00D13C3B"/>
    <w:rsid w:val="00D13EFB"/>
    <w:rsid w:val="00D140AA"/>
    <w:rsid w:val="00D1651F"/>
    <w:rsid w:val="00D172EB"/>
    <w:rsid w:val="00D17576"/>
    <w:rsid w:val="00D20A50"/>
    <w:rsid w:val="00D20C8D"/>
    <w:rsid w:val="00D213B3"/>
    <w:rsid w:val="00D21F0D"/>
    <w:rsid w:val="00D222B1"/>
    <w:rsid w:val="00D224DD"/>
    <w:rsid w:val="00D22780"/>
    <w:rsid w:val="00D22AA6"/>
    <w:rsid w:val="00D22D21"/>
    <w:rsid w:val="00D23838"/>
    <w:rsid w:val="00D25219"/>
    <w:rsid w:val="00D257A4"/>
    <w:rsid w:val="00D25D65"/>
    <w:rsid w:val="00D26302"/>
    <w:rsid w:val="00D26914"/>
    <w:rsid w:val="00D26B96"/>
    <w:rsid w:val="00D26EB3"/>
    <w:rsid w:val="00D276F7"/>
    <w:rsid w:val="00D27BD2"/>
    <w:rsid w:val="00D27D2E"/>
    <w:rsid w:val="00D302C4"/>
    <w:rsid w:val="00D3061D"/>
    <w:rsid w:val="00D3064B"/>
    <w:rsid w:val="00D34247"/>
    <w:rsid w:val="00D343A7"/>
    <w:rsid w:val="00D34BCE"/>
    <w:rsid w:val="00D34C2C"/>
    <w:rsid w:val="00D35420"/>
    <w:rsid w:val="00D365B2"/>
    <w:rsid w:val="00D40777"/>
    <w:rsid w:val="00D40BDD"/>
    <w:rsid w:val="00D40E24"/>
    <w:rsid w:val="00D40FEC"/>
    <w:rsid w:val="00D4155D"/>
    <w:rsid w:val="00D4159A"/>
    <w:rsid w:val="00D424B8"/>
    <w:rsid w:val="00D4326F"/>
    <w:rsid w:val="00D43759"/>
    <w:rsid w:val="00D43D05"/>
    <w:rsid w:val="00D44116"/>
    <w:rsid w:val="00D45646"/>
    <w:rsid w:val="00D456E1"/>
    <w:rsid w:val="00D45AD7"/>
    <w:rsid w:val="00D47247"/>
    <w:rsid w:val="00D4735C"/>
    <w:rsid w:val="00D4796A"/>
    <w:rsid w:val="00D529AA"/>
    <w:rsid w:val="00D53144"/>
    <w:rsid w:val="00D53A33"/>
    <w:rsid w:val="00D54053"/>
    <w:rsid w:val="00D5427C"/>
    <w:rsid w:val="00D54D7E"/>
    <w:rsid w:val="00D56104"/>
    <w:rsid w:val="00D56839"/>
    <w:rsid w:val="00D572AB"/>
    <w:rsid w:val="00D579BA"/>
    <w:rsid w:val="00D6382C"/>
    <w:rsid w:val="00D63DB1"/>
    <w:rsid w:val="00D641FA"/>
    <w:rsid w:val="00D64426"/>
    <w:rsid w:val="00D6677B"/>
    <w:rsid w:val="00D669BA"/>
    <w:rsid w:val="00D673F7"/>
    <w:rsid w:val="00D67B58"/>
    <w:rsid w:val="00D70E53"/>
    <w:rsid w:val="00D7120F"/>
    <w:rsid w:val="00D7370D"/>
    <w:rsid w:val="00D737AE"/>
    <w:rsid w:val="00D73D40"/>
    <w:rsid w:val="00D74115"/>
    <w:rsid w:val="00D754FE"/>
    <w:rsid w:val="00D76896"/>
    <w:rsid w:val="00D7692C"/>
    <w:rsid w:val="00D76935"/>
    <w:rsid w:val="00D76BAB"/>
    <w:rsid w:val="00D770A1"/>
    <w:rsid w:val="00D77550"/>
    <w:rsid w:val="00D777D4"/>
    <w:rsid w:val="00D777E6"/>
    <w:rsid w:val="00D80BAE"/>
    <w:rsid w:val="00D8117D"/>
    <w:rsid w:val="00D81D5F"/>
    <w:rsid w:val="00D84AF1"/>
    <w:rsid w:val="00D84CE4"/>
    <w:rsid w:val="00D87794"/>
    <w:rsid w:val="00D87BBA"/>
    <w:rsid w:val="00D87DED"/>
    <w:rsid w:val="00D90368"/>
    <w:rsid w:val="00D9090B"/>
    <w:rsid w:val="00D915B4"/>
    <w:rsid w:val="00D918BF"/>
    <w:rsid w:val="00D91AA9"/>
    <w:rsid w:val="00D9292A"/>
    <w:rsid w:val="00D92D6C"/>
    <w:rsid w:val="00D92E8A"/>
    <w:rsid w:val="00D935C5"/>
    <w:rsid w:val="00D9369F"/>
    <w:rsid w:val="00D93BF9"/>
    <w:rsid w:val="00D957E5"/>
    <w:rsid w:val="00D978EF"/>
    <w:rsid w:val="00DA05D4"/>
    <w:rsid w:val="00DA0CB9"/>
    <w:rsid w:val="00DA230A"/>
    <w:rsid w:val="00DA2A78"/>
    <w:rsid w:val="00DA49E7"/>
    <w:rsid w:val="00DA54B1"/>
    <w:rsid w:val="00DA6330"/>
    <w:rsid w:val="00DA7C72"/>
    <w:rsid w:val="00DA7D07"/>
    <w:rsid w:val="00DB200C"/>
    <w:rsid w:val="00DB21D8"/>
    <w:rsid w:val="00DB2F31"/>
    <w:rsid w:val="00DB361F"/>
    <w:rsid w:val="00DB4E9A"/>
    <w:rsid w:val="00DB5A10"/>
    <w:rsid w:val="00DB60A2"/>
    <w:rsid w:val="00DB72FD"/>
    <w:rsid w:val="00DC057D"/>
    <w:rsid w:val="00DC0CF6"/>
    <w:rsid w:val="00DC113A"/>
    <w:rsid w:val="00DC179A"/>
    <w:rsid w:val="00DC21E8"/>
    <w:rsid w:val="00DC2B94"/>
    <w:rsid w:val="00DC2BDB"/>
    <w:rsid w:val="00DC2E27"/>
    <w:rsid w:val="00DC4448"/>
    <w:rsid w:val="00DC4C97"/>
    <w:rsid w:val="00DC584F"/>
    <w:rsid w:val="00DC6A6C"/>
    <w:rsid w:val="00DD0798"/>
    <w:rsid w:val="00DD093E"/>
    <w:rsid w:val="00DD12D4"/>
    <w:rsid w:val="00DD16B0"/>
    <w:rsid w:val="00DD1E87"/>
    <w:rsid w:val="00DD2599"/>
    <w:rsid w:val="00DD32A6"/>
    <w:rsid w:val="00DD3321"/>
    <w:rsid w:val="00DD34BE"/>
    <w:rsid w:val="00DD3825"/>
    <w:rsid w:val="00DD38D9"/>
    <w:rsid w:val="00DD44C9"/>
    <w:rsid w:val="00DD46B3"/>
    <w:rsid w:val="00DD5E36"/>
    <w:rsid w:val="00DD6326"/>
    <w:rsid w:val="00DD741C"/>
    <w:rsid w:val="00DD7783"/>
    <w:rsid w:val="00DD788C"/>
    <w:rsid w:val="00DE0388"/>
    <w:rsid w:val="00DE0BB0"/>
    <w:rsid w:val="00DE0FFD"/>
    <w:rsid w:val="00DE1216"/>
    <w:rsid w:val="00DE205C"/>
    <w:rsid w:val="00DE21D4"/>
    <w:rsid w:val="00DE3C8D"/>
    <w:rsid w:val="00DE4C3B"/>
    <w:rsid w:val="00DE529C"/>
    <w:rsid w:val="00DE55A0"/>
    <w:rsid w:val="00DE57DC"/>
    <w:rsid w:val="00DE62AF"/>
    <w:rsid w:val="00DE6616"/>
    <w:rsid w:val="00DE7756"/>
    <w:rsid w:val="00DE7BE9"/>
    <w:rsid w:val="00DE7EA8"/>
    <w:rsid w:val="00DE7F22"/>
    <w:rsid w:val="00DF0613"/>
    <w:rsid w:val="00DF177D"/>
    <w:rsid w:val="00DF1E76"/>
    <w:rsid w:val="00DF20B2"/>
    <w:rsid w:val="00DF3939"/>
    <w:rsid w:val="00DF4577"/>
    <w:rsid w:val="00DF4A0C"/>
    <w:rsid w:val="00DF4CA1"/>
    <w:rsid w:val="00DF5385"/>
    <w:rsid w:val="00DF57A4"/>
    <w:rsid w:val="00DF5FF4"/>
    <w:rsid w:val="00DF6704"/>
    <w:rsid w:val="00DF7384"/>
    <w:rsid w:val="00DF755C"/>
    <w:rsid w:val="00DF7FFD"/>
    <w:rsid w:val="00E01079"/>
    <w:rsid w:val="00E0126C"/>
    <w:rsid w:val="00E02B00"/>
    <w:rsid w:val="00E02BA2"/>
    <w:rsid w:val="00E035F8"/>
    <w:rsid w:val="00E039A4"/>
    <w:rsid w:val="00E04223"/>
    <w:rsid w:val="00E05561"/>
    <w:rsid w:val="00E05D29"/>
    <w:rsid w:val="00E061CC"/>
    <w:rsid w:val="00E064C9"/>
    <w:rsid w:val="00E06635"/>
    <w:rsid w:val="00E07FF0"/>
    <w:rsid w:val="00E10611"/>
    <w:rsid w:val="00E13C0F"/>
    <w:rsid w:val="00E15165"/>
    <w:rsid w:val="00E16137"/>
    <w:rsid w:val="00E1688C"/>
    <w:rsid w:val="00E16D2D"/>
    <w:rsid w:val="00E202CB"/>
    <w:rsid w:val="00E20C33"/>
    <w:rsid w:val="00E2120F"/>
    <w:rsid w:val="00E215CF"/>
    <w:rsid w:val="00E21901"/>
    <w:rsid w:val="00E21DD7"/>
    <w:rsid w:val="00E25207"/>
    <w:rsid w:val="00E255C9"/>
    <w:rsid w:val="00E30A3B"/>
    <w:rsid w:val="00E3173D"/>
    <w:rsid w:val="00E319B5"/>
    <w:rsid w:val="00E33905"/>
    <w:rsid w:val="00E344B7"/>
    <w:rsid w:val="00E353C3"/>
    <w:rsid w:val="00E36E7D"/>
    <w:rsid w:val="00E37C59"/>
    <w:rsid w:val="00E37D05"/>
    <w:rsid w:val="00E37ED5"/>
    <w:rsid w:val="00E402C5"/>
    <w:rsid w:val="00E414F1"/>
    <w:rsid w:val="00E42A80"/>
    <w:rsid w:val="00E42EB2"/>
    <w:rsid w:val="00E43A42"/>
    <w:rsid w:val="00E43AF4"/>
    <w:rsid w:val="00E445A3"/>
    <w:rsid w:val="00E4509A"/>
    <w:rsid w:val="00E4527D"/>
    <w:rsid w:val="00E456EB"/>
    <w:rsid w:val="00E45D66"/>
    <w:rsid w:val="00E45F07"/>
    <w:rsid w:val="00E46693"/>
    <w:rsid w:val="00E47315"/>
    <w:rsid w:val="00E47992"/>
    <w:rsid w:val="00E50115"/>
    <w:rsid w:val="00E51352"/>
    <w:rsid w:val="00E51570"/>
    <w:rsid w:val="00E51BDF"/>
    <w:rsid w:val="00E5212E"/>
    <w:rsid w:val="00E522D0"/>
    <w:rsid w:val="00E527C9"/>
    <w:rsid w:val="00E52FA0"/>
    <w:rsid w:val="00E543F7"/>
    <w:rsid w:val="00E550A4"/>
    <w:rsid w:val="00E55BCB"/>
    <w:rsid w:val="00E5619C"/>
    <w:rsid w:val="00E562BE"/>
    <w:rsid w:val="00E562F6"/>
    <w:rsid w:val="00E56AE9"/>
    <w:rsid w:val="00E56D65"/>
    <w:rsid w:val="00E57306"/>
    <w:rsid w:val="00E57517"/>
    <w:rsid w:val="00E576AA"/>
    <w:rsid w:val="00E57F4A"/>
    <w:rsid w:val="00E61577"/>
    <w:rsid w:val="00E61D8B"/>
    <w:rsid w:val="00E62247"/>
    <w:rsid w:val="00E6228A"/>
    <w:rsid w:val="00E6343F"/>
    <w:rsid w:val="00E6346E"/>
    <w:rsid w:val="00E63F64"/>
    <w:rsid w:val="00E64929"/>
    <w:rsid w:val="00E6523D"/>
    <w:rsid w:val="00E65602"/>
    <w:rsid w:val="00E65C82"/>
    <w:rsid w:val="00E679CB"/>
    <w:rsid w:val="00E67E5A"/>
    <w:rsid w:val="00E72169"/>
    <w:rsid w:val="00E7294C"/>
    <w:rsid w:val="00E72F3E"/>
    <w:rsid w:val="00E73CD7"/>
    <w:rsid w:val="00E73FB9"/>
    <w:rsid w:val="00E74397"/>
    <w:rsid w:val="00E74884"/>
    <w:rsid w:val="00E749A8"/>
    <w:rsid w:val="00E757B7"/>
    <w:rsid w:val="00E763D0"/>
    <w:rsid w:val="00E766E6"/>
    <w:rsid w:val="00E76B7E"/>
    <w:rsid w:val="00E775B0"/>
    <w:rsid w:val="00E809CD"/>
    <w:rsid w:val="00E820C5"/>
    <w:rsid w:val="00E833C8"/>
    <w:rsid w:val="00E83650"/>
    <w:rsid w:val="00E839E7"/>
    <w:rsid w:val="00E85B32"/>
    <w:rsid w:val="00E86856"/>
    <w:rsid w:val="00E86998"/>
    <w:rsid w:val="00E873A4"/>
    <w:rsid w:val="00E87C49"/>
    <w:rsid w:val="00E903CF"/>
    <w:rsid w:val="00E90DA1"/>
    <w:rsid w:val="00E91026"/>
    <w:rsid w:val="00E92F34"/>
    <w:rsid w:val="00E93F6C"/>
    <w:rsid w:val="00E940B1"/>
    <w:rsid w:val="00E945B7"/>
    <w:rsid w:val="00E9664A"/>
    <w:rsid w:val="00E9686C"/>
    <w:rsid w:val="00E972E0"/>
    <w:rsid w:val="00E977EC"/>
    <w:rsid w:val="00EA0283"/>
    <w:rsid w:val="00EA02A2"/>
    <w:rsid w:val="00EA047C"/>
    <w:rsid w:val="00EA19E1"/>
    <w:rsid w:val="00EA1B49"/>
    <w:rsid w:val="00EA1B95"/>
    <w:rsid w:val="00EA3149"/>
    <w:rsid w:val="00EA478A"/>
    <w:rsid w:val="00EA4BB8"/>
    <w:rsid w:val="00EA5D09"/>
    <w:rsid w:val="00EA6063"/>
    <w:rsid w:val="00EA7427"/>
    <w:rsid w:val="00EA7B82"/>
    <w:rsid w:val="00EB0788"/>
    <w:rsid w:val="00EB204B"/>
    <w:rsid w:val="00EB209C"/>
    <w:rsid w:val="00EB41F4"/>
    <w:rsid w:val="00EB4B62"/>
    <w:rsid w:val="00EB5A4D"/>
    <w:rsid w:val="00EB6370"/>
    <w:rsid w:val="00EB67C9"/>
    <w:rsid w:val="00EB6873"/>
    <w:rsid w:val="00EB6E5D"/>
    <w:rsid w:val="00EB7EEC"/>
    <w:rsid w:val="00EC085A"/>
    <w:rsid w:val="00EC09D4"/>
    <w:rsid w:val="00EC11F2"/>
    <w:rsid w:val="00EC1A4A"/>
    <w:rsid w:val="00EC22C7"/>
    <w:rsid w:val="00EC3AA4"/>
    <w:rsid w:val="00EC4294"/>
    <w:rsid w:val="00EC4986"/>
    <w:rsid w:val="00EC580F"/>
    <w:rsid w:val="00EC5925"/>
    <w:rsid w:val="00EC5F92"/>
    <w:rsid w:val="00EC6C0C"/>
    <w:rsid w:val="00EC7AFB"/>
    <w:rsid w:val="00ED018A"/>
    <w:rsid w:val="00ED0887"/>
    <w:rsid w:val="00ED0A95"/>
    <w:rsid w:val="00ED1D3B"/>
    <w:rsid w:val="00ED224C"/>
    <w:rsid w:val="00ED31BB"/>
    <w:rsid w:val="00ED4563"/>
    <w:rsid w:val="00ED4BC8"/>
    <w:rsid w:val="00ED5245"/>
    <w:rsid w:val="00ED5248"/>
    <w:rsid w:val="00ED5BB8"/>
    <w:rsid w:val="00ED6E9C"/>
    <w:rsid w:val="00ED7A55"/>
    <w:rsid w:val="00EE0539"/>
    <w:rsid w:val="00EE0F2E"/>
    <w:rsid w:val="00EE1D35"/>
    <w:rsid w:val="00EE1E9B"/>
    <w:rsid w:val="00EE2A04"/>
    <w:rsid w:val="00EE4AB7"/>
    <w:rsid w:val="00EE4B22"/>
    <w:rsid w:val="00EE50C4"/>
    <w:rsid w:val="00EE607C"/>
    <w:rsid w:val="00EE6269"/>
    <w:rsid w:val="00EE6E17"/>
    <w:rsid w:val="00EE6FB1"/>
    <w:rsid w:val="00EE7F24"/>
    <w:rsid w:val="00EF05D7"/>
    <w:rsid w:val="00EF0965"/>
    <w:rsid w:val="00EF0FF3"/>
    <w:rsid w:val="00EF168B"/>
    <w:rsid w:val="00EF2AB5"/>
    <w:rsid w:val="00EF6F20"/>
    <w:rsid w:val="00EF73FE"/>
    <w:rsid w:val="00F02AFE"/>
    <w:rsid w:val="00F03E24"/>
    <w:rsid w:val="00F05FD1"/>
    <w:rsid w:val="00F0671B"/>
    <w:rsid w:val="00F06BFD"/>
    <w:rsid w:val="00F06C61"/>
    <w:rsid w:val="00F06D90"/>
    <w:rsid w:val="00F0705D"/>
    <w:rsid w:val="00F11768"/>
    <w:rsid w:val="00F11C9D"/>
    <w:rsid w:val="00F13219"/>
    <w:rsid w:val="00F13C3B"/>
    <w:rsid w:val="00F148ED"/>
    <w:rsid w:val="00F1494C"/>
    <w:rsid w:val="00F149FF"/>
    <w:rsid w:val="00F15AC7"/>
    <w:rsid w:val="00F15E34"/>
    <w:rsid w:val="00F15EE8"/>
    <w:rsid w:val="00F16464"/>
    <w:rsid w:val="00F176B8"/>
    <w:rsid w:val="00F178CF"/>
    <w:rsid w:val="00F20145"/>
    <w:rsid w:val="00F20170"/>
    <w:rsid w:val="00F22D57"/>
    <w:rsid w:val="00F22EEA"/>
    <w:rsid w:val="00F239EF"/>
    <w:rsid w:val="00F2448C"/>
    <w:rsid w:val="00F24F76"/>
    <w:rsid w:val="00F25322"/>
    <w:rsid w:val="00F2573A"/>
    <w:rsid w:val="00F262EA"/>
    <w:rsid w:val="00F300E4"/>
    <w:rsid w:val="00F30CA0"/>
    <w:rsid w:val="00F30D2D"/>
    <w:rsid w:val="00F31C4C"/>
    <w:rsid w:val="00F32258"/>
    <w:rsid w:val="00F32C86"/>
    <w:rsid w:val="00F330AF"/>
    <w:rsid w:val="00F33C0E"/>
    <w:rsid w:val="00F348C1"/>
    <w:rsid w:val="00F34DD0"/>
    <w:rsid w:val="00F352AC"/>
    <w:rsid w:val="00F3599E"/>
    <w:rsid w:val="00F35B38"/>
    <w:rsid w:val="00F35FF5"/>
    <w:rsid w:val="00F365D9"/>
    <w:rsid w:val="00F374B5"/>
    <w:rsid w:val="00F37EDA"/>
    <w:rsid w:val="00F40D11"/>
    <w:rsid w:val="00F42831"/>
    <w:rsid w:val="00F42F9E"/>
    <w:rsid w:val="00F44FEB"/>
    <w:rsid w:val="00F455E4"/>
    <w:rsid w:val="00F45C1E"/>
    <w:rsid w:val="00F4604F"/>
    <w:rsid w:val="00F46298"/>
    <w:rsid w:val="00F475AC"/>
    <w:rsid w:val="00F5020C"/>
    <w:rsid w:val="00F52131"/>
    <w:rsid w:val="00F529CF"/>
    <w:rsid w:val="00F52D94"/>
    <w:rsid w:val="00F53049"/>
    <w:rsid w:val="00F53417"/>
    <w:rsid w:val="00F54A05"/>
    <w:rsid w:val="00F54A62"/>
    <w:rsid w:val="00F5543E"/>
    <w:rsid w:val="00F558CB"/>
    <w:rsid w:val="00F55AC9"/>
    <w:rsid w:val="00F56282"/>
    <w:rsid w:val="00F602EB"/>
    <w:rsid w:val="00F6047E"/>
    <w:rsid w:val="00F60D6D"/>
    <w:rsid w:val="00F62167"/>
    <w:rsid w:val="00F62626"/>
    <w:rsid w:val="00F62719"/>
    <w:rsid w:val="00F6376A"/>
    <w:rsid w:val="00F63CFF"/>
    <w:rsid w:val="00F65301"/>
    <w:rsid w:val="00F6623E"/>
    <w:rsid w:val="00F66579"/>
    <w:rsid w:val="00F665DD"/>
    <w:rsid w:val="00F66990"/>
    <w:rsid w:val="00F66B4D"/>
    <w:rsid w:val="00F66E85"/>
    <w:rsid w:val="00F67DF3"/>
    <w:rsid w:val="00F71C34"/>
    <w:rsid w:val="00F7226F"/>
    <w:rsid w:val="00F7281E"/>
    <w:rsid w:val="00F73C04"/>
    <w:rsid w:val="00F7467F"/>
    <w:rsid w:val="00F74B56"/>
    <w:rsid w:val="00F74C1C"/>
    <w:rsid w:val="00F752D9"/>
    <w:rsid w:val="00F7530D"/>
    <w:rsid w:val="00F75519"/>
    <w:rsid w:val="00F75CB1"/>
    <w:rsid w:val="00F7695D"/>
    <w:rsid w:val="00F76A11"/>
    <w:rsid w:val="00F7708F"/>
    <w:rsid w:val="00F80053"/>
    <w:rsid w:val="00F80A3D"/>
    <w:rsid w:val="00F81B9C"/>
    <w:rsid w:val="00F81FA5"/>
    <w:rsid w:val="00F8223B"/>
    <w:rsid w:val="00F82AAD"/>
    <w:rsid w:val="00F83634"/>
    <w:rsid w:val="00F84494"/>
    <w:rsid w:val="00F84C44"/>
    <w:rsid w:val="00F84D74"/>
    <w:rsid w:val="00F85021"/>
    <w:rsid w:val="00F85133"/>
    <w:rsid w:val="00F876C3"/>
    <w:rsid w:val="00F8795E"/>
    <w:rsid w:val="00F90FD3"/>
    <w:rsid w:val="00F91013"/>
    <w:rsid w:val="00F923E6"/>
    <w:rsid w:val="00F92673"/>
    <w:rsid w:val="00F92B7F"/>
    <w:rsid w:val="00F9379D"/>
    <w:rsid w:val="00F955DC"/>
    <w:rsid w:val="00F963A3"/>
    <w:rsid w:val="00F9677F"/>
    <w:rsid w:val="00FA01D4"/>
    <w:rsid w:val="00FA229C"/>
    <w:rsid w:val="00FA2F86"/>
    <w:rsid w:val="00FA4022"/>
    <w:rsid w:val="00FA4569"/>
    <w:rsid w:val="00FA6603"/>
    <w:rsid w:val="00FA6D13"/>
    <w:rsid w:val="00FA6FDA"/>
    <w:rsid w:val="00FA789E"/>
    <w:rsid w:val="00FA7AFB"/>
    <w:rsid w:val="00FB0EB7"/>
    <w:rsid w:val="00FB13E4"/>
    <w:rsid w:val="00FB1934"/>
    <w:rsid w:val="00FB2147"/>
    <w:rsid w:val="00FB2177"/>
    <w:rsid w:val="00FB2860"/>
    <w:rsid w:val="00FB51DA"/>
    <w:rsid w:val="00FB5425"/>
    <w:rsid w:val="00FB559A"/>
    <w:rsid w:val="00FB6202"/>
    <w:rsid w:val="00FB624F"/>
    <w:rsid w:val="00FB67A2"/>
    <w:rsid w:val="00FB69DD"/>
    <w:rsid w:val="00FB701F"/>
    <w:rsid w:val="00FB73E8"/>
    <w:rsid w:val="00FC08BE"/>
    <w:rsid w:val="00FC0FAD"/>
    <w:rsid w:val="00FC135A"/>
    <w:rsid w:val="00FC2F49"/>
    <w:rsid w:val="00FC320F"/>
    <w:rsid w:val="00FC3BDF"/>
    <w:rsid w:val="00FC4476"/>
    <w:rsid w:val="00FC4BCF"/>
    <w:rsid w:val="00FC5E9F"/>
    <w:rsid w:val="00FC742C"/>
    <w:rsid w:val="00FD0496"/>
    <w:rsid w:val="00FD04F8"/>
    <w:rsid w:val="00FD05A6"/>
    <w:rsid w:val="00FD0641"/>
    <w:rsid w:val="00FD3229"/>
    <w:rsid w:val="00FD3232"/>
    <w:rsid w:val="00FD344D"/>
    <w:rsid w:val="00FD3D30"/>
    <w:rsid w:val="00FD40F1"/>
    <w:rsid w:val="00FD628C"/>
    <w:rsid w:val="00FD6695"/>
    <w:rsid w:val="00FD6F30"/>
    <w:rsid w:val="00FD70AA"/>
    <w:rsid w:val="00FE048B"/>
    <w:rsid w:val="00FE16F1"/>
    <w:rsid w:val="00FE2795"/>
    <w:rsid w:val="00FE29E1"/>
    <w:rsid w:val="00FE353B"/>
    <w:rsid w:val="00FE3880"/>
    <w:rsid w:val="00FE5348"/>
    <w:rsid w:val="00FE5717"/>
    <w:rsid w:val="00FE6C55"/>
    <w:rsid w:val="00FE7C1D"/>
    <w:rsid w:val="00FE7F70"/>
    <w:rsid w:val="00FE7F75"/>
    <w:rsid w:val="00FF04A0"/>
    <w:rsid w:val="00FF1029"/>
    <w:rsid w:val="00FF17D4"/>
    <w:rsid w:val="00FF17F9"/>
    <w:rsid w:val="00FF1E1E"/>
    <w:rsid w:val="00FF2536"/>
    <w:rsid w:val="00FF2732"/>
    <w:rsid w:val="00FF3279"/>
    <w:rsid w:val="00FF3436"/>
    <w:rsid w:val="00FF3A5F"/>
    <w:rsid w:val="00FF4847"/>
    <w:rsid w:val="00FF4DBA"/>
    <w:rsid w:val="00FF63E1"/>
    <w:rsid w:val="00FF686B"/>
    <w:rsid w:val="00FF7274"/>
    <w:rsid w:val="00FF7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514C2320"/>
  <w15:docId w15:val="{5A4E37A3-0458-46AE-8819-52D3A90FD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6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6302"/>
    <w:pPr>
      <w:tabs>
        <w:tab w:val="center" w:pos="4513"/>
        <w:tab w:val="right" w:pos="9026"/>
      </w:tabs>
    </w:pPr>
  </w:style>
  <w:style w:type="character" w:customStyle="1" w:styleId="HeaderChar">
    <w:name w:val="Header Char"/>
    <w:link w:val="Header"/>
    <w:uiPriority w:val="99"/>
    <w:rsid w:val="00D26302"/>
    <w:rPr>
      <w:sz w:val="22"/>
      <w:szCs w:val="22"/>
      <w:lang w:eastAsia="en-US"/>
    </w:rPr>
  </w:style>
  <w:style w:type="paragraph" w:styleId="Footer">
    <w:name w:val="footer"/>
    <w:basedOn w:val="Normal"/>
    <w:link w:val="FooterChar"/>
    <w:uiPriority w:val="99"/>
    <w:unhideWhenUsed/>
    <w:rsid w:val="00D26302"/>
    <w:pPr>
      <w:tabs>
        <w:tab w:val="center" w:pos="4513"/>
        <w:tab w:val="right" w:pos="9026"/>
      </w:tabs>
    </w:pPr>
  </w:style>
  <w:style w:type="character" w:customStyle="1" w:styleId="FooterChar">
    <w:name w:val="Footer Char"/>
    <w:link w:val="Footer"/>
    <w:uiPriority w:val="99"/>
    <w:rsid w:val="00D26302"/>
    <w:rPr>
      <w:sz w:val="22"/>
      <w:szCs w:val="22"/>
      <w:lang w:eastAsia="en-US"/>
    </w:rPr>
  </w:style>
  <w:style w:type="paragraph" w:styleId="BalloonText">
    <w:name w:val="Balloon Text"/>
    <w:basedOn w:val="Normal"/>
    <w:link w:val="BalloonTextChar"/>
    <w:uiPriority w:val="99"/>
    <w:semiHidden/>
    <w:unhideWhenUsed/>
    <w:rsid w:val="00D263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6302"/>
    <w:rPr>
      <w:rFonts w:ascii="Tahoma" w:hAnsi="Tahoma" w:cs="Tahoma"/>
      <w:sz w:val="16"/>
      <w:szCs w:val="16"/>
      <w:lang w:eastAsia="en-US"/>
    </w:rPr>
  </w:style>
  <w:style w:type="character" w:styleId="Hyperlink">
    <w:name w:val="Hyperlink"/>
    <w:uiPriority w:val="99"/>
    <w:unhideWhenUsed/>
    <w:rsid w:val="00822B6A"/>
    <w:rPr>
      <w:color w:val="0000FF"/>
      <w:u w:val="single"/>
    </w:rPr>
  </w:style>
  <w:style w:type="table" w:styleId="TableGridLight">
    <w:name w:val="Grid Table Light"/>
    <w:basedOn w:val="TableNormal"/>
    <w:uiPriority w:val="40"/>
    <w:rsid w:val="00961D5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rsid w:val="00961D5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3561B"/>
    <w:rPr>
      <w:sz w:val="22"/>
      <w:szCs w:val="22"/>
      <w:lang w:eastAsia="en-US"/>
    </w:rPr>
  </w:style>
  <w:style w:type="table" w:styleId="GridTable3-Accent5">
    <w:name w:val="Grid Table 3 Accent 5"/>
    <w:basedOn w:val="TableNormal"/>
    <w:uiPriority w:val="48"/>
    <w:rsid w:val="00511C78"/>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1">
    <w:name w:val="Grid Table 7 Colorful Accent 1"/>
    <w:basedOn w:val="TableNormal"/>
    <w:uiPriority w:val="52"/>
    <w:rsid w:val="00BF787D"/>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styleId="Caption">
    <w:name w:val="caption"/>
    <w:basedOn w:val="Normal"/>
    <w:next w:val="Normal"/>
    <w:uiPriority w:val="35"/>
    <w:unhideWhenUsed/>
    <w:qFormat/>
    <w:rsid w:val="00A21F49"/>
    <w:pPr>
      <w:spacing w:line="240" w:lineRule="auto"/>
    </w:pPr>
    <w:rPr>
      <w:i/>
      <w:iCs/>
      <w:color w:val="44546A" w:themeColor="text2"/>
      <w:sz w:val="18"/>
      <w:szCs w:val="18"/>
    </w:rPr>
  </w:style>
  <w:style w:type="paragraph" w:styleId="ListParagraph">
    <w:name w:val="List Paragraph"/>
    <w:basedOn w:val="Normal"/>
    <w:uiPriority w:val="34"/>
    <w:qFormat/>
    <w:rsid w:val="000B07FE"/>
    <w:pPr>
      <w:ind w:left="720"/>
      <w:contextualSpacing/>
    </w:pPr>
  </w:style>
  <w:style w:type="paragraph" w:styleId="FootnoteText">
    <w:name w:val="footnote text"/>
    <w:basedOn w:val="Normal"/>
    <w:link w:val="FootnoteTextChar"/>
    <w:uiPriority w:val="99"/>
    <w:semiHidden/>
    <w:unhideWhenUsed/>
    <w:rsid w:val="00A73549"/>
    <w:rPr>
      <w:sz w:val="20"/>
      <w:szCs w:val="20"/>
    </w:rPr>
  </w:style>
  <w:style w:type="character" w:customStyle="1" w:styleId="FootnoteTextChar">
    <w:name w:val="Footnote Text Char"/>
    <w:basedOn w:val="DefaultParagraphFont"/>
    <w:link w:val="FootnoteText"/>
    <w:uiPriority w:val="99"/>
    <w:semiHidden/>
    <w:rsid w:val="00A73549"/>
    <w:rPr>
      <w:lang w:eastAsia="en-US"/>
    </w:rPr>
  </w:style>
  <w:style w:type="character" w:styleId="FootnoteReference">
    <w:name w:val="footnote reference"/>
    <w:uiPriority w:val="99"/>
    <w:semiHidden/>
    <w:unhideWhenUsed/>
    <w:rsid w:val="00A73549"/>
    <w:rPr>
      <w:vertAlign w:val="superscript"/>
    </w:rPr>
  </w:style>
  <w:style w:type="character" w:styleId="CommentReference">
    <w:name w:val="annotation reference"/>
    <w:basedOn w:val="DefaultParagraphFont"/>
    <w:uiPriority w:val="99"/>
    <w:semiHidden/>
    <w:unhideWhenUsed/>
    <w:rsid w:val="00F46298"/>
    <w:rPr>
      <w:sz w:val="16"/>
      <w:szCs w:val="16"/>
    </w:rPr>
  </w:style>
  <w:style w:type="paragraph" w:styleId="CommentText">
    <w:name w:val="annotation text"/>
    <w:basedOn w:val="Normal"/>
    <w:link w:val="CommentTextChar"/>
    <w:uiPriority w:val="99"/>
    <w:unhideWhenUsed/>
    <w:rsid w:val="00F46298"/>
    <w:pPr>
      <w:spacing w:line="240" w:lineRule="auto"/>
    </w:pPr>
    <w:rPr>
      <w:sz w:val="20"/>
      <w:szCs w:val="20"/>
    </w:rPr>
  </w:style>
  <w:style w:type="character" w:customStyle="1" w:styleId="CommentTextChar">
    <w:name w:val="Comment Text Char"/>
    <w:basedOn w:val="DefaultParagraphFont"/>
    <w:link w:val="CommentText"/>
    <w:uiPriority w:val="99"/>
    <w:rsid w:val="00F46298"/>
    <w:rPr>
      <w:lang w:eastAsia="en-US"/>
    </w:rPr>
  </w:style>
  <w:style w:type="paragraph" w:styleId="CommentSubject">
    <w:name w:val="annotation subject"/>
    <w:basedOn w:val="CommentText"/>
    <w:next w:val="CommentText"/>
    <w:link w:val="CommentSubjectChar"/>
    <w:uiPriority w:val="99"/>
    <w:semiHidden/>
    <w:unhideWhenUsed/>
    <w:rsid w:val="00F46298"/>
    <w:rPr>
      <w:b/>
      <w:bCs/>
    </w:rPr>
  </w:style>
  <w:style w:type="character" w:customStyle="1" w:styleId="CommentSubjectChar">
    <w:name w:val="Comment Subject Char"/>
    <w:basedOn w:val="CommentTextChar"/>
    <w:link w:val="CommentSubject"/>
    <w:uiPriority w:val="99"/>
    <w:semiHidden/>
    <w:rsid w:val="00F46298"/>
    <w:rPr>
      <w:b/>
      <w:bCs/>
      <w:lang w:eastAsia="en-US"/>
    </w:rPr>
  </w:style>
  <w:style w:type="character" w:customStyle="1" w:styleId="visually-hidden">
    <w:name w:val="visually-hidden"/>
    <w:basedOn w:val="DefaultParagraphFont"/>
    <w:rsid w:val="002C35AE"/>
  </w:style>
  <w:style w:type="table" w:styleId="PlainTable3">
    <w:name w:val="Plain Table 3"/>
    <w:basedOn w:val="TableNormal"/>
    <w:uiPriority w:val="43"/>
    <w:rsid w:val="00DB60A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Accent1">
    <w:name w:val="Grid Table 2 Accent 1"/>
    <w:basedOn w:val="TableNormal"/>
    <w:uiPriority w:val="47"/>
    <w:rsid w:val="00DB60A2"/>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3-Accent1">
    <w:name w:val="Grid Table 3 Accent 1"/>
    <w:basedOn w:val="TableNormal"/>
    <w:uiPriority w:val="48"/>
    <w:rsid w:val="00DB60A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styleId="IntenseEmphasis">
    <w:name w:val="Intense Emphasis"/>
    <w:basedOn w:val="DefaultParagraphFont"/>
    <w:uiPriority w:val="21"/>
    <w:qFormat/>
    <w:rsid w:val="00AD20D6"/>
    <w:rPr>
      <w:rFonts w:ascii="Arial" w:hAnsi="Arial"/>
      <w:i/>
      <w:iCs/>
      <w:color w:val="253668"/>
    </w:rPr>
  </w:style>
  <w:style w:type="table" w:styleId="GridTable5Dark-Accent1">
    <w:name w:val="Grid Table 5 Dark Accent 1"/>
    <w:basedOn w:val="TableNormal"/>
    <w:uiPriority w:val="50"/>
    <w:rsid w:val="00AF748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Revision">
    <w:name w:val="Revision"/>
    <w:hidden/>
    <w:uiPriority w:val="99"/>
    <w:semiHidden/>
    <w:rsid w:val="00380053"/>
    <w:rPr>
      <w:sz w:val="22"/>
      <w:szCs w:val="22"/>
      <w:lang w:eastAsia="en-US"/>
    </w:rPr>
  </w:style>
  <w:style w:type="character" w:styleId="UnresolvedMention">
    <w:name w:val="Unresolved Mention"/>
    <w:basedOn w:val="DefaultParagraphFont"/>
    <w:uiPriority w:val="99"/>
    <w:semiHidden/>
    <w:unhideWhenUsed/>
    <w:rsid w:val="00F91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505391">
      <w:bodyDiv w:val="1"/>
      <w:marLeft w:val="0"/>
      <w:marRight w:val="0"/>
      <w:marTop w:val="0"/>
      <w:marBottom w:val="0"/>
      <w:divBdr>
        <w:top w:val="none" w:sz="0" w:space="0" w:color="auto"/>
        <w:left w:val="none" w:sz="0" w:space="0" w:color="auto"/>
        <w:bottom w:val="none" w:sz="0" w:space="0" w:color="auto"/>
        <w:right w:val="none" w:sz="0" w:space="0" w:color="auto"/>
      </w:divBdr>
    </w:div>
    <w:div w:id="347294364">
      <w:bodyDiv w:val="1"/>
      <w:marLeft w:val="0"/>
      <w:marRight w:val="0"/>
      <w:marTop w:val="0"/>
      <w:marBottom w:val="0"/>
      <w:divBdr>
        <w:top w:val="none" w:sz="0" w:space="0" w:color="auto"/>
        <w:left w:val="none" w:sz="0" w:space="0" w:color="auto"/>
        <w:bottom w:val="none" w:sz="0" w:space="0" w:color="auto"/>
        <w:right w:val="none" w:sz="0" w:space="0" w:color="auto"/>
      </w:divBdr>
    </w:div>
    <w:div w:id="373693743">
      <w:bodyDiv w:val="1"/>
      <w:marLeft w:val="0"/>
      <w:marRight w:val="0"/>
      <w:marTop w:val="0"/>
      <w:marBottom w:val="0"/>
      <w:divBdr>
        <w:top w:val="none" w:sz="0" w:space="0" w:color="auto"/>
        <w:left w:val="none" w:sz="0" w:space="0" w:color="auto"/>
        <w:bottom w:val="none" w:sz="0" w:space="0" w:color="auto"/>
        <w:right w:val="none" w:sz="0" w:space="0" w:color="auto"/>
      </w:divBdr>
    </w:div>
    <w:div w:id="384179711">
      <w:bodyDiv w:val="1"/>
      <w:marLeft w:val="0"/>
      <w:marRight w:val="0"/>
      <w:marTop w:val="0"/>
      <w:marBottom w:val="0"/>
      <w:divBdr>
        <w:top w:val="none" w:sz="0" w:space="0" w:color="auto"/>
        <w:left w:val="none" w:sz="0" w:space="0" w:color="auto"/>
        <w:bottom w:val="none" w:sz="0" w:space="0" w:color="auto"/>
        <w:right w:val="none" w:sz="0" w:space="0" w:color="auto"/>
      </w:divBdr>
    </w:div>
    <w:div w:id="513499851">
      <w:bodyDiv w:val="1"/>
      <w:marLeft w:val="0"/>
      <w:marRight w:val="0"/>
      <w:marTop w:val="0"/>
      <w:marBottom w:val="0"/>
      <w:divBdr>
        <w:top w:val="none" w:sz="0" w:space="0" w:color="auto"/>
        <w:left w:val="none" w:sz="0" w:space="0" w:color="auto"/>
        <w:bottom w:val="none" w:sz="0" w:space="0" w:color="auto"/>
        <w:right w:val="none" w:sz="0" w:space="0" w:color="auto"/>
      </w:divBdr>
    </w:div>
    <w:div w:id="769274911">
      <w:bodyDiv w:val="1"/>
      <w:marLeft w:val="0"/>
      <w:marRight w:val="0"/>
      <w:marTop w:val="0"/>
      <w:marBottom w:val="0"/>
      <w:divBdr>
        <w:top w:val="none" w:sz="0" w:space="0" w:color="auto"/>
        <w:left w:val="none" w:sz="0" w:space="0" w:color="auto"/>
        <w:bottom w:val="none" w:sz="0" w:space="0" w:color="auto"/>
        <w:right w:val="none" w:sz="0" w:space="0" w:color="auto"/>
      </w:divBdr>
    </w:div>
    <w:div w:id="859666658">
      <w:bodyDiv w:val="1"/>
      <w:marLeft w:val="0"/>
      <w:marRight w:val="0"/>
      <w:marTop w:val="0"/>
      <w:marBottom w:val="0"/>
      <w:divBdr>
        <w:top w:val="none" w:sz="0" w:space="0" w:color="auto"/>
        <w:left w:val="none" w:sz="0" w:space="0" w:color="auto"/>
        <w:bottom w:val="none" w:sz="0" w:space="0" w:color="auto"/>
        <w:right w:val="none" w:sz="0" w:space="0" w:color="auto"/>
      </w:divBdr>
    </w:div>
    <w:div w:id="1184394755">
      <w:bodyDiv w:val="1"/>
      <w:marLeft w:val="0"/>
      <w:marRight w:val="0"/>
      <w:marTop w:val="0"/>
      <w:marBottom w:val="0"/>
      <w:divBdr>
        <w:top w:val="none" w:sz="0" w:space="0" w:color="auto"/>
        <w:left w:val="none" w:sz="0" w:space="0" w:color="auto"/>
        <w:bottom w:val="none" w:sz="0" w:space="0" w:color="auto"/>
        <w:right w:val="none" w:sz="0" w:space="0" w:color="auto"/>
      </w:divBdr>
    </w:div>
    <w:div w:id="1405879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went.police.uk/police-forces/gwent-police/areas/about-us/about-us/stop-and-searc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0D75C20BF12040856350A5FDE1DD0E" ma:contentTypeVersion="13" ma:contentTypeDescription="Create a new document." ma:contentTypeScope="" ma:versionID="0da723b92b4645a4d27fcdfe2fa7ce3b">
  <xsd:schema xmlns:xsd="http://www.w3.org/2001/XMLSchema" xmlns:xs="http://www.w3.org/2001/XMLSchema" xmlns:p="http://schemas.microsoft.com/office/2006/metadata/properties" xmlns:ns3="d30b1c30-c34b-492c-82f5-e747ccc33584" xmlns:ns4="81f6afba-243c-4866-a8ce-0a92ebb788e7" targetNamespace="http://schemas.microsoft.com/office/2006/metadata/properties" ma:root="true" ma:fieldsID="30fd2100b82b56a1b7dbe1d4a7bdff2e" ns3:_="" ns4:_="">
    <xsd:import namespace="d30b1c30-c34b-492c-82f5-e747ccc33584"/>
    <xsd:import namespace="81f6afba-243c-4866-a8ce-0a92ebb788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b1c30-c34b-492c-82f5-e747ccc335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f6afba-243c-4866-a8ce-0a92ebb788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904C9-BE01-498E-9997-521ECBF58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b1c30-c34b-492c-82f5-e747ccc33584"/>
    <ds:schemaRef ds:uri="81f6afba-243c-4866-a8ce-0a92ebb78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8D1A03-3835-48FB-A774-B69C781ECA93}">
  <ds:schemaRefs>
    <ds:schemaRef ds:uri="http://schemas.microsoft.com/sharepoint/v3/contenttype/forms"/>
  </ds:schemaRefs>
</ds:datastoreItem>
</file>

<file path=customXml/itemProps3.xml><?xml version="1.0" encoding="utf-8"?>
<ds:datastoreItem xmlns:ds="http://schemas.openxmlformats.org/officeDocument/2006/customXml" ds:itemID="{F8767A17-4A88-45DB-9B15-AC30560F1685}">
  <ds:schemaRefs>
    <ds:schemaRef ds:uri="http://purl.org/dc/dcmitype/"/>
    <ds:schemaRef ds:uri="http://schemas.microsoft.com/office/infopath/2007/PartnerControls"/>
    <ds:schemaRef ds:uri="http://purl.org/dc/elements/1.1/"/>
    <ds:schemaRef ds:uri="http://schemas.microsoft.com/office/2006/metadata/properties"/>
    <ds:schemaRef ds:uri="81f6afba-243c-4866-a8ce-0a92ebb788e7"/>
    <ds:schemaRef ds:uri="http://purl.org/dc/terms/"/>
    <ds:schemaRef ds:uri="http://schemas.microsoft.com/office/2006/documentManagement/types"/>
    <ds:schemaRef ds:uri="http://schemas.openxmlformats.org/package/2006/metadata/core-properties"/>
    <ds:schemaRef ds:uri="d30b1c30-c34b-492c-82f5-e747ccc33584"/>
    <ds:schemaRef ds:uri="http://www.w3.org/XML/1998/namespace"/>
  </ds:schemaRefs>
</ds:datastoreItem>
</file>

<file path=customXml/itemProps4.xml><?xml version="1.0" encoding="utf-8"?>
<ds:datastoreItem xmlns:ds="http://schemas.openxmlformats.org/officeDocument/2006/customXml" ds:itemID="{8AD95092-25E1-4BB9-AC39-F73A9C32E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4556</Words>
  <Characters>25970</Characters>
  <Application>Microsoft Office Word</Application>
  <DocSecurity>4</DocSecurity>
  <Lines>216</Lines>
  <Paragraphs>60</Paragraphs>
  <ScaleCrop>false</ScaleCrop>
  <HeadingPairs>
    <vt:vector size="2" baseType="variant">
      <vt:variant>
        <vt:lpstr>Title</vt:lpstr>
      </vt:variant>
      <vt:variant>
        <vt:i4>1</vt:i4>
      </vt:variant>
    </vt:vector>
  </HeadingPairs>
  <TitlesOfParts>
    <vt:vector size="1" baseType="lpstr">
      <vt:lpstr>OPCC Legitimacy Scrutiny Panel Report April 2023</vt:lpstr>
    </vt:vector>
  </TitlesOfParts>
  <Company>Administrator</Company>
  <LinksUpToDate>false</LinksUpToDate>
  <CharactersWithSpaces>30466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OPCC Legitimacy Scrutiny Panel Report April 2023</dc:title>
  <dc:subject/>
  <dc:creator>400280</dc:creator>
  <cp:keywords/>
  <dc:description/>
  <cp:lastModifiedBy>Latham, Christopher</cp:lastModifiedBy>
  <cp:revision>2</cp:revision>
  <cp:lastPrinted>2024-09-17T11:57:00Z</cp:lastPrinted>
  <dcterms:created xsi:type="dcterms:W3CDTF">2025-01-13T12:05:00Z</dcterms:created>
  <dcterms:modified xsi:type="dcterms:W3CDTF">2025-01-13T12:05:00Z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0f806396-0a68-454e-924f-4939594e8ede</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etDate">
    <vt:lpwstr>2021-11-02T12:21:59Z</vt:lpwstr>
  </property>
  <property fmtid="{D5CDD505-2E9C-101B-9397-08002B2CF9AE}" pid="10" name="MSIP_Label_f2acd28b-79a3-4a0f-b0ff-4b75658b1549_Method">
    <vt:lpwstr>Standard</vt:lpwstr>
  </property>
  <property fmtid="{D5CDD505-2E9C-101B-9397-08002B2CF9AE}" pid="11" name="MSIP_Label_f2acd28b-79a3-4a0f-b0ff-4b75658b1549_Name">
    <vt:lpwstr>OFFICIAL</vt:lpwstr>
  </property>
  <property fmtid="{D5CDD505-2E9C-101B-9397-08002B2CF9AE}" pid="12" name="MSIP_Label_f2acd28b-79a3-4a0f-b0ff-4b75658b1549_SiteId">
    <vt:lpwstr>e46c8472-ef5d-4b63-bc74-4a60db42c371</vt:lpwstr>
  </property>
  <property fmtid="{D5CDD505-2E9C-101B-9397-08002B2CF9AE}" pid="13" name="MSIP_Label_f2acd28b-79a3-4a0f-b0ff-4b75658b1549_ActionId">
    <vt:lpwstr>944d3381-742a-4ebb-9c2c-7838f6508a37</vt:lpwstr>
  </property>
  <property fmtid="{D5CDD505-2E9C-101B-9397-08002B2CF9AE}" pid="14" name="MSIP_Label_f2acd28b-79a3-4a0f-b0ff-4b75658b1549_ContentBits">
    <vt:lpwstr>0</vt:lpwstr>
  </property>
  <property fmtid="{D5CDD505-2E9C-101B-9397-08002B2CF9AE}" pid="15" name="ContentTypeId">
    <vt:lpwstr>0x010100B20D75C20BF12040856350A5FDE1DD0E</vt:lpwstr>
  </property>
</Properties>
</file>