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1875" w14:textId="2FD9EC2F" w:rsidR="003376FA" w:rsidRDefault="003376FA" w:rsidP="003376FA">
      <w:pPr>
        <w:rPr>
          <w:rFonts w:ascii="Arial" w:hAnsi="Arial" w:cs="Arial"/>
          <w:b/>
          <w:u w:val="single"/>
        </w:rPr>
      </w:pPr>
      <w:r>
        <w:rPr>
          <w:rFonts w:ascii="Arial" w:hAnsi="Arial" w:cs="Arial"/>
          <w:b/>
          <w:u w:val="single"/>
        </w:rPr>
        <w:t>JAC SELF ASSESSMENT ACTION PLAN</w:t>
      </w:r>
    </w:p>
    <w:p w14:paraId="0A4CCA3B" w14:textId="5137FDE8" w:rsidR="006A67D2" w:rsidRDefault="006A67D2" w:rsidP="006A67D2">
      <w:pPr>
        <w:rPr>
          <w:rFonts w:ascii="Arial" w:hAnsi="Arial" w:cs="Arial"/>
          <w:b/>
          <w:u w:val="single"/>
        </w:rPr>
      </w:pPr>
      <w:r w:rsidRPr="000369BF">
        <w:rPr>
          <w:rFonts w:ascii="Arial" w:hAnsi="Arial" w:cs="Arial"/>
          <w:b/>
          <w:u w:val="single"/>
        </w:rPr>
        <w:t>ACTION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DD699B" w:rsidRPr="00014E17" w14:paraId="3A51BBCB" w14:textId="77777777" w:rsidTr="00E67AEB">
        <w:tc>
          <w:tcPr>
            <w:tcW w:w="14034" w:type="dxa"/>
            <w:gridSpan w:val="2"/>
            <w:shd w:val="clear" w:color="auto" w:fill="auto"/>
          </w:tcPr>
          <w:p w14:paraId="2ADEA44C" w14:textId="77777777" w:rsidR="00DD699B" w:rsidRPr="00014E17" w:rsidRDefault="00DD699B" w:rsidP="00E67AEB">
            <w:pPr>
              <w:spacing w:before="240" w:after="120"/>
              <w:rPr>
                <w:rFonts w:ascii="Verdana" w:hAnsi="Verdana"/>
                <w:b/>
                <w:sz w:val="16"/>
              </w:rPr>
            </w:pPr>
            <w:r w:rsidRPr="00014E17">
              <w:rPr>
                <w:rFonts w:ascii="Verdana" w:hAnsi="Verdana"/>
                <w:b/>
                <w:sz w:val="16"/>
              </w:rPr>
              <w:t>BBRAG Key</w:t>
            </w:r>
          </w:p>
        </w:tc>
      </w:tr>
      <w:tr w:rsidR="00DD699B" w:rsidRPr="00014E17" w14:paraId="0E035CC5" w14:textId="77777777" w:rsidTr="00E67AEB">
        <w:tc>
          <w:tcPr>
            <w:tcW w:w="14034" w:type="dxa"/>
            <w:gridSpan w:val="2"/>
            <w:shd w:val="clear" w:color="auto" w:fill="auto"/>
          </w:tcPr>
          <w:p w14:paraId="6C9E3FD2" w14:textId="77777777" w:rsidR="00DD699B" w:rsidRPr="00014E17" w:rsidRDefault="00DD699B" w:rsidP="00E67AEB">
            <w:pPr>
              <w:rPr>
                <w:rFonts w:ascii="Verdana" w:hAnsi="Verdana"/>
                <w:sz w:val="16"/>
              </w:rPr>
            </w:pPr>
            <w:r w:rsidRPr="00014E17">
              <w:rPr>
                <w:rFonts w:ascii="Verdana" w:hAnsi="Verdana"/>
                <w:sz w:val="16"/>
              </w:rPr>
              <w:t xml:space="preserve">Where </w:t>
            </w:r>
            <w:r>
              <w:rPr>
                <w:rFonts w:ascii="Verdana" w:hAnsi="Verdana"/>
                <w:sz w:val="16"/>
              </w:rPr>
              <w:t>action</w:t>
            </w:r>
            <w:r w:rsidRPr="00014E17">
              <w:rPr>
                <w:rFonts w:ascii="Verdana" w:hAnsi="Verdana"/>
                <w:sz w:val="16"/>
              </w:rPr>
              <w:t xml:space="preserve"> not started, </w:t>
            </w:r>
            <w:r>
              <w:rPr>
                <w:rFonts w:ascii="Verdana" w:hAnsi="Verdana"/>
                <w:sz w:val="16"/>
              </w:rPr>
              <w:t>will be blank</w:t>
            </w:r>
          </w:p>
        </w:tc>
      </w:tr>
      <w:tr w:rsidR="00995959" w:rsidRPr="00014E17" w14:paraId="613ECE49" w14:textId="77777777" w:rsidTr="00E67AEB">
        <w:tc>
          <w:tcPr>
            <w:tcW w:w="1531" w:type="dxa"/>
            <w:shd w:val="clear" w:color="auto" w:fill="00B0F0"/>
          </w:tcPr>
          <w:p w14:paraId="0C04A0C1" w14:textId="77777777" w:rsidR="00995959" w:rsidRPr="00014E17" w:rsidRDefault="00995959" w:rsidP="00E67AEB">
            <w:pPr>
              <w:spacing w:before="240" w:after="120"/>
              <w:rPr>
                <w:rFonts w:ascii="Verdana" w:hAnsi="Verdana"/>
                <w:b/>
                <w:sz w:val="16"/>
              </w:rPr>
            </w:pPr>
            <w:bookmarkStart w:id="0" w:name="_Hlk142640781"/>
          </w:p>
        </w:tc>
        <w:tc>
          <w:tcPr>
            <w:tcW w:w="12503" w:type="dxa"/>
            <w:shd w:val="clear" w:color="auto" w:fill="auto"/>
          </w:tcPr>
          <w:p w14:paraId="2897C3C9" w14:textId="77777777" w:rsidR="00995959" w:rsidRPr="00014E17" w:rsidRDefault="00995959" w:rsidP="00E67AEB">
            <w:pPr>
              <w:spacing w:before="240" w:after="120"/>
              <w:rPr>
                <w:rFonts w:ascii="Verdana" w:hAnsi="Verdana"/>
                <w:sz w:val="16"/>
              </w:rPr>
            </w:pPr>
            <w:r w:rsidRPr="00014E17">
              <w:rPr>
                <w:rFonts w:ascii="Verdana" w:hAnsi="Verdana"/>
                <w:sz w:val="16"/>
              </w:rPr>
              <w:t>Complete</w:t>
            </w:r>
          </w:p>
        </w:tc>
      </w:tr>
      <w:tr w:rsidR="00995959" w:rsidRPr="00014E17" w14:paraId="2BDC96A4" w14:textId="77777777" w:rsidTr="00E67AEB">
        <w:tc>
          <w:tcPr>
            <w:tcW w:w="1531" w:type="dxa"/>
            <w:shd w:val="clear" w:color="auto" w:fill="000000"/>
          </w:tcPr>
          <w:p w14:paraId="417C9F4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64F87CE7" w14:textId="77777777" w:rsidR="00995959" w:rsidRPr="00014E17" w:rsidRDefault="00995959" w:rsidP="00E67AEB">
            <w:pPr>
              <w:spacing w:before="240" w:after="120"/>
              <w:rPr>
                <w:rFonts w:ascii="Verdana" w:hAnsi="Verdana"/>
                <w:sz w:val="16"/>
              </w:rPr>
            </w:pPr>
            <w:r w:rsidRPr="00014E17">
              <w:rPr>
                <w:rFonts w:ascii="Verdana" w:hAnsi="Verdana"/>
                <w:sz w:val="16"/>
              </w:rPr>
              <w:t>On hold</w:t>
            </w:r>
          </w:p>
        </w:tc>
      </w:tr>
      <w:tr w:rsidR="00995959" w:rsidRPr="00014E17" w14:paraId="6870517C" w14:textId="77777777" w:rsidTr="00E67AEB">
        <w:tc>
          <w:tcPr>
            <w:tcW w:w="1531" w:type="dxa"/>
            <w:shd w:val="clear" w:color="auto" w:fill="FF0000"/>
          </w:tcPr>
          <w:p w14:paraId="488BDA8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384C76A4" w14:textId="77777777" w:rsidR="00995959" w:rsidRPr="00014E17" w:rsidRDefault="00995959" w:rsidP="00E67AEB">
            <w:pPr>
              <w:spacing w:before="240" w:after="120"/>
              <w:jc w:val="both"/>
              <w:rPr>
                <w:rFonts w:ascii="Verdana" w:hAnsi="Verdana"/>
                <w:sz w:val="16"/>
              </w:rPr>
            </w:pPr>
            <w:r w:rsidRPr="00014E17">
              <w:rPr>
                <w:rFonts w:ascii="Verdana" w:hAnsi="Verdana"/>
                <w:sz w:val="16"/>
              </w:rPr>
              <w:t>Not on target - immediate/significant cause for concern</w:t>
            </w:r>
          </w:p>
        </w:tc>
      </w:tr>
      <w:tr w:rsidR="00995959" w:rsidRPr="00014E17" w14:paraId="53A0AD1D" w14:textId="77777777" w:rsidTr="00E67AEB">
        <w:tc>
          <w:tcPr>
            <w:tcW w:w="1531" w:type="dxa"/>
            <w:shd w:val="clear" w:color="auto" w:fill="FFC000"/>
          </w:tcPr>
          <w:p w14:paraId="37F2EF11"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7DCA4407" w14:textId="77777777" w:rsidR="00995959" w:rsidRPr="00014E17" w:rsidRDefault="00995959" w:rsidP="00E67AEB">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995959" w:rsidRPr="00014E17" w14:paraId="6E7F8C18" w14:textId="77777777" w:rsidTr="00E67AEB">
        <w:tc>
          <w:tcPr>
            <w:tcW w:w="1531" w:type="dxa"/>
            <w:shd w:val="clear" w:color="auto" w:fill="00B050"/>
          </w:tcPr>
          <w:p w14:paraId="561E1304"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5ACC665B" w14:textId="77777777" w:rsidR="00995959" w:rsidRPr="00014E17" w:rsidRDefault="00995959" w:rsidP="00E67AEB">
            <w:pPr>
              <w:spacing w:before="240" w:after="120"/>
              <w:rPr>
                <w:rFonts w:ascii="Verdana" w:hAnsi="Verdana"/>
                <w:sz w:val="16"/>
              </w:rPr>
            </w:pPr>
            <w:r w:rsidRPr="00014E17">
              <w:rPr>
                <w:rFonts w:ascii="Verdana" w:hAnsi="Verdana"/>
                <w:sz w:val="16"/>
              </w:rPr>
              <w:t>On target</w:t>
            </w:r>
          </w:p>
        </w:tc>
      </w:tr>
      <w:bookmarkEnd w:id="0"/>
    </w:tbl>
    <w:p w14:paraId="1A0CAAA7" w14:textId="72FB7F10" w:rsidR="00281ABE" w:rsidRDefault="00281ABE" w:rsidP="003376FA">
      <w:pPr>
        <w:rPr>
          <w:rFonts w:ascii="Arial" w:hAnsi="Arial" w:cs="Arial"/>
          <w:b/>
          <w:color w:val="0033CC"/>
        </w:rPr>
      </w:pPr>
    </w:p>
    <w:p w14:paraId="35468412" w14:textId="77777777" w:rsidR="00281ABE" w:rsidRPr="006A67D2" w:rsidRDefault="00281ABE" w:rsidP="003376FA">
      <w:pPr>
        <w:rPr>
          <w:rFonts w:ascii="Arial" w:hAnsi="Arial" w:cs="Arial"/>
          <w:b/>
        </w:rPr>
      </w:pPr>
    </w:p>
    <w:tbl>
      <w:tblPr>
        <w:tblStyle w:val="TableGrid"/>
        <w:tblW w:w="0" w:type="auto"/>
        <w:tblLook w:val="04A0" w:firstRow="1" w:lastRow="0" w:firstColumn="1" w:lastColumn="0" w:noHBand="0" w:noVBand="1"/>
      </w:tblPr>
      <w:tblGrid>
        <w:gridCol w:w="792"/>
        <w:gridCol w:w="2930"/>
        <w:gridCol w:w="5235"/>
        <w:gridCol w:w="4646"/>
        <w:gridCol w:w="4962"/>
        <w:gridCol w:w="2359"/>
      </w:tblGrid>
      <w:tr w:rsidR="00771AF7" w:rsidRPr="00A53745" w14:paraId="6585CE2F" w14:textId="7EA7E4EC" w:rsidTr="00884F03">
        <w:trPr>
          <w:trHeight w:val="699"/>
        </w:trPr>
        <w:tc>
          <w:tcPr>
            <w:tcW w:w="792" w:type="dxa"/>
          </w:tcPr>
          <w:p w14:paraId="39E11E65" w14:textId="77777777" w:rsidR="00771AF7" w:rsidRPr="003919C1" w:rsidRDefault="00771AF7" w:rsidP="00FB2FEC">
            <w:pPr>
              <w:rPr>
                <w:rFonts w:ascii="Arial" w:hAnsi="Arial" w:cs="Arial"/>
              </w:rPr>
            </w:pPr>
          </w:p>
        </w:tc>
        <w:tc>
          <w:tcPr>
            <w:tcW w:w="2930" w:type="dxa"/>
          </w:tcPr>
          <w:p w14:paraId="2E7EC530" w14:textId="77777777" w:rsidR="00771AF7" w:rsidRPr="005B1147" w:rsidRDefault="00771AF7" w:rsidP="00281ABE">
            <w:pPr>
              <w:jc w:val="center"/>
              <w:rPr>
                <w:rFonts w:ascii="Arial" w:hAnsi="Arial" w:cs="Arial"/>
                <w:b/>
                <w:u w:val="single"/>
              </w:rPr>
            </w:pPr>
            <w:r w:rsidRPr="005B1147">
              <w:rPr>
                <w:rFonts w:ascii="Arial" w:hAnsi="Arial" w:cs="Arial"/>
                <w:b/>
                <w:u w:val="single"/>
              </w:rPr>
              <w:t>Questionnaire Number and Question</w:t>
            </w:r>
          </w:p>
          <w:p w14:paraId="0C57CFBA" w14:textId="77777777" w:rsidR="00771AF7" w:rsidRPr="00150298" w:rsidRDefault="00771AF7" w:rsidP="00991393">
            <w:pPr>
              <w:rPr>
                <w:rFonts w:ascii="Arial" w:hAnsi="Arial" w:cs="Arial"/>
                <w:b/>
              </w:rPr>
            </w:pPr>
          </w:p>
        </w:tc>
        <w:tc>
          <w:tcPr>
            <w:tcW w:w="5235" w:type="dxa"/>
          </w:tcPr>
          <w:p w14:paraId="1FC8CD8B" w14:textId="1B2A625A" w:rsidR="00771AF7" w:rsidRPr="00D53CBF" w:rsidRDefault="00771AF7" w:rsidP="00281ABE">
            <w:pPr>
              <w:jc w:val="center"/>
              <w:rPr>
                <w:rFonts w:ascii="Arial" w:hAnsi="Arial" w:cs="Arial"/>
                <w:b/>
              </w:rPr>
            </w:pPr>
            <w:r w:rsidRPr="005B1147">
              <w:rPr>
                <w:rFonts w:ascii="Arial" w:hAnsi="Arial" w:cs="Arial"/>
                <w:b/>
                <w:u w:val="single"/>
              </w:rPr>
              <w:t>Comments</w:t>
            </w:r>
          </w:p>
        </w:tc>
        <w:tc>
          <w:tcPr>
            <w:tcW w:w="4646" w:type="dxa"/>
          </w:tcPr>
          <w:p w14:paraId="7581FF18" w14:textId="699F238C" w:rsidR="00771AF7" w:rsidRDefault="00771AF7" w:rsidP="00281ABE">
            <w:pPr>
              <w:jc w:val="center"/>
              <w:rPr>
                <w:rFonts w:ascii="Arial" w:hAnsi="Arial" w:cs="Arial"/>
              </w:rPr>
            </w:pPr>
            <w:r w:rsidRPr="005B1147">
              <w:rPr>
                <w:rFonts w:ascii="Arial" w:hAnsi="Arial" w:cs="Arial"/>
                <w:b/>
                <w:u w:val="single"/>
              </w:rPr>
              <w:t>Suggested Resolution</w:t>
            </w:r>
          </w:p>
        </w:tc>
        <w:tc>
          <w:tcPr>
            <w:tcW w:w="4962" w:type="dxa"/>
          </w:tcPr>
          <w:p w14:paraId="32A99705" w14:textId="77777777" w:rsidR="00771AF7" w:rsidRPr="005B1147" w:rsidRDefault="00771AF7" w:rsidP="00281ABE">
            <w:pPr>
              <w:jc w:val="center"/>
              <w:rPr>
                <w:rFonts w:ascii="Arial" w:hAnsi="Arial" w:cs="Arial"/>
                <w:b/>
                <w:u w:val="single"/>
              </w:rPr>
            </w:pPr>
            <w:r w:rsidRPr="005B1147">
              <w:rPr>
                <w:rFonts w:ascii="Arial" w:hAnsi="Arial" w:cs="Arial"/>
                <w:b/>
                <w:u w:val="single"/>
              </w:rPr>
              <w:t>Agreed Resolution</w:t>
            </w:r>
          </w:p>
          <w:p w14:paraId="1724455D" w14:textId="2F136512" w:rsidR="00771AF7" w:rsidRPr="007074FA" w:rsidRDefault="00771AF7" w:rsidP="00281ABE">
            <w:pPr>
              <w:jc w:val="center"/>
              <w:rPr>
                <w:rFonts w:ascii="Arial" w:hAnsi="Arial" w:cs="Arial"/>
                <w:color w:val="00B050"/>
              </w:rPr>
            </w:pPr>
            <w:r w:rsidRPr="005B1147">
              <w:rPr>
                <w:rFonts w:ascii="Arial" w:hAnsi="Arial" w:cs="Arial"/>
                <w:b/>
                <w:u w:val="single"/>
              </w:rPr>
              <w:t>(To be completed at the meeting)</w:t>
            </w:r>
          </w:p>
        </w:tc>
        <w:tc>
          <w:tcPr>
            <w:tcW w:w="2359" w:type="dxa"/>
          </w:tcPr>
          <w:p w14:paraId="0A063E87" w14:textId="54DEACA2" w:rsidR="00771AF7" w:rsidRPr="005B1147" w:rsidRDefault="00A8772D" w:rsidP="00281ABE">
            <w:pPr>
              <w:jc w:val="center"/>
              <w:rPr>
                <w:rFonts w:ascii="Arial" w:hAnsi="Arial" w:cs="Arial"/>
                <w:b/>
                <w:u w:val="single"/>
              </w:rPr>
            </w:pPr>
            <w:r>
              <w:rPr>
                <w:rFonts w:ascii="Arial" w:hAnsi="Arial" w:cs="Arial"/>
                <w:b/>
                <w:u w:val="single"/>
              </w:rPr>
              <w:t xml:space="preserve">RAG/ </w:t>
            </w:r>
            <w:r w:rsidR="00771AF7">
              <w:rPr>
                <w:rFonts w:ascii="Arial" w:hAnsi="Arial" w:cs="Arial"/>
                <w:b/>
                <w:u w:val="single"/>
              </w:rPr>
              <w:t xml:space="preserve">Status </w:t>
            </w:r>
          </w:p>
        </w:tc>
      </w:tr>
      <w:tr w:rsidR="008572A7" w:rsidRPr="00A53745" w14:paraId="112CAA62" w14:textId="2C998036" w:rsidTr="00884F03">
        <w:trPr>
          <w:trHeight w:val="699"/>
        </w:trPr>
        <w:tc>
          <w:tcPr>
            <w:tcW w:w="792" w:type="dxa"/>
          </w:tcPr>
          <w:p w14:paraId="15BDB094" w14:textId="070AD567" w:rsidR="008572A7" w:rsidRPr="003919C1" w:rsidRDefault="008572A7" w:rsidP="008572A7">
            <w:pPr>
              <w:rPr>
                <w:rFonts w:ascii="Arial" w:hAnsi="Arial" w:cs="Arial"/>
              </w:rPr>
            </w:pPr>
            <w:r>
              <w:rPr>
                <w:rFonts w:ascii="Arial" w:hAnsi="Arial" w:cs="Arial"/>
              </w:rPr>
              <w:t>6.</w:t>
            </w:r>
          </w:p>
        </w:tc>
        <w:tc>
          <w:tcPr>
            <w:tcW w:w="2930" w:type="dxa"/>
          </w:tcPr>
          <w:p w14:paraId="292BCBC6" w14:textId="45A97894" w:rsidR="008572A7" w:rsidRPr="00887799" w:rsidRDefault="008572A7" w:rsidP="008572A7">
            <w:pPr>
              <w:rPr>
                <w:rFonts w:ascii="Arial" w:hAnsi="Arial" w:cs="Arial"/>
              </w:rPr>
            </w:pPr>
            <w:r w:rsidRPr="008572A7">
              <w:rPr>
                <w:rFonts w:ascii="Arial" w:hAnsi="Arial" w:cs="Arial"/>
                <w:b/>
                <w:bCs/>
              </w:rPr>
              <w:t>New action 2023:</w:t>
            </w:r>
            <w:r>
              <w:rPr>
                <w:rFonts w:ascii="Arial" w:hAnsi="Arial" w:cs="Arial"/>
              </w:rPr>
              <w:t xml:space="preserve"> </w:t>
            </w:r>
            <w:r w:rsidRPr="004C5F3D">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5235" w:type="dxa"/>
          </w:tcPr>
          <w:p w14:paraId="1183AD65" w14:textId="77777777" w:rsidR="008572A7" w:rsidRPr="00E10894" w:rsidRDefault="008572A7" w:rsidP="008572A7">
            <w:pPr>
              <w:jc w:val="both"/>
              <w:rPr>
                <w:rFonts w:ascii="Arial" w:hAnsi="Arial" w:cs="Arial"/>
              </w:rPr>
            </w:pPr>
            <w:proofErr w:type="gramStart"/>
            <w:r w:rsidRPr="00E10894">
              <w:rPr>
                <w:rFonts w:ascii="Arial" w:hAnsi="Arial" w:cs="Arial"/>
              </w:rPr>
              <w:t>The majority of</w:t>
            </w:r>
            <w:proofErr w:type="gramEnd"/>
            <w:r w:rsidRPr="00E10894">
              <w:rPr>
                <w:rFonts w:ascii="Arial" w:hAnsi="Arial" w:cs="Arial"/>
              </w:rPr>
              <w:t xml:space="preserve"> respondents were satisfied that the committee were in a position to seek overall assurance in terms of governance arrangements for major change programmes and key collaboration.  However, it was suggested JAC could benefit from a page of projects and RAG Status perhaps on Progress, Costs, Benefits.</w:t>
            </w:r>
          </w:p>
          <w:p w14:paraId="039FB730" w14:textId="77777777" w:rsidR="008572A7" w:rsidRPr="00E10894" w:rsidRDefault="008572A7" w:rsidP="008572A7">
            <w:pPr>
              <w:jc w:val="both"/>
              <w:rPr>
                <w:rFonts w:ascii="Arial" w:hAnsi="Arial" w:cs="Arial"/>
              </w:rPr>
            </w:pPr>
          </w:p>
          <w:p w14:paraId="21436875" w14:textId="77777777" w:rsidR="008572A7" w:rsidRPr="00E10894" w:rsidRDefault="008572A7" w:rsidP="008572A7">
            <w:pPr>
              <w:jc w:val="both"/>
              <w:rPr>
                <w:rFonts w:ascii="Arial" w:eastAsia="Calibri" w:hAnsi="Arial" w:cs="Arial"/>
              </w:rPr>
            </w:pPr>
            <w:r w:rsidRPr="00E10894">
              <w:rPr>
                <w:rFonts w:ascii="Arial" w:hAnsi="Arial" w:cs="Arial"/>
              </w:rPr>
              <w:t xml:space="preserve">It was also suggested </w:t>
            </w:r>
            <w:r w:rsidRPr="00E10894">
              <w:rPr>
                <w:rFonts w:ascii="Arial" w:eastAsia="Calibri" w:hAnsi="Arial" w:cs="Arial"/>
              </w:rPr>
              <w:t>Collaborative arrangements could do with more precision in the design stage with respect to expectations and deliverables and the evidence required to prove achievements.</w:t>
            </w:r>
          </w:p>
          <w:p w14:paraId="320B16F0" w14:textId="77777777" w:rsidR="008572A7" w:rsidRPr="00E10894" w:rsidRDefault="008572A7" w:rsidP="008572A7">
            <w:pPr>
              <w:jc w:val="both"/>
              <w:rPr>
                <w:rFonts w:ascii="Arial" w:hAnsi="Arial" w:cs="Arial"/>
              </w:rPr>
            </w:pPr>
          </w:p>
          <w:p w14:paraId="103532A4" w14:textId="77777777" w:rsidR="008572A7" w:rsidRPr="00D53CBF" w:rsidRDefault="008572A7" w:rsidP="008572A7">
            <w:pPr>
              <w:jc w:val="both"/>
              <w:rPr>
                <w:rFonts w:ascii="Arial" w:hAnsi="Arial" w:cs="Arial"/>
                <w:b/>
              </w:rPr>
            </w:pPr>
          </w:p>
        </w:tc>
        <w:tc>
          <w:tcPr>
            <w:tcW w:w="4646" w:type="dxa"/>
          </w:tcPr>
          <w:p w14:paraId="63E46A89" w14:textId="6E7BC522" w:rsidR="008572A7" w:rsidRDefault="008572A7" w:rsidP="008572A7">
            <w:pPr>
              <w:rPr>
                <w:rFonts w:ascii="Arial" w:hAnsi="Arial" w:cs="Arial"/>
              </w:rPr>
            </w:pPr>
            <w:r>
              <w:rPr>
                <w:rFonts w:ascii="Arial" w:hAnsi="Arial" w:cs="Arial"/>
              </w:rPr>
              <w:t xml:space="preserve"> </w:t>
            </w:r>
          </w:p>
        </w:tc>
        <w:tc>
          <w:tcPr>
            <w:tcW w:w="4962" w:type="dxa"/>
          </w:tcPr>
          <w:p w14:paraId="76554A63" w14:textId="77777777" w:rsidR="008572A7" w:rsidRDefault="008572A7" w:rsidP="008572A7">
            <w:pPr>
              <w:jc w:val="both"/>
              <w:rPr>
                <w:rFonts w:ascii="Arial" w:hAnsi="Arial" w:cs="Arial"/>
                <w:b/>
              </w:rPr>
            </w:pPr>
            <w:r>
              <w:rPr>
                <w:rFonts w:ascii="Arial" w:hAnsi="Arial" w:cs="Arial"/>
                <w:b/>
              </w:rPr>
              <w:t xml:space="preserve">It would be useful for </w:t>
            </w:r>
            <w:r w:rsidRPr="001E430F">
              <w:rPr>
                <w:rFonts w:ascii="Arial" w:hAnsi="Arial" w:cs="Arial"/>
                <w:b/>
              </w:rPr>
              <w:t>a specific report</w:t>
            </w:r>
            <w:r>
              <w:rPr>
                <w:rFonts w:ascii="Arial" w:hAnsi="Arial" w:cs="Arial"/>
                <w:b/>
              </w:rPr>
              <w:t>/s</w:t>
            </w:r>
            <w:r w:rsidRPr="001E430F">
              <w:rPr>
                <w:rFonts w:ascii="Arial" w:hAnsi="Arial" w:cs="Arial"/>
                <w:b/>
              </w:rPr>
              <w:t xml:space="preserve"> demonstrating</w:t>
            </w:r>
            <w:r>
              <w:rPr>
                <w:rFonts w:ascii="Arial" w:hAnsi="Arial" w:cs="Arial"/>
                <w:b/>
              </w:rPr>
              <w:t xml:space="preserve"> governance arrangements and </w:t>
            </w:r>
            <w:r w:rsidRPr="001E430F">
              <w:rPr>
                <w:rFonts w:ascii="Arial" w:hAnsi="Arial" w:cs="Arial"/>
                <w:b/>
              </w:rPr>
              <w:t>benefits realisation for Gwent</w:t>
            </w:r>
            <w:r>
              <w:rPr>
                <w:rFonts w:ascii="Arial" w:hAnsi="Arial" w:cs="Arial"/>
                <w:b/>
              </w:rPr>
              <w:t xml:space="preserve"> in relation to collaborative projects.</w:t>
            </w:r>
          </w:p>
          <w:p w14:paraId="29B8BBF6" w14:textId="77777777" w:rsidR="006C0591" w:rsidRDefault="006C0591" w:rsidP="008572A7">
            <w:pPr>
              <w:jc w:val="both"/>
              <w:rPr>
                <w:rFonts w:ascii="Arial" w:hAnsi="Arial" w:cs="Arial"/>
                <w:color w:val="00B050"/>
              </w:rPr>
            </w:pPr>
          </w:p>
          <w:p w14:paraId="4CD7E302" w14:textId="60E9CCD5" w:rsidR="006C0591" w:rsidRPr="006C0591" w:rsidRDefault="006C0591" w:rsidP="008572A7">
            <w:pPr>
              <w:jc w:val="both"/>
              <w:rPr>
                <w:rFonts w:ascii="Arial" w:hAnsi="Arial" w:cs="Arial"/>
                <w:b/>
                <w:bCs/>
                <w:color w:val="00B050"/>
                <w:u w:val="single"/>
              </w:rPr>
            </w:pPr>
            <w:r w:rsidRPr="006C0591">
              <w:rPr>
                <w:rFonts w:ascii="Arial" w:hAnsi="Arial" w:cs="Arial"/>
                <w:b/>
                <w:bCs/>
                <w:u w:val="single"/>
              </w:rPr>
              <w:t xml:space="preserve">See </w:t>
            </w:r>
            <w:r>
              <w:rPr>
                <w:rFonts w:ascii="Arial" w:hAnsi="Arial" w:cs="Arial"/>
                <w:b/>
                <w:bCs/>
                <w:u w:val="single"/>
              </w:rPr>
              <w:t xml:space="preserve">February 2024 </w:t>
            </w:r>
            <w:r w:rsidRPr="006C0591">
              <w:rPr>
                <w:rFonts w:ascii="Arial" w:hAnsi="Arial" w:cs="Arial"/>
                <w:b/>
                <w:bCs/>
                <w:u w:val="single"/>
              </w:rPr>
              <w:t>update provided to action immediately below.</w:t>
            </w:r>
          </w:p>
        </w:tc>
        <w:tc>
          <w:tcPr>
            <w:tcW w:w="2359" w:type="dxa"/>
            <w:shd w:val="clear" w:color="auto" w:fill="FF0000"/>
          </w:tcPr>
          <w:p w14:paraId="17D84FD1" w14:textId="39CCAAF4" w:rsidR="008572A7" w:rsidRPr="007074FA" w:rsidRDefault="008572A7" w:rsidP="008572A7">
            <w:pPr>
              <w:jc w:val="both"/>
              <w:rPr>
                <w:rFonts w:ascii="Arial" w:hAnsi="Arial" w:cs="Arial"/>
                <w:color w:val="00B050"/>
              </w:rPr>
            </w:pPr>
            <w:r w:rsidRPr="001E430F">
              <w:rPr>
                <w:rFonts w:ascii="Arial" w:hAnsi="Arial" w:cs="Arial"/>
                <w:b/>
              </w:rPr>
              <w:t xml:space="preserve">Governance arrangements </w:t>
            </w:r>
            <w:r>
              <w:rPr>
                <w:rFonts w:ascii="Arial" w:hAnsi="Arial" w:cs="Arial"/>
                <w:b/>
              </w:rPr>
              <w:t>in relation to collaborations are relatively vague.</w:t>
            </w:r>
          </w:p>
        </w:tc>
      </w:tr>
      <w:tr w:rsidR="008572A7" w:rsidRPr="00A53745" w14:paraId="12D1CD3A" w14:textId="607AC13E" w:rsidTr="00884F03">
        <w:trPr>
          <w:trHeight w:val="1266"/>
        </w:trPr>
        <w:tc>
          <w:tcPr>
            <w:tcW w:w="792" w:type="dxa"/>
          </w:tcPr>
          <w:p w14:paraId="066F1482" w14:textId="787ECC0E" w:rsidR="008572A7" w:rsidRPr="003919C1" w:rsidRDefault="008572A7" w:rsidP="008572A7">
            <w:pPr>
              <w:rPr>
                <w:rFonts w:ascii="Arial" w:hAnsi="Arial" w:cs="Arial"/>
              </w:rPr>
            </w:pPr>
            <w:r w:rsidRPr="003919C1">
              <w:rPr>
                <w:rFonts w:ascii="Arial" w:hAnsi="Arial" w:cs="Arial"/>
              </w:rPr>
              <w:t>6.</w:t>
            </w:r>
          </w:p>
        </w:tc>
        <w:tc>
          <w:tcPr>
            <w:tcW w:w="2930" w:type="dxa"/>
          </w:tcPr>
          <w:p w14:paraId="3A929370" w14:textId="1B9A086B" w:rsidR="008572A7" w:rsidRPr="00FD1098" w:rsidRDefault="00CF0DB9" w:rsidP="008572A7">
            <w:pPr>
              <w:jc w:val="both"/>
              <w:rPr>
                <w:rFonts w:ascii="Arial" w:hAnsi="Arial" w:cs="Arial"/>
                <w:highlight w:val="yellow"/>
              </w:rPr>
            </w:pPr>
            <w:r w:rsidRPr="00CF0DB9">
              <w:rPr>
                <w:rFonts w:ascii="Arial" w:hAnsi="Arial" w:cs="Arial"/>
                <w:b/>
                <w:bCs/>
              </w:rPr>
              <w:t>Action rolled over from previous year:</w:t>
            </w:r>
            <w:r>
              <w:rPr>
                <w:rFonts w:ascii="Arial" w:hAnsi="Arial" w:cs="Arial"/>
              </w:rPr>
              <w:t xml:space="preserve"> </w:t>
            </w:r>
            <w:r w:rsidR="008572A7" w:rsidRPr="00FD3E89">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w:t>
            </w:r>
            <w:r w:rsidR="008572A7" w:rsidRPr="00FD3E89">
              <w:rPr>
                <w:rFonts w:ascii="Arial" w:hAnsi="Arial" w:cs="Arial"/>
              </w:rPr>
              <w:lastRenderedPageBreak/>
              <w:t xml:space="preserve">respect of these arrangements?  </w:t>
            </w:r>
          </w:p>
        </w:tc>
        <w:tc>
          <w:tcPr>
            <w:tcW w:w="5235" w:type="dxa"/>
          </w:tcPr>
          <w:p w14:paraId="7D72F580" w14:textId="77777777" w:rsidR="008572A7" w:rsidRDefault="008572A7" w:rsidP="008572A7">
            <w:pPr>
              <w:pStyle w:val="Default"/>
              <w:jc w:val="both"/>
            </w:pPr>
            <w:r w:rsidRPr="00F82671">
              <w:rPr>
                <w:sz w:val="22"/>
                <w:szCs w:val="22"/>
              </w:rPr>
              <w:lastRenderedPageBreak/>
              <w:t xml:space="preserve">Over half of the respondents did not feel that the committee were </w:t>
            </w:r>
            <w:proofErr w:type="gramStart"/>
            <w:r w:rsidRPr="00F82671">
              <w:rPr>
                <w:sz w:val="22"/>
                <w:szCs w:val="22"/>
              </w:rPr>
              <w:t>in a position</w:t>
            </w:r>
            <w:proofErr w:type="gramEnd"/>
            <w:r w:rsidRPr="00F82671">
              <w:rPr>
                <w:sz w:val="22"/>
                <w:szCs w:val="22"/>
              </w:rPr>
              <w:t xml:space="preserve"> to seek overall assurance in terms of governance arrangements for major change programmes and key collaboration, although it was acknowledged oversight had improved particularly in relation to the new HQ build and management of audit actions by SRS.</w:t>
            </w:r>
            <w:r>
              <w:rPr>
                <w:sz w:val="22"/>
                <w:szCs w:val="22"/>
              </w:rPr>
              <w:t xml:space="preserve"> </w:t>
            </w:r>
          </w:p>
          <w:p w14:paraId="3E411B2C" w14:textId="2D752FFD" w:rsidR="008572A7" w:rsidRDefault="008572A7" w:rsidP="008572A7">
            <w:pPr>
              <w:jc w:val="both"/>
              <w:rPr>
                <w:rFonts w:ascii="Arial" w:hAnsi="Arial" w:cs="Arial"/>
                <w:b/>
                <w:bCs/>
              </w:rPr>
            </w:pPr>
          </w:p>
          <w:p w14:paraId="03BEC6DE" w14:textId="03E1D776" w:rsidR="008572A7" w:rsidRDefault="008572A7" w:rsidP="008572A7">
            <w:pPr>
              <w:jc w:val="both"/>
              <w:rPr>
                <w:rFonts w:ascii="Arial" w:hAnsi="Arial" w:cs="Arial"/>
                <w:b/>
                <w:bCs/>
              </w:rPr>
            </w:pPr>
          </w:p>
          <w:p w14:paraId="0A13860A" w14:textId="2A09DBA4" w:rsidR="008572A7" w:rsidRDefault="008572A7" w:rsidP="008572A7">
            <w:pPr>
              <w:jc w:val="both"/>
              <w:rPr>
                <w:rFonts w:ascii="Arial" w:hAnsi="Arial" w:cs="Arial"/>
                <w:b/>
                <w:bCs/>
              </w:rPr>
            </w:pPr>
          </w:p>
          <w:p w14:paraId="573BEA49" w14:textId="3097C5D7" w:rsidR="008572A7" w:rsidRDefault="008572A7" w:rsidP="008572A7">
            <w:pPr>
              <w:jc w:val="both"/>
              <w:rPr>
                <w:rFonts w:ascii="Arial" w:hAnsi="Arial" w:cs="Arial"/>
                <w:b/>
                <w:bCs/>
              </w:rPr>
            </w:pPr>
          </w:p>
          <w:p w14:paraId="498DA258" w14:textId="5999F09F" w:rsidR="008572A7" w:rsidRDefault="008572A7" w:rsidP="008572A7">
            <w:pPr>
              <w:jc w:val="both"/>
              <w:rPr>
                <w:rFonts w:ascii="Arial" w:hAnsi="Arial" w:cs="Arial"/>
                <w:b/>
                <w:bCs/>
              </w:rPr>
            </w:pPr>
          </w:p>
          <w:p w14:paraId="01B0D7C3" w14:textId="7851F8B4" w:rsidR="008572A7" w:rsidRDefault="008572A7" w:rsidP="008572A7">
            <w:pPr>
              <w:jc w:val="both"/>
              <w:rPr>
                <w:rFonts w:ascii="Arial" w:hAnsi="Arial" w:cs="Arial"/>
                <w:b/>
                <w:bCs/>
              </w:rPr>
            </w:pPr>
          </w:p>
          <w:p w14:paraId="7BBEF951" w14:textId="686F86CB" w:rsidR="008572A7" w:rsidRDefault="008572A7" w:rsidP="008572A7">
            <w:pPr>
              <w:jc w:val="both"/>
              <w:rPr>
                <w:rFonts w:ascii="Arial" w:hAnsi="Arial" w:cs="Arial"/>
                <w:b/>
                <w:bCs/>
              </w:rPr>
            </w:pPr>
          </w:p>
          <w:p w14:paraId="19930904" w14:textId="38CDAE2D" w:rsidR="008572A7" w:rsidRDefault="008572A7" w:rsidP="008572A7">
            <w:pPr>
              <w:jc w:val="both"/>
              <w:rPr>
                <w:rFonts w:ascii="Arial" w:hAnsi="Arial" w:cs="Arial"/>
                <w:b/>
                <w:bCs/>
              </w:rPr>
            </w:pPr>
          </w:p>
          <w:p w14:paraId="459FD860" w14:textId="203CC786" w:rsidR="008572A7" w:rsidRDefault="008572A7" w:rsidP="008572A7">
            <w:pPr>
              <w:jc w:val="both"/>
              <w:rPr>
                <w:rFonts w:ascii="Arial" w:hAnsi="Arial" w:cs="Arial"/>
                <w:b/>
                <w:bCs/>
              </w:rPr>
            </w:pPr>
          </w:p>
          <w:p w14:paraId="56BF21B1" w14:textId="7D7C5E1C" w:rsidR="008572A7" w:rsidRDefault="008572A7" w:rsidP="008572A7">
            <w:pPr>
              <w:jc w:val="both"/>
              <w:rPr>
                <w:rFonts w:ascii="Arial" w:hAnsi="Arial" w:cs="Arial"/>
                <w:b/>
                <w:bCs/>
              </w:rPr>
            </w:pPr>
          </w:p>
          <w:p w14:paraId="27335E12" w14:textId="78ACA2CA" w:rsidR="008572A7" w:rsidRDefault="008572A7" w:rsidP="008572A7">
            <w:pPr>
              <w:jc w:val="both"/>
              <w:rPr>
                <w:rFonts w:ascii="Arial" w:hAnsi="Arial" w:cs="Arial"/>
                <w:b/>
                <w:bCs/>
              </w:rPr>
            </w:pPr>
          </w:p>
          <w:p w14:paraId="11EE1FD0" w14:textId="77472EEC" w:rsidR="008572A7" w:rsidRDefault="008572A7" w:rsidP="008572A7">
            <w:pPr>
              <w:jc w:val="both"/>
              <w:rPr>
                <w:rFonts w:ascii="Arial" w:hAnsi="Arial" w:cs="Arial"/>
                <w:b/>
                <w:bCs/>
              </w:rPr>
            </w:pPr>
          </w:p>
          <w:p w14:paraId="00E01511" w14:textId="31EA5775" w:rsidR="008572A7" w:rsidRDefault="008572A7" w:rsidP="008572A7">
            <w:pPr>
              <w:jc w:val="both"/>
              <w:rPr>
                <w:rFonts w:ascii="Arial" w:hAnsi="Arial" w:cs="Arial"/>
                <w:b/>
                <w:bCs/>
              </w:rPr>
            </w:pPr>
          </w:p>
          <w:p w14:paraId="0629FE65" w14:textId="4FBA13CE" w:rsidR="00884F03" w:rsidRDefault="00884F03" w:rsidP="008572A7">
            <w:pPr>
              <w:jc w:val="both"/>
              <w:rPr>
                <w:rFonts w:ascii="Arial" w:hAnsi="Arial" w:cs="Arial"/>
                <w:b/>
                <w:bCs/>
              </w:rPr>
            </w:pPr>
          </w:p>
          <w:p w14:paraId="3096AF1D" w14:textId="77777777" w:rsidR="00CF0DB9" w:rsidRDefault="00CF0DB9" w:rsidP="008572A7">
            <w:pPr>
              <w:jc w:val="both"/>
              <w:rPr>
                <w:rFonts w:ascii="Arial" w:hAnsi="Arial" w:cs="Arial"/>
                <w:b/>
                <w:bCs/>
              </w:rPr>
            </w:pPr>
          </w:p>
          <w:p w14:paraId="7158396F" w14:textId="77777777" w:rsidR="00884F03" w:rsidRDefault="00884F03" w:rsidP="008572A7">
            <w:pPr>
              <w:jc w:val="both"/>
              <w:rPr>
                <w:rFonts w:ascii="Arial" w:hAnsi="Arial" w:cs="Arial"/>
                <w:b/>
                <w:bCs/>
              </w:rPr>
            </w:pPr>
          </w:p>
          <w:p w14:paraId="7AB25869" w14:textId="77777777" w:rsidR="008572A7" w:rsidRDefault="008572A7" w:rsidP="008572A7">
            <w:pPr>
              <w:jc w:val="both"/>
              <w:rPr>
                <w:rFonts w:ascii="Arial" w:hAnsi="Arial" w:cs="Arial"/>
                <w:b/>
                <w:bCs/>
              </w:rPr>
            </w:pPr>
          </w:p>
          <w:p w14:paraId="45BB025D" w14:textId="77777777" w:rsidR="008572A7" w:rsidRPr="00467C35" w:rsidRDefault="008572A7" w:rsidP="008572A7">
            <w:pPr>
              <w:ind w:left="25"/>
              <w:jc w:val="both"/>
              <w:rPr>
                <w:rFonts w:ascii="Arial" w:hAnsi="Arial" w:cs="Arial"/>
                <w:b/>
                <w:bCs/>
              </w:rPr>
            </w:pPr>
            <w:r w:rsidRPr="00467C35">
              <w:rPr>
                <w:rFonts w:ascii="Arial" w:hAnsi="Arial" w:cs="Arial"/>
                <w:b/>
                <w:bCs/>
              </w:rPr>
              <w:t>Response from 2022 Process:</w:t>
            </w:r>
          </w:p>
          <w:p w14:paraId="32568739" w14:textId="77777777" w:rsidR="008572A7" w:rsidRPr="004032C6" w:rsidRDefault="008572A7" w:rsidP="008572A7">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3C8E5C97" w14:textId="77777777" w:rsidR="008572A7" w:rsidRDefault="008572A7" w:rsidP="008572A7">
            <w:pPr>
              <w:ind w:left="25"/>
              <w:jc w:val="both"/>
              <w:rPr>
                <w:rFonts w:ascii="Arial" w:hAnsi="Arial" w:cs="Arial"/>
              </w:rPr>
            </w:pPr>
          </w:p>
          <w:p w14:paraId="522738CD" w14:textId="3C82E040" w:rsidR="008572A7" w:rsidRDefault="008572A7" w:rsidP="008572A7">
            <w:pPr>
              <w:jc w:val="both"/>
              <w:rPr>
                <w:rFonts w:ascii="Arial" w:hAnsi="Arial" w:cs="Arial"/>
                <w:b/>
                <w:bCs/>
              </w:rPr>
            </w:pPr>
            <w:r w:rsidRPr="004032C6">
              <w:rPr>
                <w:rFonts w:ascii="Arial" w:hAnsi="Arial" w:cs="Arial"/>
              </w:rPr>
              <w:t xml:space="preserve">It was also suggested that the organisation could benefit from the toolsets developed by the Cabinet Office </w:t>
            </w:r>
            <w:proofErr w:type="gramStart"/>
            <w:r w:rsidRPr="004032C6">
              <w:rPr>
                <w:rFonts w:ascii="Arial" w:hAnsi="Arial" w:cs="Arial"/>
              </w:rPr>
              <w:t>as a result of</w:t>
            </w:r>
            <w:proofErr w:type="gramEnd"/>
            <w:r w:rsidRPr="004032C6">
              <w:rPr>
                <w:rFonts w:ascii="Arial" w:hAnsi="Arial" w:cs="Arial"/>
              </w:rPr>
              <w:t xml:space="preserve">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p w14:paraId="080B52BA" w14:textId="77777777" w:rsidR="008572A7" w:rsidRPr="00D53CBF" w:rsidRDefault="008572A7" w:rsidP="008572A7">
            <w:pPr>
              <w:jc w:val="both"/>
              <w:rPr>
                <w:rFonts w:ascii="Arial" w:hAnsi="Arial" w:cs="Arial"/>
                <w:b/>
              </w:rPr>
            </w:pPr>
          </w:p>
        </w:tc>
        <w:tc>
          <w:tcPr>
            <w:tcW w:w="4646" w:type="dxa"/>
          </w:tcPr>
          <w:p w14:paraId="62BC4192" w14:textId="77777777" w:rsidR="008572A7" w:rsidRDefault="008572A7" w:rsidP="008572A7">
            <w:pPr>
              <w:jc w:val="both"/>
              <w:rPr>
                <w:rFonts w:ascii="Arial" w:hAnsi="Arial" w:cs="Arial"/>
              </w:rPr>
            </w:pPr>
            <w:r w:rsidRPr="0003401C">
              <w:rPr>
                <w:rFonts w:ascii="Arial" w:hAnsi="Arial" w:cs="Arial"/>
              </w:rPr>
              <w:lastRenderedPageBreak/>
              <w:t>Internal Audit has previously reviewed major change programmes and methodologies, examples including New HQ and the Continuous Improvement Change Management approach. In addition, Audit Wales has reviewed the governance arrangements concerning police Collaboration in Wales.</w:t>
            </w:r>
          </w:p>
          <w:p w14:paraId="6B2C6F07" w14:textId="77777777" w:rsidR="008572A7" w:rsidRPr="000E3C98" w:rsidRDefault="008572A7" w:rsidP="008572A7">
            <w:pPr>
              <w:jc w:val="both"/>
              <w:rPr>
                <w:rFonts w:ascii="Arial" w:hAnsi="Arial" w:cs="Arial"/>
              </w:rPr>
            </w:pPr>
          </w:p>
          <w:p w14:paraId="22AC5C73" w14:textId="77777777" w:rsidR="008572A7" w:rsidRPr="000E3C98" w:rsidRDefault="008572A7" w:rsidP="008572A7">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w:t>
            </w:r>
            <w:proofErr w:type="gramStart"/>
            <w:r w:rsidRPr="000E3C98">
              <w:rPr>
                <w:rFonts w:ascii="Arial" w:hAnsi="Arial" w:cs="Arial"/>
                <w:sz w:val="22"/>
                <w:szCs w:val="22"/>
              </w:rPr>
              <w:t>All Wales</w:t>
            </w:r>
            <w:proofErr w:type="gramEnd"/>
            <w:r w:rsidRPr="000E3C98">
              <w:rPr>
                <w:rFonts w:ascii="Arial" w:hAnsi="Arial" w:cs="Arial"/>
                <w:sz w:val="22"/>
                <w:szCs w:val="22"/>
              </w:rPr>
              <w:t xml:space="preserve"> Collaboration Board.</w:t>
            </w:r>
          </w:p>
          <w:p w14:paraId="496379D3" w14:textId="77777777" w:rsidR="008572A7" w:rsidRPr="000E3C98" w:rsidRDefault="008572A7" w:rsidP="008572A7">
            <w:pPr>
              <w:pStyle w:val="CommentText"/>
              <w:jc w:val="both"/>
              <w:rPr>
                <w:rFonts w:ascii="Arial" w:hAnsi="Arial" w:cs="Arial"/>
                <w:sz w:val="22"/>
                <w:szCs w:val="22"/>
              </w:rPr>
            </w:pPr>
          </w:p>
          <w:p w14:paraId="1D8C4C13" w14:textId="77777777" w:rsidR="008572A7" w:rsidRDefault="008572A7" w:rsidP="008572A7">
            <w:pPr>
              <w:rPr>
                <w:rFonts w:ascii="Arial" w:hAnsi="Arial" w:cs="Arial"/>
              </w:rPr>
            </w:pPr>
            <w:r w:rsidRPr="000E3C98">
              <w:rPr>
                <w:rFonts w:ascii="Arial" w:hAnsi="Arial" w:cs="Arial"/>
              </w:rPr>
              <w:lastRenderedPageBreak/>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rPr>
              <w:t xml:space="preserve"> </w:t>
            </w:r>
            <w:r w:rsidRPr="000E3C98">
              <w:rPr>
                <w:rFonts w:ascii="Arial" w:hAnsi="Arial" w:cs="Arial"/>
              </w:rPr>
              <w:t xml:space="preserve">but will be expanded in due course to cover other collaborations, such as those with Local Authorities. </w:t>
            </w:r>
          </w:p>
          <w:p w14:paraId="3BCC8BE4" w14:textId="77777777" w:rsidR="008572A7" w:rsidRDefault="008572A7" w:rsidP="008572A7">
            <w:pPr>
              <w:rPr>
                <w:rFonts w:ascii="Arial" w:hAnsi="Arial" w:cs="Arial"/>
              </w:rPr>
            </w:pPr>
          </w:p>
          <w:p w14:paraId="20479197" w14:textId="77777777" w:rsidR="008572A7" w:rsidRDefault="008572A7" w:rsidP="008572A7">
            <w:pPr>
              <w:rPr>
                <w:rFonts w:ascii="Arial" w:hAnsi="Arial" w:cs="Arial"/>
              </w:rPr>
            </w:pPr>
          </w:p>
          <w:p w14:paraId="74A90C91" w14:textId="77777777" w:rsidR="008572A7" w:rsidRPr="00467C35" w:rsidRDefault="008572A7" w:rsidP="008572A7">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541828" w14:textId="77777777" w:rsidR="008572A7" w:rsidRPr="00467C35" w:rsidRDefault="008572A7" w:rsidP="008572A7">
            <w:pPr>
              <w:jc w:val="both"/>
              <w:rPr>
                <w:rFonts w:ascii="Arial" w:hAnsi="Arial" w:cs="Arial"/>
              </w:rPr>
            </w:pPr>
          </w:p>
          <w:p w14:paraId="792F6535" w14:textId="77777777" w:rsidR="008572A7" w:rsidRPr="00467C35" w:rsidRDefault="008572A7" w:rsidP="008572A7">
            <w:pPr>
              <w:jc w:val="both"/>
              <w:rPr>
                <w:rFonts w:ascii="Arial" w:hAnsi="Arial" w:cs="Arial"/>
              </w:rPr>
            </w:pPr>
          </w:p>
          <w:p w14:paraId="2A4AA8AD" w14:textId="77777777" w:rsidR="008572A7" w:rsidRPr="00467C35" w:rsidRDefault="008572A7" w:rsidP="008572A7">
            <w:pPr>
              <w:jc w:val="both"/>
              <w:rPr>
                <w:rFonts w:ascii="Arial" w:hAnsi="Arial" w:cs="Arial"/>
              </w:rPr>
            </w:pPr>
          </w:p>
          <w:p w14:paraId="0D35C998" w14:textId="77777777" w:rsidR="008572A7" w:rsidRPr="00467C35" w:rsidRDefault="008572A7" w:rsidP="008572A7">
            <w:pPr>
              <w:jc w:val="both"/>
              <w:rPr>
                <w:rFonts w:ascii="Arial" w:hAnsi="Arial" w:cs="Arial"/>
              </w:rPr>
            </w:pPr>
          </w:p>
          <w:p w14:paraId="63839067" w14:textId="77777777" w:rsidR="008572A7" w:rsidRPr="00467C35" w:rsidRDefault="008572A7" w:rsidP="008572A7">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4947A47F" w14:textId="77777777" w:rsidR="008572A7" w:rsidRPr="00467C35" w:rsidRDefault="008572A7" w:rsidP="008572A7">
            <w:pPr>
              <w:jc w:val="both"/>
              <w:rPr>
                <w:rFonts w:ascii="Arial" w:hAnsi="Arial" w:cs="Arial"/>
                <w:i/>
                <w:iCs/>
              </w:rPr>
            </w:pPr>
          </w:p>
          <w:p w14:paraId="5C7E7740" w14:textId="77777777" w:rsidR="008572A7" w:rsidRPr="00467C35" w:rsidRDefault="008572A7" w:rsidP="008572A7">
            <w:pPr>
              <w:jc w:val="both"/>
              <w:rPr>
                <w:rFonts w:ascii="Arial" w:hAnsi="Arial" w:cs="Arial"/>
                <w:i/>
                <w:iCs/>
              </w:rPr>
            </w:pPr>
          </w:p>
          <w:p w14:paraId="35715661" w14:textId="7AB1A74A" w:rsidR="008572A7" w:rsidRPr="00B659CE" w:rsidRDefault="008572A7" w:rsidP="008572A7">
            <w:pPr>
              <w:rPr>
                <w:rFonts w:ascii="Arial" w:hAnsi="Arial" w:cs="Arial"/>
              </w:rPr>
            </w:pPr>
            <w:r w:rsidRPr="00467C35">
              <w:rPr>
                <w:rFonts w:ascii="Arial" w:hAnsi="Arial" w:cs="Arial"/>
                <w:b/>
                <w:bCs/>
              </w:rPr>
              <w:t>Further discussion needed at meeting.</w:t>
            </w:r>
          </w:p>
        </w:tc>
        <w:tc>
          <w:tcPr>
            <w:tcW w:w="4962" w:type="dxa"/>
          </w:tcPr>
          <w:p w14:paraId="69EDF34C" w14:textId="77777777" w:rsidR="008572A7" w:rsidRPr="001E430F" w:rsidRDefault="008572A7" w:rsidP="008572A7">
            <w:pPr>
              <w:pStyle w:val="Default"/>
              <w:jc w:val="both"/>
              <w:rPr>
                <w:color w:val="auto"/>
                <w:sz w:val="22"/>
                <w:szCs w:val="22"/>
              </w:rPr>
            </w:pPr>
            <w:r w:rsidRPr="001E430F">
              <w:rPr>
                <w:color w:val="auto"/>
                <w:sz w:val="22"/>
                <w:szCs w:val="22"/>
              </w:rPr>
              <w:lastRenderedPageBreak/>
              <w:t xml:space="preserve">Update March 2021: </w:t>
            </w:r>
          </w:p>
          <w:p w14:paraId="689B9E99" w14:textId="77777777" w:rsidR="008572A7" w:rsidRPr="001E430F" w:rsidRDefault="008572A7" w:rsidP="008572A7">
            <w:pPr>
              <w:jc w:val="both"/>
              <w:rPr>
                <w:rFonts w:ascii="Arial" w:hAnsi="Arial" w:cs="Arial"/>
              </w:rPr>
            </w:pPr>
            <w:r w:rsidRPr="001E430F">
              <w:rPr>
                <w:rFonts w:ascii="Arial" w:hAnsi="Arial" w:cs="Arial"/>
              </w:rPr>
              <w:t xml:space="preserve">Work has started to produce a log of all collaboration agreements held within the OPCC. This will be shared with the force once </w:t>
            </w:r>
            <w:proofErr w:type="gramStart"/>
            <w:r w:rsidRPr="001E430F">
              <w:rPr>
                <w:rFonts w:ascii="Arial" w:hAnsi="Arial" w:cs="Arial"/>
              </w:rPr>
              <w:t>complete</w:t>
            </w:r>
            <w:proofErr w:type="gramEnd"/>
            <w:r w:rsidRPr="001E430F">
              <w:rPr>
                <w:rFonts w:ascii="Arial" w:hAnsi="Arial" w:cs="Arial"/>
              </w:rPr>
              <w:t xml:space="preserve"> and discussions had on how to provide assurance to the JAC on this area of work. This has also been identified as an area for improvement within the BAF. </w:t>
            </w:r>
          </w:p>
          <w:p w14:paraId="35203451" w14:textId="77777777" w:rsidR="008572A7" w:rsidRPr="001E430F" w:rsidRDefault="008572A7" w:rsidP="008572A7">
            <w:pPr>
              <w:jc w:val="both"/>
              <w:rPr>
                <w:rFonts w:ascii="Arial" w:hAnsi="Arial" w:cs="Arial"/>
                <w:sz w:val="20"/>
                <w:highlight w:val="yellow"/>
              </w:rPr>
            </w:pPr>
          </w:p>
          <w:p w14:paraId="2F83CE02" w14:textId="77777777" w:rsidR="008572A7" w:rsidRPr="001E430F" w:rsidRDefault="008572A7" w:rsidP="008572A7">
            <w:pPr>
              <w:jc w:val="both"/>
              <w:rPr>
                <w:rFonts w:ascii="Arial" w:hAnsi="Arial" w:cs="Arial"/>
                <w:szCs w:val="24"/>
              </w:rPr>
            </w:pPr>
            <w:r w:rsidRPr="001E430F">
              <w:rPr>
                <w:rFonts w:ascii="Arial" w:hAnsi="Arial" w:cs="Arial"/>
                <w:szCs w:val="24"/>
              </w:rPr>
              <w:t>Update June 2021:</w:t>
            </w:r>
          </w:p>
          <w:p w14:paraId="6E83009C" w14:textId="77777777" w:rsidR="008572A7" w:rsidRPr="001E430F" w:rsidRDefault="008572A7" w:rsidP="008572A7">
            <w:pPr>
              <w:jc w:val="both"/>
              <w:rPr>
                <w:rFonts w:ascii="Arial" w:hAnsi="Arial" w:cs="Arial"/>
                <w:szCs w:val="24"/>
              </w:rPr>
            </w:pPr>
            <w:r w:rsidRPr="001E430F">
              <w:rPr>
                <w:rFonts w:ascii="Arial" w:hAnsi="Arial" w:cs="Arial"/>
                <w:szCs w:val="24"/>
              </w:rPr>
              <w:t xml:space="preserve">The agreements spreadsheet has been collated and needs review within the OPCC prior to sharing with the force to ensure they did not hold </w:t>
            </w:r>
            <w:r w:rsidRPr="001E430F">
              <w:rPr>
                <w:rFonts w:ascii="Arial" w:hAnsi="Arial" w:cs="Arial"/>
                <w:szCs w:val="24"/>
              </w:rPr>
              <w:lastRenderedPageBreak/>
              <w:t>any additional information prior to deciding how to progress further.</w:t>
            </w:r>
          </w:p>
          <w:p w14:paraId="32BB515D" w14:textId="77777777" w:rsidR="008572A7" w:rsidRPr="001E430F" w:rsidRDefault="008572A7" w:rsidP="008572A7">
            <w:pPr>
              <w:jc w:val="both"/>
              <w:rPr>
                <w:rFonts w:ascii="Arial" w:hAnsi="Arial" w:cs="Arial"/>
                <w:szCs w:val="24"/>
              </w:rPr>
            </w:pPr>
          </w:p>
          <w:p w14:paraId="572D3DD1" w14:textId="77777777" w:rsidR="008572A7" w:rsidRPr="001E430F" w:rsidRDefault="008572A7" w:rsidP="008572A7">
            <w:pPr>
              <w:jc w:val="both"/>
              <w:rPr>
                <w:rFonts w:ascii="Arial" w:hAnsi="Arial" w:cs="Arial"/>
                <w:szCs w:val="24"/>
              </w:rPr>
            </w:pPr>
            <w:r w:rsidRPr="001E430F">
              <w:rPr>
                <w:rFonts w:ascii="Arial" w:hAnsi="Arial" w:cs="Arial"/>
                <w:szCs w:val="24"/>
              </w:rPr>
              <w:t>Update December 2021:</w:t>
            </w:r>
          </w:p>
          <w:p w14:paraId="7DA95D61" w14:textId="77777777" w:rsidR="008572A7" w:rsidRPr="001E430F" w:rsidRDefault="008572A7" w:rsidP="008572A7">
            <w:pPr>
              <w:jc w:val="both"/>
              <w:rPr>
                <w:rFonts w:ascii="Arial" w:hAnsi="Arial" w:cs="Arial"/>
                <w:szCs w:val="24"/>
              </w:rPr>
            </w:pPr>
            <w:r w:rsidRPr="001E430F">
              <w:rPr>
                <w:rFonts w:ascii="Arial" w:hAnsi="Arial" w:cs="Arial"/>
                <w:szCs w:val="24"/>
              </w:rPr>
              <w:t>Work relating to the reporting on the governance of collaborations is being progressed but is a large piece of work that is currently still ongoing.</w:t>
            </w:r>
          </w:p>
          <w:p w14:paraId="65704600" w14:textId="77777777" w:rsidR="008572A7" w:rsidRPr="001E430F" w:rsidRDefault="008572A7" w:rsidP="008572A7">
            <w:pPr>
              <w:jc w:val="both"/>
              <w:rPr>
                <w:rFonts w:ascii="Arial" w:hAnsi="Arial" w:cs="Arial"/>
                <w:b/>
                <w:bCs/>
                <w:szCs w:val="24"/>
              </w:rPr>
            </w:pPr>
          </w:p>
          <w:p w14:paraId="1F3A6045" w14:textId="77777777" w:rsidR="008572A7" w:rsidRPr="001E430F" w:rsidRDefault="008572A7" w:rsidP="008572A7">
            <w:pPr>
              <w:jc w:val="both"/>
              <w:rPr>
                <w:rFonts w:ascii="Arial" w:hAnsi="Arial" w:cs="Arial"/>
                <w:szCs w:val="24"/>
              </w:rPr>
            </w:pPr>
            <w:r w:rsidRPr="001E430F">
              <w:rPr>
                <w:rFonts w:ascii="Arial" w:hAnsi="Arial" w:cs="Arial"/>
                <w:szCs w:val="24"/>
              </w:rPr>
              <w:t>Update March 2022:</w:t>
            </w:r>
          </w:p>
          <w:p w14:paraId="1D8BEA9F" w14:textId="77777777" w:rsidR="008572A7" w:rsidRPr="001E430F" w:rsidRDefault="008572A7" w:rsidP="008572A7">
            <w:pPr>
              <w:jc w:val="both"/>
              <w:rPr>
                <w:rFonts w:ascii="Arial" w:hAnsi="Arial" w:cs="Arial"/>
                <w:szCs w:val="24"/>
              </w:rPr>
            </w:pPr>
            <w:r w:rsidRPr="001E430F">
              <w:rPr>
                <w:rFonts w:ascii="Arial" w:hAnsi="Arial" w:cs="Arial"/>
                <w:szCs w:val="24"/>
              </w:rPr>
              <w:t>Collaboration register was due to be discussed at the December WPFRG but was postponed to March (See action sheet – action 11).  An update would be provided in due course.</w:t>
            </w:r>
          </w:p>
          <w:p w14:paraId="1BB4880B" w14:textId="77777777" w:rsidR="008572A7" w:rsidRPr="001E430F" w:rsidRDefault="008572A7" w:rsidP="008572A7">
            <w:pPr>
              <w:jc w:val="both"/>
              <w:rPr>
                <w:rFonts w:ascii="Arial" w:hAnsi="Arial" w:cs="Arial"/>
                <w:b/>
                <w:bCs/>
                <w:szCs w:val="24"/>
              </w:rPr>
            </w:pPr>
          </w:p>
          <w:p w14:paraId="77D3BCE6" w14:textId="77777777" w:rsidR="008572A7" w:rsidRPr="001E430F" w:rsidRDefault="008572A7" w:rsidP="008572A7">
            <w:pPr>
              <w:jc w:val="both"/>
              <w:rPr>
                <w:rFonts w:ascii="Arial" w:hAnsi="Arial" w:cs="Arial"/>
                <w:szCs w:val="24"/>
              </w:rPr>
            </w:pPr>
            <w:r w:rsidRPr="001E430F">
              <w:rPr>
                <w:rFonts w:ascii="Arial" w:hAnsi="Arial" w:cs="Arial"/>
                <w:szCs w:val="24"/>
              </w:rPr>
              <w:t>Update June 2022:</w:t>
            </w:r>
          </w:p>
          <w:p w14:paraId="1102B885" w14:textId="77777777" w:rsidR="008572A7" w:rsidRPr="001E430F" w:rsidRDefault="008572A7" w:rsidP="008572A7">
            <w:pPr>
              <w:jc w:val="both"/>
              <w:rPr>
                <w:rFonts w:ascii="Arial" w:hAnsi="Arial" w:cs="Arial"/>
                <w:szCs w:val="24"/>
              </w:rPr>
            </w:pPr>
            <w:r w:rsidRPr="001E430F">
              <w:rPr>
                <w:rFonts w:ascii="Arial" w:hAnsi="Arial" w:cs="Arial"/>
                <w:szCs w:val="24"/>
              </w:rPr>
              <w:t xml:space="preserve">The </w:t>
            </w:r>
            <w:proofErr w:type="spellStart"/>
            <w:r w:rsidRPr="001E430F">
              <w:rPr>
                <w:rFonts w:ascii="Arial" w:hAnsi="Arial" w:cs="Arial"/>
                <w:szCs w:val="24"/>
              </w:rPr>
              <w:t>HoAC</w:t>
            </w:r>
            <w:proofErr w:type="spellEnd"/>
            <w:r w:rsidRPr="001E430F">
              <w:rPr>
                <w:rFonts w:ascii="Arial" w:hAnsi="Arial" w:cs="Arial"/>
                <w:szCs w:val="24"/>
              </w:rPr>
              <w:t xml:space="preserve"> and CI have now met and have collated </w:t>
            </w:r>
            <w:proofErr w:type="gramStart"/>
            <w:r w:rsidRPr="001E430F">
              <w:rPr>
                <w:rFonts w:ascii="Arial" w:hAnsi="Arial" w:cs="Arial"/>
                <w:szCs w:val="24"/>
              </w:rPr>
              <w:t>an agreements</w:t>
            </w:r>
            <w:proofErr w:type="gramEnd"/>
            <w:r w:rsidRPr="001E430F">
              <w:rPr>
                <w:rFonts w:ascii="Arial" w:hAnsi="Arial" w:cs="Arial"/>
                <w:szCs w:val="24"/>
              </w:rPr>
              <w:t xml:space="preserve"> register.  This will be presented along with some recommendations on progression to the Strategic Planning Group for consideration. </w:t>
            </w:r>
          </w:p>
          <w:p w14:paraId="306D8EA0" w14:textId="77777777" w:rsidR="008572A7" w:rsidRPr="001E430F" w:rsidRDefault="008572A7" w:rsidP="008572A7">
            <w:pPr>
              <w:jc w:val="both"/>
              <w:rPr>
                <w:rFonts w:ascii="Arial" w:hAnsi="Arial" w:cs="Arial"/>
                <w:sz w:val="20"/>
                <w:highlight w:val="yellow"/>
              </w:rPr>
            </w:pPr>
          </w:p>
          <w:p w14:paraId="76054E76" w14:textId="77777777" w:rsidR="008572A7" w:rsidRPr="001E430F" w:rsidRDefault="008572A7" w:rsidP="008572A7">
            <w:pPr>
              <w:jc w:val="both"/>
              <w:rPr>
                <w:rFonts w:ascii="Arial" w:hAnsi="Arial" w:cs="Arial"/>
                <w:szCs w:val="24"/>
              </w:rPr>
            </w:pPr>
            <w:r w:rsidRPr="001E430F">
              <w:rPr>
                <w:rFonts w:ascii="Arial" w:hAnsi="Arial" w:cs="Arial"/>
                <w:szCs w:val="24"/>
              </w:rPr>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44A009DD" w14:textId="77777777" w:rsidR="008572A7" w:rsidRPr="001E430F" w:rsidRDefault="008572A7" w:rsidP="008572A7">
            <w:pPr>
              <w:jc w:val="both"/>
              <w:rPr>
                <w:rFonts w:ascii="Arial" w:hAnsi="Arial" w:cs="Arial"/>
                <w:szCs w:val="24"/>
              </w:rPr>
            </w:pPr>
          </w:p>
          <w:p w14:paraId="4AA74D02" w14:textId="77777777" w:rsidR="008572A7" w:rsidRPr="001E430F" w:rsidRDefault="008572A7" w:rsidP="008572A7">
            <w:pPr>
              <w:jc w:val="both"/>
              <w:rPr>
                <w:rFonts w:ascii="Arial" w:hAnsi="Arial" w:cs="Arial"/>
                <w:szCs w:val="24"/>
              </w:rPr>
            </w:pPr>
            <w:r w:rsidRPr="001E430F">
              <w:rPr>
                <w:rFonts w:ascii="Arial" w:hAnsi="Arial" w:cs="Arial"/>
                <w:szCs w:val="24"/>
              </w:rPr>
              <w:t>Additionally at the September meeting the CFO also provided the following update:</w:t>
            </w:r>
          </w:p>
          <w:p w14:paraId="0F422AE2" w14:textId="77777777" w:rsidR="008572A7" w:rsidRPr="001E430F" w:rsidRDefault="008572A7" w:rsidP="008572A7">
            <w:pPr>
              <w:jc w:val="both"/>
              <w:rPr>
                <w:rFonts w:ascii="Arial" w:hAnsi="Arial" w:cs="Arial"/>
                <w:i/>
                <w:iCs/>
              </w:rPr>
            </w:pPr>
            <w:r w:rsidRPr="001E430F">
              <w:rPr>
                <w:rFonts w:ascii="Arial" w:hAnsi="Arial" w:cs="Arial"/>
                <w:i/>
                <w:iCs/>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7873DBD1" w14:textId="77777777" w:rsidR="008572A7" w:rsidRPr="001E430F" w:rsidRDefault="008572A7" w:rsidP="008572A7">
            <w:pPr>
              <w:jc w:val="both"/>
              <w:rPr>
                <w:rFonts w:ascii="Arial" w:hAnsi="Arial" w:cs="Arial"/>
                <w:szCs w:val="24"/>
              </w:rPr>
            </w:pPr>
          </w:p>
          <w:p w14:paraId="0FC4D837" w14:textId="77777777" w:rsidR="008572A7" w:rsidRPr="001E430F" w:rsidRDefault="008572A7" w:rsidP="008572A7">
            <w:pPr>
              <w:jc w:val="both"/>
              <w:rPr>
                <w:rFonts w:ascii="Arial" w:hAnsi="Arial" w:cs="Arial"/>
                <w:szCs w:val="24"/>
              </w:rPr>
            </w:pPr>
            <w:r w:rsidRPr="001E430F">
              <w:rPr>
                <w:rFonts w:ascii="Arial" w:hAnsi="Arial" w:cs="Arial"/>
                <w:szCs w:val="24"/>
              </w:rPr>
              <w:t>Update December 2022:</w:t>
            </w:r>
          </w:p>
          <w:p w14:paraId="0DA7700E" w14:textId="77777777" w:rsidR="008572A7" w:rsidRPr="001E430F" w:rsidRDefault="008572A7" w:rsidP="008572A7">
            <w:pPr>
              <w:jc w:val="both"/>
              <w:rPr>
                <w:rFonts w:ascii="Arial" w:hAnsi="Arial" w:cs="Arial"/>
                <w:szCs w:val="24"/>
              </w:rPr>
            </w:pPr>
            <w:r w:rsidRPr="001E430F">
              <w:rPr>
                <w:rFonts w:ascii="Arial" w:hAnsi="Arial" w:cs="Arial"/>
                <w:szCs w:val="24"/>
              </w:rPr>
              <w:t>Ongoing.</w:t>
            </w:r>
          </w:p>
          <w:p w14:paraId="6B8273CB" w14:textId="77777777" w:rsidR="008572A7" w:rsidRPr="001E430F" w:rsidRDefault="008572A7" w:rsidP="008572A7">
            <w:pPr>
              <w:jc w:val="both"/>
              <w:rPr>
                <w:rFonts w:ascii="Arial" w:hAnsi="Arial" w:cs="Arial"/>
                <w:b/>
                <w:bCs/>
                <w:szCs w:val="24"/>
              </w:rPr>
            </w:pPr>
          </w:p>
          <w:p w14:paraId="06A1211F" w14:textId="77777777" w:rsidR="008572A7" w:rsidRPr="00341FCD" w:rsidRDefault="008572A7" w:rsidP="008572A7">
            <w:pPr>
              <w:spacing w:line="276" w:lineRule="auto"/>
              <w:rPr>
                <w:rFonts w:ascii="Arial" w:hAnsi="Arial" w:cs="Arial"/>
              </w:rPr>
            </w:pPr>
            <w:r w:rsidRPr="00341FCD">
              <w:rPr>
                <w:rFonts w:ascii="Arial" w:hAnsi="Arial" w:cs="Arial"/>
              </w:rPr>
              <w:t>Update February 2023:</w:t>
            </w:r>
          </w:p>
          <w:p w14:paraId="6E8044CD" w14:textId="77777777" w:rsidR="008572A7" w:rsidRPr="00341FCD" w:rsidRDefault="008572A7" w:rsidP="008572A7">
            <w:pPr>
              <w:jc w:val="both"/>
              <w:rPr>
                <w:rFonts w:ascii="Arial" w:hAnsi="Arial" w:cs="Arial"/>
              </w:rPr>
            </w:pPr>
            <w:r w:rsidRPr="00341FCD">
              <w:rPr>
                <w:rFonts w:ascii="Arial" w:hAnsi="Arial" w:cs="Arial"/>
              </w:rPr>
              <w:t>Was passed to previous DCC who is the senior responsible officer on force side but with change in DCC will be added to the joint chief officer/OPCC executive team fortnightly meeting to discuss further.</w:t>
            </w:r>
          </w:p>
          <w:p w14:paraId="48A7BE35" w14:textId="77777777" w:rsidR="008572A7" w:rsidRDefault="008572A7" w:rsidP="008572A7">
            <w:pPr>
              <w:spacing w:line="276" w:lineRule="auto"/>
              <w:jc w:val="both"/>
              <w:rPr>
                <w:rFonts w:ascii="Arial" w:hAnsi="Arial" w:cs="Arial"/>
                <w:szCs w:val="24"/>
              </w:rPr>
            </w:pPr>
            <w:r w:rsidRPr="004C6A14">
              <w:rPr>
                <w:rFonts w:ascii="Arial" w:hAnsi="Arial" w:cs="Arial"/>
                <w:szCs w:val="24"/>
              </w:rPr>
              <w:lastRenderedPageBreak/>
              <w:t>Update August 2023:  this report has been shared with the DCC and raised at a fortnightly meeting.  Further update required on next steps.</w:t>
            </w:r>
          </w:p>
          <w:p w14:paraId="2D051408" w14:textId="77777777" w:rsidR="004C6A14" w:rsidRDefault="004C6A14" w:rsidP="008572A7">
            <w:pPr>
              <w:spacing w:line="276" w:lineRule="auto"/>
              <w:jc w:val="both"/>
              <w:rPr>
                <w:rFonts w:ascii="Arial" w:hAnsi="Arial" w:cs="Arial"/>
                <w:szCs w:val="24"/>
              </w:rPr>
            </w:pPr>
          </w:p>
          <w:p w14:paraId="05B884F8" w14:textId="44A407C8" w:rsidR="004C6A14" w:rsidRPr="004C6A14" w:rsidRDefault="004C6A14" w:rsidP="008572A7">
            <w:pPr>
              <w:spacing w:line="276" w:lineRule="auto"/>
              <w:jc w:val="both"/>
              <w:rPr>
                <w:rFonts w:ascii="Arial" w:hAnsi="Arial" w:cs="Arial"/>
                <w:b/>
                <w:bCs/>
              </w:rPr>
            </w:pPr>
            <w:r w:rsidRPr="004C6A14">
              <w:rPr>
                <w:rFonts w:ascii="Arial" w:hAnsi="Arial" w:cs="Arial"/>
                <w:b/>
                <w:bCs/>
                <w:szCs w:val="24"/>
              </w:rPr>
              <w:t>Update February 2024:  the force has started to review their collaboration agreements to ensure they are still fit for purpose.</w:t>
            </w:r>
            <w:r>
              <w:rPr>
                <w:rFonts w:ascii="Arial" w:hAnsi="Arial" w:cs="Arial"/>
                <w:b/>
                <w:bCs/>
                <w:szCs w:val="24"/>
              </w:rPr>
              <w:t xml:space="preserve">  The </w:t>
            </w:r>
            <w:proofErr w:type="gramStart"/>
            <w:r>
              <w:rPr>
                <w:rFonts w:ascii="Arial" w:hAnsi="Arial" w:cs="Arial"/>
                <w:b/>
                <w:bCs/>
                <w:szCs w:val="24"/>
              </w:rPr>
              <w:t>All Wales</w:t>
            </w:r>
            <w:proofErr w:type="gramEnd"/>
            <w:r>
              <w:rPr>
                <w:rFonts w:ascii="Arial" w:hAnsi="Arial" w:cs="Arial"/>
                <w:b/>
                <w:bCs/>
                <w:szCs w:val="24"/>
              </w:rPr>
              <w:t xml:space="preserve"> Collaboration ACC has attended the PCC’s Strategy &amp; Performance Board to brief the PCC on the work ongoing in relation to the governance of collaborative areas of work.  Work on the benefits realisation for each force area is ongoing.</w:t>
            </w:r>
          </w:p>
        </w:tc>
        <w:tc>
          <w:tcPr>
            <w:tcW w:w="2359" w:type="dxa"/>
            <w:shd w:val="clear" w:color="auto" w:fill="FFC000"/>
          </w:tcPr>
          <w:p w14:paraId="605449D4" w14:textId="41B21F8C" w:rsidR="008572A7" w:rsidRPr="00884F03" w:rsidRDefault="00884F03" w:rsidP="008572A7">
            <w:pPr>
              <w:jc w:val="both"/>
              <w:rPr>
                <w:rFonts w:ascii="Arial" w:hAnsi="Arial" w:cs="Arial"/>
                <w:b/>
                <w:bCs/>
              </w:rPr>
            </w:pPr>
            <w:r>
              <w:rPr>
                <w:rFonts w:ascii="Arial" w:hAnsi="Arial" w:cs="Arial"/>
                <w:b/>
                <w:bCs/>
              </w:rPr>
              <w:lastRenderedPageBreak/>
              <w:t xml:space="preserve">Ongoing. </w:t>
            </w:r>
            <w:r w:rsidR="008572A7" w:rsidRPr="00884F03">
              <w:rPr>
                <w:rFonts w:ascii="Arial" w:hAnsi="Arial" w:cs="Arial"/>
                <w:b/>
                <w:bCs/>
              </w:rPr>
              <w:t>Potential area for JAC challenge.</w:t>
            </w:r>
          </w:p>
        </w:tc>
      </w:tr>
      <w:tr w:rsidR="008572A7" w:rsidRPr="00A53745" w14:paraId="4348EF4C" w14:textId="77777777" w:rsidTr="00884F03">
        <w:trPr>
          <w:trHeight w:val="1266"/>
        </w:trPr>
        <w:tc>
          <w:tcPr>
            <w:tcW w:w="792" w:type="dxa"/>
          </w:tcPr>
          <w:p w14:paraId="1CF3D15E" w14:textId="432AE8E9" w:rsidR="008572A7" w:rsidRPr="003919C1" w:rsidRDefault="008572A7" w:rsidP="008572A7">
            <w:pPr>
              <w:rPr>
                <w:rFonts w:ascii="Arial" w:hAnsi="Arial" w:cs="Arial"/>
              </w:rPr>
            </w:pPr>
            <w:r>
              <w:rPr>
                <w:rFonts w:ascii="Arial" w:hAnsi="Arial" w:cs="Arial"/>
              </w:rPr>
              <w:lastRenderedPageBreak/>
              <w:t>1.</w:t>
            </w:r>
          </w:p>
        </w:tc>
        <w:tc>
          <w:tcPr>
            <w:tcW w:w="2930" w:type="dxa"/>
          </w:tcPr>
          <w:p w14:paraId="50B3C682" w14:textId="65E40B52" w:rsidR="008572A7" w:rsidRPr="00FD3E89" w:rsidRDefault="00884F03" w:rsidP="008572A7">
            <w:pPr>
              <w:jc w:val="both"/>
              <w:rPr>
                <w:rFonts w:ascii="Arial" w:hAnsi="Arial" w:cs="Arial"/>
              </w:rPr>
            </w:pPr>
            <w:r w:rsidRPr="008572A7">
              <w:rPr>
                <w:rFonts w:ascii="Arial" w:hAnsi="Arial" w:cs="Arial"/>
                <w:b/>
                <w:bCs/>
              </w:rPr>
              <w:t>New action 2023:</w:t>
            </w:r>
            <w:r>
              <w:rPr>
                <w:rFonts w:ascii="Arial" w:hAnsi="Arial" w:cs="Arial"/>
              </w:rPr>
              <w:t xml:space="preserve"> </w:t>
            </w:r>
            <w:r w:rsidR="008572A7" w:rsidRPr="00595ABC">
              <w:rPr>
                <w:rFonts w:ascii="Arial" w:hAnsi="Arial" w:cs="Arial"/>
              </w:rPr>
              <w:t>Do the terms of reference clearly set out the purpose of the committee?</w:t>
            </w:r>
          </w:p>
        </w:tc>
        <w:tc>
          <w:tcPr>
            <w:tcW w:w="5235" w:type="dxa"/>
          </w:tcPr>
          <w:p w14:paraId="1BD34E62" w14:textId="16D14878" w:rsidR="008572A7" w:rsidRPr="00673723" w:rsidRDefault="008572A7" w:rsidP="008572A7">
            <w:pPr>
              <w:jc w:val="both"/>
              <w:rPr>
                <w:rFonts w:ascii="Arial" w:hAnsi="Arial" w:cs="Arial"/>
                <w:b/>
              </w:rPr>
            </w:pPr>
            <w:r>
              <w:rPr>
                <w:rFonts w:ascii="Arial" w:hAnsi="Arial" w:cs="Arial"/>
              </w:rPr>
              <w:t xml:space="preserve">All respondents agreed the current </w:t>
            </w:r>
            <w:proofErr w:type="spellStart"/>
            <w:r>
              <w:rPr>
                <w:rFonts w:ascii="Arial" w:hAnsi="Arial" w:cs="Arial"/>
              </w:rPr>
              <w:t>ToR</w:t>
            </w:r>
            <w:proofErr w:type="spellEnd"/>
            <w:r>
              <w:rPr>
                <w:rFonts w:ascii="Arial" w:hAnsi="Arial" w:cs="Arial"/>
              </w:rPr>
              <w:t xml:space="preserve"> clearly set out the purpose of the Committee noting review of the </w:t>
            </w:r>
            <w:proofErr w:type="spellStart"/>
            <w:r>
              <w:rPr>
                <w:rFonts w:ascii="Arial" w:hAnsi="Arial" w:cs="Arial"/>
              </w:rPr>
              <w:t>ToR</w:t>
            </w:r>
            <w:proofErr w:type="spellEnd"/>
            <w:r>
              <w:rPr>
                <w:rFonts w:ascii="Arial" w:hAnsi="Arial" w:cs="Arial"/>
              </w:rPr>
              <w:t>.  JAC n</w:t>
            </w:r>
            <w:r w:rsidRPr="00660C95">
              <w:rPr>
                <w:rFonts w:ascii="Arial" w:hAnsi="Arial" w:cs="Arial"/>
              </w:rPr>
              <w:t>eed to understand new CIPFA guidance and update</w:t>
            </w:r>
            <w:r>
              <w:rPr>
                <w:rFonts w:ascii="Arial" w:hAnsi="Arial" w:cs="Arial"/>
              </w:rPr>
              <w:t>d</w:t>
            </w:r>
            <w:r w:rsidRPr="00660C95">
              <w:rPr>
                <w:rFonts w:ascii="Arial" w:hAnsi="Arial" w:cs="Arial"/>
              </w:rPr>
              <w:t xml:space="preserve"> </w:t>
            </w:r>
            <w:proofErr w:type="spellStart"/>
            <w:r w:rsidRPr="00660C95">
              <w:rPr>
                <w:rFonts w:ascii="Arial" w:hAnsi="Arial" w:cs="Arial"/>
              </w:rPr>
              <w:t>ToR</w:t>
            </w:r>
            <w:proofErr w:type="spellEnd"/>
            <w:r w:rsidRPr="00660C95">
              <w:rPr>
                <w:rFonts w:ascii="Arial" w:hAnsi="Arial" w:cs="Arial"/>
              </w:rPr>
              <w:t xml:space="preserve"> as necessary</w:t>
            </w:r>
          </w:p>
        </w:tc>
        <w:tc>
          <w:tcPr>
            <w:tcW w:w="4646" w:type="dxa"/>
          </w:tcPr>
          <w:p w14:paraId="1472C153" w14:textId="75D5DE09" w:rsidR="008572A7" w:rsidRPr="0003401C" w:rsidRDefault="008572A7" w:rsidP="008572A7">
            <w:pPr>
              <w:jc w:val="both"/>
              <w:rPr>
                <w:rFonts w:ascii="Arial" w:hAnsi="Arial" w:cs="Arial"/>
              </w:rPr>
            </w:pPr>
            <w:r>
              <w:rPr>
                <w:rFonts w:ascii="Arial" w:hAnsi="Arial" w:cs="Arial"/>
              </w:rPr>
              <w:t xml:space="preserve">New </w:t>
            </w:r>
            <w:proofErr w:type="spellStart"/>
            <w:r>
              <w:rPr>
                <w:rFonts w:ascii="Arial" w:hAnsi="Arial" w:cs="Arial"/>
              </w:rPr>
              <w:t>ToR</w:t>
            </w:r>
            <w:proofErr w:type="spellEnd"/>
            <w:r>
              <w:rPr>
                <w:rFonts w:ascii="Arial" w:hAnsi="Arial" w:cs="Arial"/>
              </w:rPr>
              <w:t xml:space="preserve"> to be presented to JAC in September </w:t>
            </w:r>
          </w:p>
        </w:tc>
        <w:tc>
          <w:tcPr>
            <w:tcW w:w="4962" w:type="dxa"/>
          </w:tcPr>
          <w:p w14:paraId="17520B3C" w14:textId="77777777" w:rsidR="008572A7" w:rsidRPr="00FB0FA3" w:rsidRDefault="008572A7" w:rsidP="008572A7">
            <w:pPr>
              <w:pStyle w:val="Default"/>
              <w:jc w:val="both"/>
              <w:rPr>
                <w:bCs/>
              </w:rPr>
            </w:pPr>
            <w:r w:rsidRPr="00FB0FA3">
              <w:rPr>
                <w:bCs/>
              </w:rPr>
              <w:t>August Update: Slightly delayed due to unforeseen circumstances. Will now be presented at the December meeting.</w:t>
            </w:r>
          </w:p>
          <w:p w14:paraId="41298EB7" w14:textId="77777777" w:rsidR="00FB0FA3" w:rsidRDefault="00FB0FA3" w:rsidP="008572A7">
            <w:pPr>
              <w:pStyle w:val="Default"/>
              <w:jc w:val="both"/>
              <w:rPr>
                <w:szCs w:val="22"/>
              </w:rPr>
            </w:pPr>
          </w:p>
          <w:p w14:paraId="0B55E83E" w14:textId="77777777" w:rsidR="00FB0FA3" w:rsidRDefault="00FB0FA3" w:rsidP="008572A7">
            <w:pPr>
              <w:pStyle w:val="Default"/>
              <w:jc w:val="both"/>
              <w:rPr>
                <w:szCs w:val="22"/>
              </w:rPr>
            </w:pPr>
            <w:r w:rsidRPr="004C6A14">
              <w:rPr>
                <w:szCs w:val="22"/>
              </w:rPr>
              <w:t>December Update:  Report on changes written and will be circulated after the meeting to all members for comment prior to formal presentation in March.</w:t>
            </w:r>
          </w:p>
          <w:p w14:paraId="23591E91" w14:textId="77777777" w:rsidR="004C6A14" w:rsidRDefault="004C6A14" w:rsidP="008572A7">
            <w:pPr>
              <w:pStyle w:val="Default"/>
              <w:jc w:val="both"/>
              <w:rPr>
                <w:szCs w:val="22"/>
              </w:rPr>
            </w:pPr>
          </w:p>
          <w:p w14:paraId="6AB5807E" w14:textId="77777777" w:rsidR="004C6A14" w:rsidRDefault="004C6A14" w:rsidP="008572A7">
            <w:pPr>
              <w:pStyle w:val="Default"/>
              <w:jc w:val="both"/>
              <w:rPr>
                <w:b/>
                <w:bCs/>
                <w:szCs w:val="22"/>
              </w:rPr>
            </w:pPr>
            <w:r w:rsidRPr="004C6A14">
              <w:rPr>
                <w:b/>
                <w:bCs/>
                <w:szCs w:val="22"/>
              </w:rPr>
              <w:t xml:space="preserve">February Update 2024:  Report on JAC </w:t>
            </w:r>
            <w:proofErr w:type="spellStart"/>
            <w:r w:rsidRPr="004C6A14">
              <w:rPr>
                <w:b/>
                <w:bCs/>
                <w:szCs w:val="22"/>
              </w:rPr>
              <w:t>ToR</w:t>
            </w:r>
            <w:proofErr w:type="spellEnd"/>
            <w:r w:rsidRPr="004C6A14">
              <w:rPr>
                <w:b/>
                <w:bCs/>
                <w:szCs w:val="22"/>
              </w:rPr>
              <w:t xml:space="preserve"> changes on the March agenda.  Has also previously been circulated to members.</w:t>
            </w:r>
            <w:r>
              <w:rPr>
                <w:b/>
                <w:bCs/>
                <w:szCs w:val="22"/>
              </w:rPr>
              <w:t xml:space="preserve">  Suggest that this could now be marked as complete.</w:t>
            </w:r>
          </w:p>
          <w:p w14:paraId="75A7EE19" w14:textId="77777777" w:rsidR="00B170D8" w:rsidRDefault="00B170D8" w:rsidP="008572A7">
            <w:pPr>
              <w:pStyle w:val="Default"/>
              <w:jc w:val="both"/>
              <w:rPr>
                <w:b/>
                <w:bCs/>
                <w:szCs w:val="22"/>
              </w:rPr>
            </w:pPr>
          </w:p>
          <w:p w14:paraId="116F37B7" w14:textId="205A0EFE" w:rsidR="00B170D8" w:rsidRPr="004C6A14" w:rsidRDefault="00B170D8" w:rsidP="008572A7">
            <w:pPr>
              <w:pStyle w:val="Default"/>
              <w:jc w:val="both"/>
              <w:rPr>
                <w:b/>
                <w:bCs/>
                <w:color w:val="auto"/>
                <w:sz w:val="22"/>
                <w:szCs w:val="22"/>
              </w:rPr>
            </w:pPr>
            <w:r>
              <w:rPr>
                <w:b/>
                <w:bCs/>
                <w:szCs w:val="22"/>
              </w:rPr>
              <w:t xml:space="preserve">Final </w:t>
            </w:r>
            <w:proofErr w:type="spellStart"/>
            <w:r>
              <w:rPr>
                <w:b/>
                <w:bCs/>
                <w:szCs w:val="22"/>
              </w:rPr>
              <w:t>ToR</w:t>
            </w:r>
            <w:proofErr w:type="spellEnd"/>
            <w:r>
              <w:rPr>
                <w:b/>
                <w:bCs/>
                <w:szCs w:val="22"/>
              </w:rPr>
              <w:t xml:space="preserve"> – to be presented at June meeting.</w:t>
            </w:r>
          </w:p>
        </w:tc>
        <w:tc>
          <w:tcPr>
            <w:tcW w:w="2359" w:type="dxa"/>
            <w:shd w:val="clear" w:color="auto" w:fill="FFC000"/>
          </w:tcPr>
          <w:p w14:paraId="054A6384" w14:textId="77777777" w:rsidR="006C0591" w:rsidRDefault="006C0591" w:rsidP="008572A7">
            <w:pPr>
              <w:jc w:val="both"/>
              <w:rPr>
                <w:rFonts w:ascii="Arial" w:hAnsi="Arial" w:cs="Arial"/>
                <w:b/>
              </w:rPr>
            </w:pPr>
          </w:p>
          <w:p w14:paraId="72B9218C" w14:textId="293EA997" w:rsidR="006C0591" w:rsidRPr="005D3F43" w:rsidRDefault="006C0591" w:rsidP="008572A7">
            <w:pPr>
              <w:jc w:val="both"/>
              <w:rPr>
                <w:b/>
                <w:bCs/>
              </w:rPr>
            </w:pPr>
            <w:r>
              <w:rPr>
                <w:rFonts w:ascii="Arial" w:hAnsi="Arial" w:cs="Arial"/>
                <w:b/>
              </w:rPr>
              <w:t>Suggested for closure.</w:t>
            </w:r>
          </w:p>
        </w:tc>
      </w:tr>
      <w:tr w:rsidR="008572A7" w:rsidRPr="00A53745" w14:paraId="7AAF7EF6" w14:textId="77777777" w:rsidTr="00884F03">
        <w:trPr>
          <w:trHeight w:val="1266"/>
        </w:trPr>
        <w:tc>
          <w:tcPr>
            <w:tcW w:w="792" w:type="dxa"/>
          </w:tcPr>
          <w:p w14:paraId="475B1F82" w14:textId="0DB3A8AE" w:rsidR="008572A7" w:rsidRDefault="008572A7" w:rsidP="008572A7">
            <w:pPr>
              <w:rPr>
                <w:rFonts w:ascii="Arial" w:hAnsi="Arial" w:cs="Arial"/>
              </w:rPr>
            </w:pPr>
            <w:r>
              <w:rPr>
                <w:rFonts w:ascii="Arial" w:hAnsi="Arial" w:cs="Arial"/>
              </w:rPr>
              <w:t>N/A</w:t>
            </w:r>
          </w:p>
        </w:tc>
        <w:tc>
          <w:tcPr>
            <w:tcW w:w="2930" w:type="dxa"/>
          </w:tcPr>
          <w:p w14:paraId="405AE2EB" w14:textId="7409518E" w:rsidR="008572A7" w:rsidRDefault="00CF0DB9" w:rsidP="008572A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572A7" w:rsidRPr="00C65495">
              <w:rPr>
                <w:rFonts w:ascii="Arial" w:hAnsi="Arial" w:cs="Arial"/>
              </w:rPr>
              <w:t xml:space="preserve">JAC requested that the below action was added to this action plan in their meeting dated </w:t>
            </w:r>
            <w:r w:rsidR="008572A7">
              <w:rPr>
                <w:rFonts w:ascii="Arial" w:hAnsi="Arial" w:cs="Arial"/>
              </w:rPr>
              <w:t>15</w:t>
            </w:r>
            <w:r w:rsidR="008572A7" w:rsidRPr="00865A53">
              <w:rPr>
                <w:rFonts w:ascii="Arial" w:hAnsi="Arial" w:cs="Arial"/>
                <w:vertAlign w:val="superscript"/>
              </w:rPr>
              <w:t>th</w:t>
            </w:r>
            <w:r w:rsidR="008572A7">
              <w:rPr>
                <w:rFonts w:ascii="Arial" w:hAnsi="Arial" w:cs="Arial"/>
              </w:rPr>
              <w:t xml:space="preserve"> June 2023</w:t>
            </w:r>
          </w:p>
          <w:p w14:paraId="79C024B0" w14:textId="77777777" w:rsidR="008572A7" w:rsidRDefault="008572A7" w:rsidP="008572A7">
            <w:pPr>
              <w:spacing w:line="276" w:lineRule="auto"/>
              <w:jc w:val="both"/>
              <w:rPr>
                <w:rFonts w:ascii="Arial" w:hAnsi="Arial" w:cs="Arial"/>
              </w:rPr>
            </w:pPr>
          </w:p>
          <w:p w14:paraId="5B4C738A" w14:textId="77777777" w:rsidR="008572A7" w:rsidRPr="00C04B80" w:rsidRDefault="008572A7" w:rsidP="008572A7">
            <w:pPr>
              <w:jc w:val="both"/>
              <w:rPr>
                <w:rFonts w:ascii="Arial" w:hAnsi="Arial" w:cs="Arial"/>
              </w:rPr>
            </w:pPr>
            <w:r w:rsidRPr="00C04B80">
              <w:rPr>
                <w:rFonts w:ascii="Arial" w:hAnsi="Arial" w:cs="Arial"/>
              </w:rPr>
              <w:t xml:space="preserve">External Audit – </w:t>
            </w:r>
            <w:r>
              <w:rPr>
                <w:rFonts w:ascii="Arial" w:hAnsi="Arial" w:cs="Arial"/>
              </w:rPr>
              <w:t xml:space="preserve">Monitor </w:t>
            </w:r>
            <w:r w:rsidRPr="00C04B80">
              <w:rPr>
                <w:rFonts w:ascii="Arial" w:hAnsi="Arial" w:cs="Arial"/>
              </w:rPr>
              <w:t>Account delays</w:t>
            </w:r>
          </w:p>
          <w:p w14:paraId="1EF95BDD" w14:textId="77777777" w:rsidR="008572A7" w:rsidRDefault="008572A7" w:rsidP="008572A7">
            <w:pPr>
              <w:spacing w:line="276" w:lineRule="auto"/>
              <w:jc w:val="both"/>
              <w:rPr>
                <w:rFonts w:ascii="Arial" w:hAnsi="Arial" w:cs="Arial"/>
              </w:rPr>
            </w:pPr>
          </w:p>
          <w:p w14:paraId="0DD48CAE" w14:textId="77777777" w:rsidR="008572A7" w:rsidRPr="00C65495" w:rsidRDefault="008572A7" w:rsidP="008572A7">
            <w:pPr>
              <w:jc w:val="both"/>
              <w:rPr>
                <w:rFonts w:ascii="Arial" w:hAnsi="Arial" w:cs="Arial"/>
              </w:rPr>
            </w:pPr>
          </w:p>
        </w:tc>
        <w:tc>
          <w:tcPr>
            <w:tcW w:w="5235" w:type="dxa"/>
          </w:tcPr>
          <w:p w14:paraId="2E25A982" w14:textId="77777777" w:rsidR="008572A7" w:rsidRDefault="008572A7" w:rsidP="008572A7">
            <w:pPr>
              <w:jc w:val="both"/>
              <w:rPr>
                <w:rFonts w:ascii="Arial" w:hAnsi="Arial" w:cs="Arial"/>
              </w:rPr>
            </w:pPr>
          </w:p>
        </w:tc>
        <w:tc>
          <w:tcPr>
            <w:tcW w:w="4646" w:type="dxa"/>
          </w:tcPr>
          <w:p w14:paraId="75E49FD6" w14:textId="77777777" w:rsidR="008572A7" w:rsidRDefault="008572A7" w:rsidP="008572A7">
            <w:pPr>
              <w:jc w:val="both"/>
              <w:rPr>
                <w:rFonts w:ascii="Arial" w:hAnsi="Arial" w:cs="Arial"/>
              </w:rPr>
            </w:pPr>
          </w:p>
        </w:tc>
        <w:tc>
          <w:tcPr>
            <w:tcW w:w="4962" w:type="dxa"/>
          </w:tcPr>
          <w:p w14:paraId="5ED4DD1C" w14:textId="5F45E1E2" w:rsidR="008572A7" w:rsidRPr="004C6A14" w:rsidRDefault="008572A7" w:rsidP="008572A7">
            <w:pPr>
              <w:pStyle w:val="Default"/>
              <w:jc w:val="both"/>
              <w:rPr>
                <w:bCs/>
              </w:rPr>
            </w:pPr>
            <w:r w:rsidRPr="004C6A14">
              <w:rPr>
                <w:bCs/>
              </w:rPr>
              <w:t>JAC significantly concerned over the ‘planned’ delays outside of regulation.</w:t>
            </w:r>
          </w:p>
        </w:tc>
        <w:tc>
          <w:tcPr>
            <w:tcW w:w="2359" w:type="dxa"/>
            <w:shd w:val="clear" w:color="auto" w:fill="FFC000"/>
          </w:tcPr>
          <w:p w14:paraId="27336B7E" w14:textId="16F78893" w:rsidR="008572A7" w:rsidRPr="001E430F" w:rsidRDefault="008572A7" w:rsidP="008572A7">
            <w:pPr>
              <w:jc w:val="both"/>
              <w:rPr>
                <w:rFonts w:ascii="Arial" w:hAnsi="Arial" w:cs="Arial"/>
                <w:b/>
              </w:rPr>
            </w:pPr>
            <w:r w:rsidRPr="001E430F">
              <w:rPr>
                <w:rFonts w:ascii="Arial" w:hAnsi="Arial" w:cs="Arial"/>
                <w:b/>
              </w:rPr>
              <w:t xml:space="preserve">Ongoing </w:t>
            </w:r>
          </w:p>
        </w:tc>
      </w:tr>
      <w:tr w:rsidR="00884F03" w:rsidRPr="00A53745" w14:paraId="0FADDF20" w14:textId="3B399154" w:rsidTr="00153D1A">
        <w:trPr>
          <w:trHeight w:val="8779"/>
        </w:trPr>
        <w:tc>
          <w:tcPr>
            <w:tcW w:w="792" w:type="dxa"/>
            <w:vMerge w:val="restart"/>
          </w:tcPr>
          <w:p w14:paraId="01090306" w14:textId="37947938" w:rsidR="00884F03" w:rsidRPr="003919C1" w:rsidRDefault="00884F03" w:rsidP="00884F03">
            <w:pPr>
              <w:rPr>
                <w:rFonts w:ascii="Arial" w:hAnsi="Arial" w:cs="Arial"/>
              </w:rPr>
            </w:pPr>
            <w:r w:rsidRPr="003919C1">
              <w:rPr>
                <w:rFonts w:ascii="Arial" w:hAnsi="Arial" w:cs="Arial"/>
              </w:rPr>
              <w:lastRenderedPageBreak/>
              <w:t>4</w:t>
            </w:r>
            <w:r w:rsidR="00CF0DB9">
              <w:rPr>
                <w:rFonts w:ascii="Arial" w:hAnsi="Arial" w:cs="Arial"/>
              </w:rPr>
              <w:t>.</w:t>
            </w:r>
            <w:r>
              <w:rPr>
                <w:rFonts w:ascii="Arial" w:hAnsi="Arial" w:cs="Arial"/>
              </w:rPr>
              <w:t>a</w:t>
            </w:r>
            <w:r w:rsidRPr="003919C1">
              <w:rPr>
                <w:rFonts w:ascii="Arial" w:hAnsi="Arial" w:cs="Arial"/>
              </w:rPr>
              <w:t>.</w:t>
            </w:r>
          </w:p>
        </w:tc>
        <w:tc>
          <w:tcPr>
            <w:tcW w:w="2930" w:type="dxa"/>
            <w:vMerge w:val="restart"/>
          </w:tcPr>
          <w:p w14:paraId="5C80DAA0" w14:textId="2B0A7213" w:rsidR="00884F03" w:rsidRPr="001514F4" w:rsidRDefault="00CF0DB9" w:rsidP="00884F03">
            <w:pPr>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00884F03" w:rsidRPr="00887799">
              <w:rPr>
                <w:rFonts w:ascii="Arial" w:hAnsi="Arial" w:cs="Arial"/>
              </w:rPr>
              <w:t>Do the committee’s terms of reference explicitly address all the core areas identified in CIPFA’s Position Statement.</w:t>
            </w:r>
          </w:p>
          <w:p w14:paraId="293C2184" w14:textId="31F199BE" w:rsidR="00884F03" w:rsidRPr="00FD3E89" w:rsidRDefault="00884F03" w:rsidP="00884F03">
            <w:pPr>
              <w:jc w:val="both"/>
              <w:rPr>
                <w:rFonts w:ascii="Arial" w:hAnsi="Arial" w:cs="Arial"/>
              </w:rPr>
            </w:pPr>
          </w:p>
        </w:tc>
        <w:tc>
          <w:tcPr>
            <w:tcW w:w="5235" w:type="dxa"/>
          </w:tcPr>
          <w:p w14:paraId="56501AF1" w14:textId="77777777" w:rsidR="00884F03" w:rsidRPr="00D53CBF" w:rsidRDefault="00884F03" w:rsidP="00884F03">
            <w:pPr>
              <w:jc w:val="both"/>
              <w:rPr>
                <w:rFonts w:ascii="Arial" w:hAnsi="Arial" w:cs="Arial"/>
                <w:b/>
              </w:rPr>
            </w:pPr>
            <w:r w:rsidRPr="00D53CBF">
              <w:rPr>
                <w:rFonts w:ascii="Arial" w:hAnsi="Arial" w:cs="Arial"/>
                <w:b/>
              </w:rPr>
              <w:t>Assurance Framework</w:t>
            </w:r>
          </w:p>
          <w:p w14:paraId="125D6832" w14:textId="77777777" w:rsidR="00884F03" w:rsidRDefault="00884F03" w:rsidP="00884F03">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445869DA" w14:textId="77777777" w:rsidR="00C5494C" w:rsidRDefault="00C5494C" w:rsidP="00884F03">
            <w:pPr>
              <w:jc w:val="both"/>
              <w:rPr>
                <w:rFonts w:ascii="Arial" w:hAnsi="Arial" w:cs="Arial"/>
              </w:rPr>
            </w:pPr>
          </w:p>
          <w:p w14:paraId="560C7770" w14:textId="625E92FE" w:rsidR="00C5494C" w:rsidRDefault="00C5494C" w:rsidP="00C5494C">
            <w:pPr>
              <w:jc w:val="both"/>
              <w:rPr>
                <w:rFonts w:ascii="Arial" w:hAnsi="Arial" w:cs="Arial"/>
              </w:rPr>
            </w:pPr>
            <w:r w:rsidRPr="001A0AF8">
              <w:rPr>
                <w:rFonts w:ascii="Arial" w:hAnsi="Arial" w:cs="Arial"/>
              </w:rPr>
              <w:t>JAC to ensure the BAF indicated links to risks</w:t>
            </w:r>
            <w:r>
              <w:rPr>
                <w:rFonts w:ascii="Arial" w:hAnsi="Arial" w:cs="Arial"/>
              </w:rPr>
              <w:t>.</w:t>
            </w:r>
          </w:p>
          <w:p w14:paraId="02FB058C" w14:textId="77777777" w:rsidR="002E7AC8" w:rsidRDefault="002E7AC8" w:rsidP="00C5494C">
            <w:pPr>
              <w:jc w:val="both"/>
              <w:rPr>
                <w:rFonts w:ascii="Arial" w:hAnsi="Arial" w:cs="Arial"/>
              </w:rPr>
            </w:pPr>
          </w:p>
          <w:p w14:paraId="5D47BD04" w14:textId="242B25BC" w:rsidR="002E7AC8" w:rsidRDefault="002E7AC8" w:rsidP="00C5494C">
            <w:pPr>
              <w:jc w:val="both"/>
              <w:rPr>
                <w:rFonts w:ascii="Arial" w:hAnsi="Arial" w:cs="Arial"/>
              </w:rPr>
            </w:pPr>
            <w:r w:rsidRPr="00D9527B">
              <w:rPr>
                <w:rFonts w:ascii="Arial" w:hAnsi="Arial" w:cs="Arial"/>
              </w:rPr>
              <w:t>JAC to understand BAF once complete</w:t>
            </w:r>
            <w:r>
              <w:rPr>
                <w:rFonts w:ascii="Arial" w:hAnsi="Arial" w:cs="Arial"/>
              </w:rPr>
              <w:t>;</w:t>
            </w:r>
            <w:r w:rsidRPr="00D9527B">
              <w:rPr>
                <w:rFonts w:ascii="Arial" w:hAnsi="Arial" w:cs="Arial"/>
              </w:rPr>
              <w:t xml:space="preserve"> use as one of the reference points for good governance</w:t>
            </w:r>
            <w:r>
              <w:rPr>
                <w:rFonts w:ascii="Arial" w:hAnsi="Arial" w:cs="Arial"/>
              </w:rPr>
              <w:t>.</w:t>
            </w:r>
          </w:p>
          <w:p w14:paraId="54C2F3B6" w14:textId="77777777" w:rsidR="00C5494C" w:rsidRPr="00D53CBF" w:rsidRDefault="00C5494C" w:rsidP="00884F03">
            <w:pPr>
              <w:jc w:val="both"/>
              <w:rPr>
                <w:rFonts w:ascii="Arial" w:hAnsi="Arial" w:cs="Arial"/>
              </w:rPr>
            </w:pPr>
          </w:p>
          <w:p w14:paraId="24730A33" w14:textId="77777777" w:rsidR="00884F03" w:rsidRPr="00D53CBF" w:rsidRDefault="00884F03" w:rsidP="00884F03">
            <w:pPr>
              <w:jc w:val="both"/>
              <w:rPr>
                <w:rFonts w:ascii="Arial" w:hAnsi="Arial" w:cs="Arial"/>
              </w:rPr>
            </w:pPr>
          </w:p>
          <w:p w14:paraId="4AA68F05" w14:textId="13BF5038" w:rsidR="00884F03" w:rsidRPr="004E3C18" w:rsidRDefault="00884F03" w:rsidP="00884F03">
            <w:pPr>
              <w:jc w:val="both"/>
              <w:rPr>
                <w:rFonts w:ascii="Arial" w:hAnsi="Arial" w:cs="Arial"/>
                <w:highlight w:val="yellow"/>
              </w:rPr>
            </w:pPr>
          </w:p>
        </w:tc>
        <w:tc>
          <w:tcPr>
            <w:tcW w:w="4646" w:type="dxa"/>
          </w:tcPr>
          <w:p w14:paraId="6C5B1DAB" w14:textId="77777777" w:rsidR="00884F03" w:rsidRDefault="00884F03" w:rsidP="00884F03">
            <w:pPr>
              <w:rPr>
                <w:rFonts w:ascii="Arial" w:hAnsi="Arial" w:cs="Arial"/>
              </w:rPr>
            </w:pPr>
            <w:r>
              <w:rPr>
                <w:rFonts w:ascii="Arial" w:hAnsi="Arial" w:cs="Arial"/>
              </w:rPr>
              <w:t>Work is ongoing between the force and OPCC to develop a pictorial representation and will be shared with JAC members for feedback.</w:t>
            </w:r>
          </w:p>
          <w:p w14:paraId="7E8E0C79" w14:textId="77777777" w:rsidR="00884F03" w:rsidRDefault="00884F03" w:rsidP="00884F03">
            <w:pPr>
              <w:rPr>
                <w:rFonts w:ascii="Arial" w:hAnsi="Arial" w:cs="Arial"/>
              </w:rPr>
            </w:pPr>
          </w:p>
          <w:p w14:paraId="2C008DB1" w14:textId="2A8178C4" w:rsidR="00884F03" w:rsidRPr="00632F83" w:rsidRDefault="00884F03" w:rsidP="00884F03">
            <w:pPr>
              <w:pStyle w:val="CommentText"/>
              <w:jc w:val="both"/>
              <w:rPr>
                <w:rFonts w:ascii="Arial" w:hAnsi="Arial" w:cs="Arial"/>
                <w:strike/>
                <w:color w:val="FF0000"/>
                <w:highlight w:val="yellow"/>
              </w:rPr>
            </w:pPr>
            <w:r>
              <w:rPr>
                <w:rFonts w:ascii="Arial" w:hAnsi="Arial" w:cs="Arial"/>
              </w:rPr>
              <w:t xml:space="preserve"> </w:t>
            </w:r>
          </w:p>
        </w:tc>
        <w:tc>
          <w:tcPr>
            <w:tcW w:w="4962" w:type="dxa"/>
            <w:vMerge w:val="restart"/>
          </w:tcPr>
          <w:p w14:paraId="4402C5F4" w14:textId="77777777" w:rsidR="00884F03" w:rsidRPr="001E430F" w:rsidRDefault="00884F03" w:rsidP="00884F03">
            <w:pPr>
              <w:spacing w:line="276" w:lineRule="auto"/>
              <w:jc w:val="both"/>
              <w:rPr>
                <w:rFonts w:ascii="Arial" w:hAnsi="Arial" w:cs="Arial"/>
              </w:rPr>
            </w:pPr>
            <w:r w:rsidRPr="001E430F">
              <w:rPr>
                <w:rFonts w:ascii="Arial" w:hAnsi="Arial" w:cs="Arial"/>
              </w:rPr>
              <w:t>Update June 2021:</w:t>
            </w:r>
          </w:p>
          <w:p w14:paraId="3970F7CF"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Now the BAF has identified gaps and is being monitored and progressed via the Strategic Planning Group, the </w:t>
            </w:r>
            <w:proofErr w:type="spellStart"/>
            <w:r w:rsidRPr="001E430F">
              <w:rPr>
                <w:rFonts w:ascii="Arial" w:hAnsi="Arial" w:cs="Arial"/>
              </w:rPr>
              <w:t>HoAC</w:t>
            </w:r>
            <w:proofErr w:type="spellEnd"/>
            <w:r w:rsidRPr="001E430F">
              <w:rPr>
                <w:rFonts w:ascii="Arial" w:hAnsi="Arial" w:cs="Arial"/>
              </w:rPr>
              <w:t xml:space="preserve"> and the Chief Inspector will work on developing a pictorial representation for JAC.</w:t>
            </w:r>
          </w:p>
          <w:p w14:paraId="3DDF95B1" w14:textId="77777777" w:rsidR="00884F03" w:rsidRPr="001E430F" w:rsidRDefault="00884F03" w:rsidP="00884F03">
            <w:pPr>
              <w:spacing w:line="276" w:lineRule="auto"/>
              <w:jc w:val="both"/>
              <w:rPr>
                <w:rFonts w:ascii="Arial" w:hAnsi="Arial" w:cs="Arial"/>
              </w:rPr>
            </w:pPr>
          </w:p>
          <w:p w14:paraId="457E8ACE" w14:textId="77777777" w:rsidR="00884F03" w:rsidRPr="001E430F" w:rsidRDefault="00884F03" w:rsidP="00884F03">
            <w:pPr>
              <w:spacing w:line="276" w:lineRule="auto"/>
              <w:jc w:val="both"/>
              <w:rPr>
                <w:rFonts w:ascii="Arial" w:hAnsi="Arial" w:cs="Arial"/>
              </w:rPr>
            </w:pPr>
            <w:r w:rsidRPr="001E430F">
              <w:rPr>
                <w:rFonts w:ascii="Arial" w:hAnsi="Arial" w:cs="Arial"/>
              </w:rPr>
              <w:t>Update December 2021:</w:t>
            </w:r>
          </w:p>
          <w:p w14:paraId="229FE312"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The </w:t>
            </w:r>
            <w:proofErr w:type="spellStart"/>
            <w:r w:rsidRPr="001E430F">
              <w:rPr>
                <w:rFonts w:ascii="Arial" w:hAnsi="Arial" w:cs="Arial"/>
              </w:rPr>
              <w:t>HoAC</w:t>
            </w:r>
            <w:proofErr w:type="spellEnd"/>
            <w:r w:rsidRPr="001E430F">
              <w:rPr>
                <w:rFonts w:ascii="Arial" w:hAnsi="Arial" w:cs="Arial"/>
              </w:rPr>
              <w:t xml:space="preserve">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6AD6E208" w14:textId="77777777" w:rsidR="00884F03" w:rsidRPr="001E430F" w:rsidRDefault="00884F03" w:rsidP="00884F03">
            <w:pPr>
              <w:spacing w:line="276" w:lineRule="auto"/>
              <w:jc w:val="both"/>
              <w:rPr>
                <w:rFonts w:ascii="Arial" w:hAnsi="Arial" w:cs="Arial"/>
              </w:rPr>
            </w:pPr>
          </w:p>
          <w:p w14:paraId="50AA4B76" w14:textId="77777777" w:rsidR="00884F03" w:rsidRPr="001E430F" w:rsidRDefault="00884F03" w:rsidP="00884F03">
            <w:pPr>
              <w:spacing w:line="276" w:lineRule="auto"/>
              <w:jc w:val="both"/>
              <w:rPr>
                <w:rFonts w:ascii="Arial" w:hAnsi="Arial" w:cs="Arial"/>
              </w:rPr>
            </w:pPr>
            <w:r w:rsidRPr="001E430F">
              <w:rPr>
                <w:rFonts w:ascii="Arial" w:hAnsi="Arial" w:cs="Arial"/>
              </w:rPr>
              <w:t>Update March 2022:</w:t>
            </w:r>
          </w:p>
          <w:p w14:paraId="301DBFC4" w14:textId="77777777" w:rsidR="00884F03" w:rsidRPr="001E430F" w:rsidRDefault="00884F03" w:rsidP="00884F03">
            <w:pPr>
              <w:spacing w:line="276" w:lineRule="auto"/>
              <w:jc w:val="both"/>
              <w:rPr>
                <w:rFonts w:ascii="Arial" w:hAnsi="Arial" w:cs="Arial"/>
              </w:rPr>
            </w:pPr>
            <w:r w:rsidRPr="001E430F">
              <w:rPr>
                <w:rFonts w:ascii="Arial" w:hAnsi="Arial" w:cs="Arial"/>
              </w:rPr>
              <w:t>Update as per December 2021.</w:t>
            </w:r>
          </w:p>
          <w:p w14:paraId="00528A23" w14:textId="77777777" w:rsidR="00884F03" w:rsidRPr="001E430F" w:rsidRDefault="00884F03" w:rsidP="00884F03">
            <w:pPr>
              <w:spacing w:line="276" w:lineRule="auto"/>
              <w:jc w:val="both"/>
              <w:rPr>
                <w:rFonts w:ascii="Arial" w:hAnsi="Arial" w:cs="Arial"/>
              </w:rPr>
            </w:pPr>
          </w:p>
          <w:p w14:paraId="798A2293" w14:textId="77777777" w:rsidR="00884F03" w:rsidRPr="001E430F" w:rsidRDefault="00884F03" w:rsidP="00884F03">
            <w:pPr>
              <w:spacing w:line="276" w:lineRule="auto"/>
              <w:jc w:val="both"/>
              <w:rPr>
                <w:rFonts w:ascii="Arial" w:hAnsi="Arial" w:cs="Arial"/>
              </w:rPr>
            </w:pPr>
            <w:r w:rsidRPr="001E430F">
              <w:rPr>
                <w:rFonts w:ascii="Arial" w:hAnsi="Arial" w:cs="Arial"/>
              </w:rPr>
              <w:t>Update June 2022:</w:t>
            </w:r>
          </w:p>
          <w:p w14:paraId="435D54A5" w14:textId="1757340A" w:rsidR="00884F03" w:rsidRDefault="00884F03" w:rsidP="00884F03">
            <w:pPr>
              <w:spacing w:line="276" w:lineRule="auto"/>
              <w:jc w:val="both"/>
              <w:rPr>
                <w:rFonts w:ascii="Arial" w:hAnsi="Arial" w:cs="Arial"/>
              </w:rPr>
            </w:pPr>
            <w:r w:rsidRPr="001E430F">
              <w:rPr>
                <w:rFonts w:ascii="Arial" w:hAnsi="Arial" w:cs="Arial"/>
              </w:rPr>
              <w:t xml:space="preserve">The </w:t>
            </w:r>
            <w:proofErr w:type="spellStart"/>
            <w:r w:rsidRPr="001E430F">
              <w:rPr>
                <w:rFonts w:ascii="Arial" w:hAnsi="Arial" w:cs="Arial"/>
              </w:rPr>
              <w:t>HoAC</w:t>
            </w:r>
            <w:proofErr w:type="spellEnd"/>
            <w:r w:rsidRPr="001E430F">
              <w:rPr>
                <w:rFonts w:ascii="Arial" w:hAnsi="Arial" w:cs="Arial"/>
              </w:rPr>
              <w:t xml:space="preserve"> has started to look at how this can be best presented to the JAC.  A draft version for feedback will be circulated prior to an updated and final version being presented to the JAC for their annual review at the September 2022 meeting.</w:t>
            </w:r>
          </w:p>
          <w:p w14:paraId="14EE5C4A" w14:textId="77777777" w:rsidR="006F3875" w:rsidRDefault="006F3875" w:rsidP="00884F03">
            <w:pPr>
              <w:spacing w:line="276" w:lineRule="auto"/>
              <w:jc w:val="both"/>
              <w:rPr>
                <w:rFonts w:ascii="Arial" w:hAnsi="Arial" w:cs="Arial"/>
              </w:rPr>
            </w:pPr>
          </w:p>
          <w:p w14:paraId="016CF6A9" w14:textId="2567A9EB" w:rsidR="00884F03" w:rsidRPr="001E430F" w:rsidRDefault="00884F03" w:rsidP="00884F03">
            <w:pPr>
              <w:spacing w:line="276" w:lineRule="auto"/>
              <w:jc w:val="both"/>
              <w:rPr>
                <w:rFonts w:ascii="Arial" w:hAnsi="Arial" w:cs="Arial"/>
              </w:rPr>
            </w:pPr>
            <w:r w:rsidRPr="001E430F">
              <w:rPr>
                <w:rFonts w:ascii="Arial" w:hAnsi="Arial" w:cs="Arial"/>
              </w:rPr>
              <w:t>Update September:</w:t>
            </w:r>
          </w:p>
          <w:p w14:paraId="4C3F738E"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After feedback from the JAC on the pictorial representation, the </w:t>
            </w:r>
            <w:proofErr w:type="spellStart"/>
            <w:r w:rsidRPr="001E430F">
              <w:rPr>
                <w:rFonts w:ascii="Arial" w:hAnsi="Arial" w:cs="Arial"/>
              </w:rPr>
              <w:t>HoAC</w:t>
            </w:r>
            <w:proofErr w:type="spellEnd"/>
            <w:r w:rsidRPr="001E430F">
              <w:rPr>
                <w:rFonts w:ascii="Arial" w:hAnsi="Arial" w:cs="Arial"/>
              </w:rPr>
              <w:t xml:space="preserve"> has met with the CFO </w:t>
            </w:r>
            <w:r w:rsidRPr="001E430F">
              <w:rPr>
                <w:rFonts w:ascii="Arial" w:hAnsi="Arial" w:cs="Arial"/>
              </w:rPr>
              <w:lastRenderedPageBreak/>
              <w:t>and a draft template has been devised.  Further work needs to be completed before the template is shared with JAC for feedback.</w:t>
            </w:r>
          </w:p>
          <w:p w14:paraId="3940F756" w14:textId="77777777" w:rsidR="00884F03" w:rsidRPr="001E430F" w:rsidRDefault="00884F03" w:rsidP="00884F03">
            <w:pPr>
              <w:spacing w:line="276" w:lineRule="auto"/>
              <w:jc w:val="both"/>
              <w:rPr>
                <w:rFonts w:ascii="Arial" w:hAnsi="Arial" w:cs="Arial"/>
              </w:rPr>
            </w:pPr>
          </w:p>
          <w:p w14:paraId="0C5D8100" w14:textId="77777777" w:rsidR="00884F03" w:rsidRPr="001E430F" w:rsidRDefault="00884F03" w:rsidP="00884F03">
            <w:pPr>
              <w:spacing w:line="276" w:lineRule="auto"/>
              <w:jc w:val="both"/>
              <w:rPr>
                <w:rFonts w:ascii="Arial" w:hAnsi="Arial" w:cs="Arial"/>
              </w:rPr>
            </w:pPr>
            <w:r w:rsidRPr="001E430F">
              <w:rPr>
                <w:rFonts w:ascii="Arial" w:hAnsi="Arial" w:cs="Arial"/>
              </w:rPr>
              <w:t>Update December:</w:t>
            </w:r>
          </w:p>
          <w:p w14:paraId="7A2A9FE8"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Absence of the </w:t>
            </w:r>
            <w:proofErr w:type="spellStart"/>
            <w:r w:rsidRPr="001E430F">
              <w:rPr>
                <w:rFonts w:ascii="Arial" w:hAnsi="Arial" w:cs="Arial"/>
              </w:rPr>
              <w:t>HoAC</w:t>
            </w:r>
            <w:proofErr w:type="spellEnd"/>
            <w:r w:rsidRPr="001E430F">
              <w:rPr>
                <w:rFonts w:ascii="Arial" w:hAnsi="Arial" w:cs="Arial"/>
              </w:rPr>
              <w:t xml:space="preserve"> has delayed the meetings planned on the BAF.  They have now been re-planned for Dec &amp; Jan.</w:t>
            </w:r>
          </w:p>
          <w:p w14:paraId="50458F5A" w14:textId="77777777" w:rsidR="00884F03" w:rsidRPr="001E430F" w:rsidRDefault="00884F03" w:rsidP="00884F03">
            <w:pPr>
              <w:spacing w:line="276" w:lineRule="auto"/>
              <w:jc w:val="both"/>
              <w:rPr>
                <w:rFonts w:ascii="Arial" w:hAnsi="Arial" w:cs="Arial"/>
              </w:rPr>
            </w:pPr>
          </w:p>
          <w:p w14:paraId="17994424" w14:textId="77777777" w:rsidR="00884F03" w:rsidRPr="001E430F" w:rsidRDefault="00884F03" w:rsidP="00884F03">
            <w:pPr>
              <w:spacing w:line="276" w:lineRule="auto"/>
              <w:jc w:val="both"/>
              <w:rPr>
                <w:rFonts w:ascii="Arial" w:hAnsi="Arial" w:cs="Arial"/>
              </w:rPr>
            </w:pPr>
            <w:r w:rsidRPr="001E430F">
              <w:rPr>
                <w:rFonts w:ascii="Arial" w:hAnsi="Arial" w:cs="Arial"/>
              </w:rPr>
              <w:t>Update February 2023:</w:t>
            </w:r>
          </w:p>
          <w:p w14:paraId="6DD7E7C0"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Meeting took place on 20/02/23 between CFO, </w:t>
            </w:r>
            <w:proofErr w:type="spellStart"/>
            <w:r w:rsidRPr="001E430F">
              <w:rPr>
                <w:rFonts w:ascii="Arial" w:hAnsi="Arial" w:cs="Arial"/>
              </w:rPr>
              <w:t>HoAC</w:t>
            </w:r>
            <w:proofErr w:type="spellEnd"/>
            <w:r w:rsidRPr="001E430F">
              <w:rPr>
                <w:rFonts w:ascii="Arial" w:hAnsi="Arial" w:cs="Arial"/>
              </w:rPr>
              <w:t xml:space="preserve"> and JAC BAF Leads to run through new BAF template.  The new BAF document was very well received and initial feedback has been provided to assist us in continuing to build the document further.  </w:t>
            </w:r>
          </w:p>
          <w:p w14:paraId="0EE2A651" w14:textId="77777777" w:rsidR="00884F03" w:rsidRPr="001E430F" w:rsidRDefault="00884F03" w:rsidP="00884F03">
            <w:pPr>
              <w:spacing w:line="276" w:lineRule="auto"/>
              <w:jc w:val="both"/>
              <w:rPr>
                <w:rFonts w:ascii="Arial" w:hAnsi="Arial" w:cs="Arial"/>
                <w:b/>
                <w:bCs/>
              </w:rPr>
            </w:pPr>
          </w:p>
          <w:p w14:paraId="281324C1" w14:textId="77777777" w:rsidR="00884F03" w:rsidRPr="001E430F" w:rsidRDefault="00884F03" w:rsidP="00884F03">
            <w:pPr>
              <w:spacing w:line="276" w:lineRule="auto"/>
              <w:jc w:val="both"/>
              <w:rPr>
                <w:rFonts w:ascii="Arial" w:hAnsi="Arial" w:cs="Arial"/>
              </w:rPr>
            </w:pPr>
            <w:r w:rsidRPr="001E430F">
              <w:rPr>
                <w:rFonts w:ascii="Arial" w:hAnsi="Arial" w:cs="Arial"/>
              </w:rPr>
              <w:t>May 2023 – BAF currently being populated.   Looking to present BAF to JAC September 2023.</w:t>
            </w:r>
          </w:p>
          <w:p w14:paraId="0175C3DA" w14:textId="77777777" w:rsidR="00884F03" w:rsidRPr="001E430F" w:rsidRDefault="00884F03" w:rsidP="00884F03">
            <w:pPr>
              <w:spacing w:line="276" w:lineRule="auto"/>
              <w:jc w:val="both"/>
              <w:rPr>
                <w:rFonts w:ascii="Arial" w:hAnsi="Arial" w:cs="Arial"/>
                <w:b/>
                <w:bCs/>
              </w:rPr>
            </w:pPr>
          </w:p>
          <w:p w14:paraId="1DE73D77" w14:textId="77777777" w:rsidR="00884F03" w:rsidRPr="00153D1A" w:rsidRDefault="00884F03" w:rsidP="00884F03">
            <w:pPr>
              <w:spacing w:line="276" w:lineRule="auto"/>
              <w:jc w:val="both"/>
              <w:rPr>
                <w:rFonts w:ascii="Arial" w:hAnsi="Arial" w:cs="Arial"/>
              </w:rPr>
            </w:pPr>
            <w:r w:rsidRPr="00153D1A">
              <w:rPr>
                <w:rFonts w:ascii="Arial" w:hAnsi="Arial" w:cs="Arial"/>
              </w:rPr>
              <w:t>June 2023 - Update</w:t>
            </w:r>
          </w:p>
          <w:p w14:paraId="3E872D94" w14:textId="77777777" w:rsidR="00884F03" w:rsidRDefault="00884F03" w:rsidP="00884F03">
            <w:pPr>
              <w:jc w:val="both"/>
              <w:rPr>
                <w:rFonts w:ascii="Arial" w:hAnsi="Arial" w:cs="Arial"/>
              </w:rPr>
            </w:pPr>
            <w:r w:rsidRPr="001E430F">
              <w:rPr>
                <w:rFonts w:ascii="Arial" w:hAnsi="Arial" w:cs="Arial"/>
              </w:rPr>
              <w:t>Chair, Risk Lead and CFO to meet to discuss BAF in preparation for presentation at the September meeting.</w:t>
            </w:r>
          </w:p>
          <w:p w14:paraId="1E24492F" w14:textId="77777777" w:rsidR="00153D1A" w:rsidRDefault="00153D1A" w:rsidP="00884F03">
            <w:pPr>
              <w:jc w:val="both"/>
              <w:rPr>
                <w:rFonts w:ascii="Arial" w:hAnsi="Arial" w:cs="Arial"/>
                <w:szCs w:val="24"/>
              </w:rPr>
            </w:pPr>
          </w:p>
          <w:p w14:paraId="0098FCD6" w14:textId="77777777" w:rsidR="00153D1A" w:rsidRPr="00153D1A" w:rsidRDefault="00153D1A" w:rsidP="00884F03">
            <w:pPr>
              <w:jc w:val="both"/>
              <w:rPr>
                <w:rFonts w:ascii="Arial" w:hAnsi="Arial" w:cs="Arial"/>
                <w:b/>
                <w:bCs/>
                <w:szCs w:val="24"/>
              </w:rPr>
            </w:pPr>
            <w:r w:rsidRPr="00153D1A">
              <w:rPr>
                <w:rFonts w:ascii="Arial" w:hAnsi="Arial" w:cs="Arial"/>
                <w:b/>
                <w:bCs/>
                <w:szCs w:val="24"/>
              </w:rPr>
              <w:t>December 2023 Update</w:t>
            </w:r>
          </w:p>
          <w:p w14:paraId="11D0BB4B" w14:textId="76C9F3CB" w:rsidR="00153D1A" w:rsidRPr="00153D1A" w:rsidRDefault="00153D1A" w:rsidP="00884F03">
            <w:pPr>
              <w:jc w:val="both"/>
              <w:rPr>
                <w:rFonts w:ascii="Arial" w:hAnsi="Arial" w:cs="Arial"/>
                <w:szCs w:val="24"/>
              </w:rPr>
            </w:pPr>
            <w:r w:rsidRPr="00153D1A">
              <w:rPr>
                <w:rFonts w:ascii="Arial" w:hAnsi="Arial" w:cs="Arial"/>
                <w:szCs w:val="24"/>
              </w:rPr>
              <w:t>BAF</w:t>
            </w:r>
            <w:r>
              <w:rPr>
                <w:rFonts w:ascii="Arial" w:hAnsi="Arial" w:cs="Arial"/>
                <w:szCs w:val="24"/>
              </w:rPr>
              <w:t xml:space="preserve"> was presented to JAC in September 2023.  Will next </w:t>
            </w:r>
            <w:r w:rsidRPr="00153D1A">
              <w:rPr>
                <w:rFonts w:ascii="Arial" w:hAnsi="Arial" w:cs="Arial"/>
                <w:szCs w:val="24"/>
              </w:rPr>
              <w:t>be presented in September 2024.</w:t>
            </w:r>
          </w:p>
        </w:tc>
        <w:tc>
          <w:tcPr>
            <w:tcW w:w="2359" w:type="dxa"/>
            <w:shd w:val="clear" w:color="auto" w:fill="00B050"/>
          </w:tcPr>
          <w:p w14:paraId="627BC133" w14:textId="1EDB7796" w:rsidR="00884F03" w:rsidRDefault="00884F03" w:rsidP="00884F03">
            <w:pPr>
              <w:pStyle w:val="Default"/>
              <w:jc w:val="both"/>
              <w:rPr>
                <w:b/>
                <w:bCs/>
              </w:rPr>
            </w:pPr>
            <w:r>
              <w:rPr>
                <w:b/>
                <w:bCs/>
              </w:rPr>
              <w:lastRenderedPageBreak/>
              <w:t xml:space="preserve">Ongoing.  Draft BAF on agenda for September </w:t>
            </w:r>
            <w:r w:rsidR="00153D1A">
              <w:rPr>
                <w:b/>
                <w:bCs/>
              </w:rPr>
              <w:t xml:space="preserve">2023 </w:t>
            </w:r>
            <w:r>
              <w:rPr>
                <w:b/>
                <w:bCs/>
              </w:rPr>
              <w:t>meeting.</w:t>
            </w:r>
          </w:p>
          <w:p w14:paraId="50B3D6FD" w14:textId="77777777" w:rsidR="00532026" w:rsidRDefault="00532026" w:rsidP="00884F03">
            <w:pPr>
              <w:pStyle w:val="Default"/>
              <w:jc w:val="both"/>
              <w:rPr>
                <w:b/>
                <w:bCs/>
              </w:rPr>
            </w:pPr>
          </w:p>
          <w:p w14:paraId="54BFD1C3" w14:textId="562BC4CD" w:rsidR="00532026" w:rsidRDefault="00532026" w:rsidP="00884F03">
            <w:pPr>
              <w:pStyle w:val="Default"/>
              <w:jc w:val="both"/>
              <w:rPr>
                <w:b/>
                <w:bCs/>
              </w:rPr>
            </w:pPr>
            <w:r>
              <w:rPr>
                <w:b/>
                <w:bCs/>
              </w:rPr>
              <w:t>Update: To be presented in September 2024.</w:t>
            </w:r>
          </w:p>
          <w:p w14:paraId="31041BFA" w14:textId="77777777" w:rsidR="007C5D9D" w:rsidRDefault="007C5D9D" w:rsidP="00884F03">
            <w:pPr>
              <w:pStyle w:val="Default"/>
              <w:jc w:val="both"/>
              <w:rPr>
                <w:b/>
                <w:bCs/>
              </w:rPr>
            </w:pPr>
          </w:p>
          <w:p w14:paraId="2A892766" w14:textId="6829DB11" w:rsidR="007C5D9D" w:rsidRPr="005D3F43" w:rsidRDefault="007C5D9D" w:rsidP="00884F03">
            <w:pPr>
              <w:pStyle w:val="Default"/>
              <w:jc w:val="both"/>
              <w:rPr>
                <w:b/>
                <w:bCs/>
                <w:color w:val="auto"/>
                <w:sz w:val="22"/>
                <w:szCs w:val="22"/>
              </w:rPr>
            </w:pPr>
          </w:p>
        </w:tc>
      </w:tr>
      <w:tr w:rsidR="00884F03" w:rsidRPr="00A53745" w14:paraId="5E86A116" w14:textId="6AB92C66" w:rsidTr="00884F03">
        <w:trPr>
          <w:trHeight w:val="10330"/>
        </w:trPr>
        <w:tc>
          <w:tcPr>
            <w:tcW w:w="792" w:type="dxa"/>
            <w:vMerge/>
          </w:tcPr>
          <w:p w14:paraId="1C558EEA" w14:textId="77777777" w:rsidR="00884F03" w:rsidRPr="003919C1" w:rsidRDefault="00884F03" w:rsidP="00884F03">
            <w:pPr>
              <w:rPr>
                <w:rFonts w:ascii="Arial" w:hAnsi="Arial" w:cs="Arial"/>
              </w:rPr>
            </w:pPr>
          </w:p>
        </w:tc>
        <w:tc>
          <w:tcPr>
            <w:tcW w:w="2930" w:type="dxa"/>
            <w:vMerge/>
          </w:tcPr>
          <w:p w14:paraId="19587B01" w14:textId="77777777" w:rsidR="00884F03" w:rsidRPr="00FD3E89" w:rsidRDefault="00884F03" w:rsidP="00884F03">
            <w:pPr>
              <w:jc w:val="both"/>
              <w:rPr>
                <w:rFonts w:ascii="Arial" w:hAnsi="Arial" w:cs="Arial"/>
              </w:rPr>
            </w:pPr>
          </w:p>
        </w:tc>
        <w:tc>
          <w:tcPr>
            <w:tcW w:w="5235" w:type="dxa"/>
          </w:tcPr>
          <w:p w14:paraId="58E4A8C8" w14:textId="7643CA88" w:rsidR="00884F03" w:rsidRPr="00DE627F" w:rsidRDefault="00884F03" w:rsidP="00884F03">
            <w:pPr>
              <w:ind w:left="25"/>
              <w:jc w:val="both"/>
              <w:rPr>
                <w:rFonts w:ascii="Arial" w:eastAsia="Calibri" w:hAnsi="Arial" w:cs="Arial"/>
              </w:rPr>
            </w:pPr>
          </w:p>
        </w:tc>
        <w:tc>
          <w:tcPr>
            <w:tcW w:w="4646" w:type="dxa"/>
          </w:tcPr>
          <w:p w14:paraId="572BD819" w14:textId="5733B8C2" w:rsidR="00884F03" w:rsidRPr="006F3875" w:rsidRDefault="00884F03" w:rsidP="00884F03">
            <w:pPr>
              <w:jc w:val="both"/>
              <w:rPr>
                <w:rFonts w:ascii="Arial" w:hAnsi="Arial" w:cs="Arial"/>
                <w:highlight w:val="yellow"/>
              </w:rPr>
            </w:pPr>
          </w:p>
        </w:tc>
        <w:tc>
          <w:tcPr>
            <w:tcW w:w="4962" w:type="dxa"/>
            <w:vMerge/>
          </w:tcPr>
          <w:p w14:paraId="480E0FF2" w14:textId="77777777" w:rsidR="00884F03" w:rsidRPr="001E430F" w:rsidRDefault="00884F03" w:rsidP="00884F03">
            <w:pPr>
              <w:jc w:val="both"/>
              <w:rPr>
                <w:rFonts w:ascii="Arial" w:hAnsi="Arial" w:cs="Arial"/>
                <w:b/>
                <w:sz w:val="20"/>
                <w:highlight w:val="yellow"/>
              </w:rPr>
            </w:pPr>
          </w:p>
        </w:tc>
        <w:tc>
          <w:tcPr>
            <w:tcW w:w="2359" w:type="dxa"/>
            <w:shd w:val="clear" w:color="auto" w:fill="00B050"/>
          </w:tcPr>
          <w:p w14:paraId="5CE935AC" w14:textId="77777777" w:rsidR="00884F03" w:rsidRPr="001E430F" w:rsidRDefault="00884F03" w:rsidP="00884F03">
            <w:pPr>
              <w:jc w:val="both"/>
              <w:rPr>
                <w:rFonts w:ascii="Arial" w:hAnsi="Arial" w:cs="Arial"/>
                <w:b/>
                <w:sz w:val="20"/>
                <w:highlight w:val="yellow"/>
              </w:rPr>
            </w:pPr>
          </w:p>
        </w:tc>
      </w:tr>
      <w:tr w:rsidR="00884F03" w:rsidRPr="00A53745" w14:paraId="76E229F2" w14:textId="79BCE18C" w:rsidTr="00884F03">
        <w:trPr>
          <w:trHeight w:val="1266"/>
        </w:trPr>
        <w:tc>
          <w:tcPr>
            <w:tcW w:w="792" w:type="dxa"/>
          </w:tcPr>
          <w:p w14:paraId="7F909C06" w14:textId="51E98922" w:rsidR="00884F03" w:rsidRPr="00795325" w:rsidRDefault="00884F03" w:rsidP="00884F03">
            <w:pPr>
              <w:rPr>
                <w:rFonts w:ascii="Arial" w:hAnsi="Arial" w:cs="Arial"/>
                <w:highlight w:val="yellow"/>
              </w:rPr>
            </w:pPr>
            <w:r w:rsidRPr="00E26C73">
              <w:rPr>
                <w:rFonts w:ascii="Arial" w:hAnsi="Arial" w:cs="Arial"/>
              </w:rPr>
              <w:t>N/A</w:t>
            </w:r>
          </w:p>
        </w:tc>
        <w:tc>
          <w:tcPr>
            <w:tcW w:w="2930" w:type="dxa"/>
          </w:tcPr>
          <w:p w14:paraId="6A0CA4EC" w14:textId="77777777" w:rsidR="00884F03" w:rsidRDefault="004328FA" w:rsidP="004328FA">
            <w:pPr>
              <w:jc w:val="both"/>
              <w:rPr>
                <w:rStyle w:val="DefaultFontHxMailStyle"/>
                <w:rFonts w:ascii="Arial" w:hAnsi="Arial" w:cs="Arial"/>
              </w:rPr>
            </w:pPr>
            <w:r w:rsidRPr="004328FA">
              <w:rPr>
                <w:rStyle w:val="DefaultFontHxMailStyle"/>
                <w:rFonts w:ascii="Arial" w:hAnsi="Arial" w:cs="Arial"/>
              </w:rPr>
              <w:t xml:space="preserve">JAC to seek assurances from officers that previously agreed risk management improvement actions are delivered </w:t>
            </w:r>
            <w:proofErr w:type="gramStart"/>
            <w:r w:rsidRPr="004328FA">
              <w:rPr>
                <w:rStyle w:val="DefaultFontHxMailStyle"/>
                <w:rFonts w:ascii="Arial" w:hAnsi="Arial" w:cs="Arial"/>
              </w:rPr>
              <w:t>appropriately</w:t>
            </w:r>
            <w:proofErr w:type="gramEnd"/>
          </w:p>
          <w:p w14:paraId="69BE9E5E" w14:textId="2DE94BC6" w:rsidR="004328FA" w:rsidRPr="004328FA" w:rsidRDefault="004328FA" w:rsidP="004328FA">
            <w:pPr>
              <w:jc w:val="both"/>
              <w:rPr>
                <w:rFonts w:ascii="Arial" w:hAnsi="Arial" w:cs="Arial"/>
                <w:highlight w:val="yellow"/>
              </w:rPr>
            </w:pPr>
          </w:p>
        </w:tc>
        <w:tc>
          <w:tcPr>
            <w:tcW w:w="5235" w:type="dxa"/>
          </w:tcPr>
          <w:p w14:paraId="49A7AF93" w14:textId="77777777" w:rsidR="003F3D45" w:rsidRPr="003F3D45" w:rsidRDefault="003F3D45"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Table a </w:t>
            </w:r>
            <w:proofErr w:type="gramStart"/>
            <w:r w:rsidRPr="003F3D45">
              <w:rPr>
                <w:rStyle w:val="DefaultFontHxMailStyle"/>
                <w:rFonts w:ascii="Arial" w:eastAsia="Times New Roman" w:hAnsi="Arial" w:cs="Arial"/>
              </w:rPr>
              <w:t>high level</w:t>
            </w:r>
            <w:proofErr w:type="gramEnd"/>
            <w:r w:rsidRPr="003F3D45">
              <w:rPr>
                <w:rStyle w:val="DefaultFontHxMailStyle"/>
                <w:rFonts w:ascii="Arial" w:eastAsia="Times New Roman" w:hAnsi="Arial" w:cs="Arial"/>
              </w:rPr>
              <w:t xml:space="preserve"> review of key risks (as included in the risk register) at each meeting with a focus on new and changed risks (as per current practice), accompanied by a discussion on which, if any risks, have crystallised into issues (and reasons for this) and a deep dive into a topical risk (at discretion of the relevant senior officer).</w:t>
            </w:r>
          </w:p>
          <w:p w14:paraId="410784F3" w14:textId="77777777" w:rsidR="003F3D45" w:rsidRPr="003F3D45" w:rsidRDefault="003F3D45"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An affirmation from a senior officer at each meeting that the risk position is being managed effectively; that mitigating actions are progressing satisfactorily and that each risk is ‘owned’ by an appropriate officer with </w:t>
            </w:r>
            <w:r w:rsidRPr="003F3D45">
              <w:rPr>
                <w:rStyle w:val="DefaultFontHxMailStyle"/>
                <w:rFonts w:ascii="Arial" w:eastAsia="Times New Roman" w:hAnsi="Arial" w:cs="Arial"/>
              </w:rPr>
              <w:lastRenderedPageBreak/>
              <w:t>accountability understood and acknowledged.</w:t>
            </w:r>
          </w:p>
          <w:p w14:paraId="5884435B" w14:textId="77777777" w:rsidR="003F3D45" w:rsidRPr="003F3D45" w:rsidRDefault="003F3D45"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Officers to develop and implement proposals to strengthen horizon scanning with a view to more clearly linking/ risk assessing the objectives in the Police and Crime Plan. This to encourage a better </w:t>
            </w:r>
            <w:proofErr w:type="gramStart"/>
            <w:r w:rsidRPr="003F3D45">
              <w:rPr>
                <w:rStyle w:val="DefaultFontHxMailStyle"/>
                <w:rFonts w:ascii="Arial" w:eastAsia="Times New Roman" w:hAnsi="Arial" w:cs="Arial"/>
              </w:rPr>
              <w:t>distinction  between</w:t>
            </w:r>
            <w:proofErr w:type="gramEnd"/>
            <w:r w:rsidRPr="003F3D45">
              <w:rPr>
                <w:rStyle w:val="DefaultFontHxMailStyle"/>
                <w:rFonts w:ascii="Arial" w:eastAsia="Times New Roman" w:hAnsi="Arial" w:cs="Arial"/>
              </w:rPr>
              <w:t xml:space="preserve"> strategic risks and current issues.</w:t>
            </w:r>
          </w:p>
          <w:p w14:paraId="6518D52B" w14:textId="77777777" w:rsidR="003F3D45" w:rsidRPr="003F3D45" w:rsidRDefault="003F3D45"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 JAC members to discuss key (generic policing) risks with auditors at pre-meet </w:t>
            </w:r>
            <w:proofErr w:type="gramStart"/>
            <w:r w:rsidRPr="003F3D45">
              <w:rPr>
                <w:rStyle w:val="DefaultFontHxMailStyle"/>
                <w:rFonts w:ascii="Arial" w:eastAsia="Times New Roman" w:hAnsi="Arial" w:cs="Arial"/>
              </w:rPr>
              <w:t>and  conclude</w:t>
            </w:r>
            <w:proofErr w:type="gramEnd"/>
            <w:r w:rsidRPr="003F3D45">
              <w:rPr>
                <w:rStyle w:val="DefaultFontHxMailStyle"/>
                <w:rFonts w:ascii="Arial" w:eastAsia="Times New Roman" w:hAnsi="Arial" w:cs="Arial"/>
              </w:rPr>
              <w:t xml:space="preserve"> whether these risks are reflected within the GP environment.</w:t>
            </w:r>
          </w:p>
          <w:p w14:paraId="50CE76A8" w14:textId="605006E5" w:rsidR="00884F03" w:rsidRPr="00795325" w:rsidRDefault="00884F03" w:rsidP="00884F03">
            <w:pPr>
              <w:jc w:val="both"/>
              <w:rPr>
                <w:rFonts w:ascii="Arial" w:eastAsia="Times New Roman" w:hAnsi="Arial" w:cs="Arial"/>
                <w:color w:val="000000"/>
                <w:highlight w:val="yellow"/>
              </w:rPr>
            </w:pPr>
          </w:p>
        </w:tc>
        <w:tc>
          <w:tcPr>
            <w:tcW w:w="4646" w:type="dxa"/>
          </w:tcPr>
          <w:p w14:paraId="1BAAE433" w14:textId="0BB3E637" w:rsidR="00884F03" w:rsidRPr="00E103C4" w:rsidRDefault="00E103C4" w:rsidP="00E103C4">
            <w:pPr>
              <w:jc w:val="both"/>
              <w:rPr>
                <w:rFonts w:ascii="Arial" w:hAnsi="Arial" w:cs="Arial"/>
                <w:highlight w:val="yellow"/>
              </w:rPr>
            </w:pPr>
            <w:r w:rsidRPr="00E103C4">
              <w:rPr>
                <w:rFonts w:ascii="Arial" w:hAnsi="Arial" w:cs="Arial"/>
              </w:rPr>
              <w:lastRenderedPageBreak/>
              <w:t>Noted</w:t>
            </w:r>
          </w:p>
        </w:tc>
        <w:tc>
          <w:tcPr>
            <w:tcW w:w="4962" w:type="dxa"/>
            <w:shd w:val="clear" w:color="auto" w:fill="auto"/>
          </w:tcPr>
          <w:p w14:paraId="060131DA" w14:textId="021FE235" w:rsidR="00884F03" w:rsidRPr="00795325" w:rsidRDefault="00884F03" w:rsidP="00884F03">
            <w:pPr>
              <w:jc w:val="both"/>
              <w:rPr>
                <w:rFonts w:ascii="Arial" w:hAnsi="Arial" w:cs="Arial"/>
                <w:b/>
                <w:highlight w:val="yellow"/>
              </w:rPr>
            </w:pPr>
          </w:p>
        </w:tc>
        <w:tc>
          <w:tcPr>
            <w:tcW w:w="2359" w:type="dxa"/>
            <w:shd w:val="clear" w:color="auto" w:fill="00B050"/>
          </w:tcPr>
          <w:p w14:paraId="5E259E6F" w14:textId="09171430" w:rsidR="00884F03" w:rsidRPr="001E430F" w:rsidRDefault="00884F03" w:rsidP="00884F03">
            <w:pPr>
              <w:jc w:val="both"/>
              <w:rPr>
                <w:rFonts w:ascii="Arial" w:hAnsi="Arial" w:cs="Arial"/>
                <w:b/>
              </w:rPr>
            </w:pPr>
            <w:r w:rsidRPr="00E103C4">
              <w:rPr>
                <w:rFonts w:ascii="Arial" w:hAnsi="Arial" w:cs="Arial"/>
                <w:b/>
              </w:rPr>
              <w:t>Ongoing</w:t>
            </w:r>
          </w:p>
        </w:tc>
      </w:tr>
      <w:tr w:rsidR="00884F03" w:rsidRPr="00A53745" w14:paraId="4E2A6FBD" w14:textId="77777777" w:rsidTr="00884F03">
        <w:trPr>
          <w:trHeight w:val="407"/>
        </w:trPr>
        <w:tc>
          <w:tcPr>
            <w:tcW w:w="792" w:type="dxa"/>
          </w:tcPr>
          <w:p w14:paraId="319F9200" w14:textId="2E014642" w:rsidR="00884F03" w:rsidRDefault="00884F03" w:rsidP="00884F03">
            <w:pPr>
              <w:rPr>
                <w:rFonts w:ascii="Arial" w:hAnsi="Arial" w:cs="Arial"/>
              </w:rPr>
            </w:pPr>
            <w:r>
              <w:rPr>
                <w:rFonts w:ascii="Arial" w:hAnsi="Arial" w:cs="Arial"/>
              </w:rPr>
              <w:t>2.</w:t>
            </w:r>
          </w:p>
        </w:tc>
        <w:tc>
          <w:tcPr>
            <w:tcW w:w="2930" w:type="dxa"/>
          </w:tcPr>
          <w:p w14:paraId="51B0E4E3" w14:textId="282A2F52" w:rsidR="00884F03" w:rsidRPr="00C65495"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B7727E">
              <w:rPr>
                <w:rFonts w:ascii="Arial" w:hAnsi="Arial" w:cs="Arial"/>
              </w:rPr>
              <w:t>Is the role and purpose of the audit committee understood and accepted across the Force/OPCC?</w:t>
            </w:r>
          </w:p>
        </w:tc>
        <w:tc>
          <w:tcPr>
            <w:tcW w:w="5235" w:type="dxa"/>
          </w:tcPr>
          <w:p w14:paraId="1C58C088" w14:textId="77777777" w:rsidR="00884F03" w:rsidRDefault="00884F03" w:rsidP="00884F03">
            <w:pPr>
              <w:jc w:val="both"/>
              <w:rPr>
                <w:rFonts w:ascii="Arial" w:hAnsi="Arial" w:cs="Arial"/>
              </w:rPr>
            </w:pPr>
            <w:r>
              <w:rPr>
                <w:rFonts w:ascii="Arial" w:hAnsi="Arial" w:cs="Arial"/>
              </w:rPr>
              <w:t>The vast majority agreed the role of the Committee was understood by the Force. However, it was noted that Senior Officers were often deputised or not in attendance at the meeting. Suggestion to</w:t>
            </w:r>
            <w:r w:rsidRPr="009931B3">
              <w:rPr>
                <w:rFonts w:ascii="Arial" w:hAnsi="Arial" w:cs="Arial"/>
              </w:rPr>
              <w:t xml:space="preserve"> monitor PCC / CC attendance is maintained, not always deputi</w:t>
            </w:r>
            <w:r>
              <w:rPr>
                <w:rFonts w:ascii="Arial" w:hAnsi="Arial" w:cs="Arial"/>
              </w:rPr>
              <w:t>sed.</w:t>
            </w:r>
          </w:p>
          <w:p w14:paraId="0A49BEF8" w14:textId="77777777" w:rsidR="00884F03" w:rsidRDefault="00884F03" w:rsidP="00884F03">
            <w:pPr>
              <w:jc w:val="both"/>
              <w:rPr>
                <w:rFonts w:ascii="Arial" w:hAnsi="Arial" w:cs="Arial"/>
              </w:rPr>
            </w:pPr>
          </w:p>
        </w:tc>
        <w:tc>
          <w:tcPr>
            <w:tcW w:w="4646" w:type="dxa"/>
          </w:tcPr>
          <w:p w14:paraId="4A2FF627" w14:textId="13DEDF3A" w:rsidR="00884F03" w:rsidRPr="00EF73DE" w:rsidRDefault="00884F03" w:rsidP="00884F03">
            <w:pPr>
              <w:jc w:val="both"/>
              <w:rPr>
                <w:rFonts w:ascii="Arial" w:hAnsi="Arial" w:cs="Arial"/>
                <w:b/>
                <w:bCs/>
              </w:rPr>
            </w:pPr>
            <w:r>
              <w:rPr>
                <w:rFonts w:ascii="Arial" w:hAnsi="Arial" w:cs="Arial"/>
              </w:rPr>
              <w:t xml:space="preserve">Monitoring arrangements are in the minutes in terms of attendance. </w:t>
            </w:r>
          </w:p>
        </w:tc>
        <w:tc>
          <w:tcPr>
            <w:tcW w:w="4962" w:type="dxa"/>
          </w:tcPr>
          <w:p w14:paraId="2D0309A4" w14:textId="682678ED" w:rsidR="00884F03" w:rsidRPr="001E430F" w:rsidRDefault="00884F03" w:rsidP="00884F03">
            <w:pPr>
              <w:jc w:val="both"/>
              <w:rPr>
                <w:rFonts w:ascii="Arial" w:hAnsi="Arial" w:cs="Arial"/>
                <w:b/>
              </w:rPr>
            </w:pPr>
            <w:r w:rsidRPr="001E430F">
              <w:rPr>
                <w:rFonts w:ascii="Arial" w:hAnsi="Arial" w:cs="Arial"/>
                <w:b/>
              </w:rPr>
              <w:t>Chair monitoring through meetings.</w:t>
            </w:r>
          </w:p>
        </w:tc>
        <w:tc>
          <w:tcPr>
            <w:tcW w:w="2359" w:type="dxa"/>
            <w:shd w:val="clear" w:color="auto" w:fill="00B050"/>
          </w:tcPr>
          <w:p w14:paraId="68959964" w14:textId="26FA1988" w:rsidR="00884F03" w:rsidRPr="001E430F" w:rsidRDefault="00884F03" w:rsidP="00884F03">
            <w:pPr>
              <w:jc w:val="both"/>
              <w:rPr>
                <w:rFonts w:ascii="Arial" w:hAnsi="Arial" w:cs="Arial"/>
                <w:b/>
              </w:rPr>
            </w:pPr>
            <w:r w:rsidRPr="001E430F">
              <w:rPr>
                <w:rFonts w:ascii="Arial" w:hAnsi="Arial" w:cs="Arial"/>
                <w:b/>
              </w:rPr>
              <w:t xml:space="preserve">Ongoing </w:t>
            </w:r>
          </w:p>
        </w:tc>
      </w:tr>
      <w:tr w:rsidR="00884F03" w:rsidRPr="00A53745" w14:paraId="2ACE31FC" w14:textId="09A2B29B" w:rsidTr="00884F03">
        <w:trPr>
          <w:trHeight w:val="1266"/>
        </w:trPr>
        <w:tc>
          <w:tcPr>
            <w:tcW w:w="792" w:type="dxa"/>
          </w:tcPr>
          <w:p w14:paraId="7B40C50C" w14:textId="723851B3" w:rsidR="00884F03" w:rsidRPr="003919C1" w:rsidRDefault="00884F03" w:rsidP="00884F03">
            <w:pPr>
              <w:rPr>
                <w:rFonts w:ascii="Arial" w:hAnsi="Arial" w:cs="Arial"/>
              </w:rPr>
            </w:pPr>
            <w:r w:rsidRPr="00A11908">
              <w:rPr>
                <w:rFonts w:ascii="Arial" w:hAnsi="Arial" w:cs="Arial"/>
              </w:rPr>
              <w:t>7.</w:t>
            </w:r>
          </w:p>
        </w:tc>
        <w:tc>
          <w:tcPr>
            <w:tcW w:w="2930" w:type="dxa"/>
          </w:tcPr>
          <w:p w14:paraId="7ED44F79" w14:textId="0D58015C" w:rsidR="00884F03" w:rsidRPr="00757D7F"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11908">
              <w:rPr>
                <w:rFonts w:ascii="Arial" w:hAnsi="Arial" w:cs="Arial"/>
              </w:rPr>
              <w:t>Is the audit committee aware of inspections and findings of the HMICFRS and other external regulators as appropriate?</w:t>
            </w:r>
          </w:p>
        </w:tc>
        <w:tc>
          <w:tcPr>
            <w:tcW w:w="5235" w:type="dxa"/>
          </w:tcPr>
          <w:p w14:paraId="0F0435E0" w14:textId="77777777" w:rsidR="00884F03" w:rsidRDefault="00884F03" w:rsidP="00884F03">
            <w:pPr>
              <w:jc w:val="both"/>
              <w:rPr>
                <w:rFonts w:ascii="Arial" w:hAnsi="Arial" w:cs="Arial"/>
              </w:rPr>
            </w:pPr>
            <w:r w:rsidRPr="00830AAA">
              <w:rPr>
                <w:rFonts w:ascii="Arial" w:hAnsi="Arial" w:cs="Arial"/>
              </w:rPr>
              <w:t xml:space="preserve">The overall majority were aware of inspections and findings of HMICFRS and other external regulators.  However, as they were more operational and potentially out of JAC remit they were not discussed at JAC meetings.   Some JAC members asked if this was an </w:t>
            </w:r>
            <w:proofErr w:type="gramStart"/>
            <w:r w:rsidRPr="00830AAA">
              <w:rPr>
                <w:rFonts w:ascii="Arial" w:hAnsi="Arial" w:cs="Arial"/>
              </w:rPr>
              <w:t>area</w:t>
            </w:r>
            <w:proofErr w:type="gramEnd"/>
            <w:r w:rsidRPr="00830AAA">
              <w:rPr>
                <w:rFonts w:ascii="Arial" w:hAnsi="Arial" w:cs="Arial"/>
              </w:rPr>
              <w:t xml:space="preserve"> they should look at to help assess VFM rather than commenting on them.</w:t>
            </w:r>
          </w:p>
          <w:p w14:paraId="31F9C760" w14:textId="7AFFF498" w:rsidR="00884F03" w:rsidRPr="008E2DFE" w:rsidRDefault="00884F03" w:rsidP="00884F03">
            <w:pPr>
              <w:jc w:val="both"/>
              <w:rPr>
                <w:rFonts w:ascii="Arial" w:hAnsi="Arial" w:cs="Arial"/>
              </w:rPr>
            </w:pPr>
          </w:p>
        </w:tc>
        <w:tc>
          <w:tcPr>
            <w:tcW w:w="4646" w:type="dxa"/>
          </w:tcPr>
          <w:p w14:paraId="56626F70" w14:textId="2F9395BD" w:rsidR="00884F03" w:rsidRPr="005A7E81" w:rsidRDefault="00884F03" w:rsidP="00884F03">
            <w:pPr>
              <w:jc w:val="both"/>
              <w:rPr>
                <w:rFonts w:ascii="Arial" w:hAnsi="Arial" w:cs="Arial"/>
              </w:rPr>
            </w:pPr>
            <w:r>
              <w:rPr>
                <w:rFonts w:ascii="Arial" w:hAnsi="Arial" w:cs="Arial"/>
              </w:rPr>
              <w:t xml:space="preserve">Three E’s demonstrate value for money and where effectiveness if found to be lacking this suggests poor VFM for which improvements are required.  The Force develops areas for improvement (AFIs) to address these issues and responds to the HMICFRS where the AFIs are reviewed. </w:t>
            </w:r>
          </w:p>
        </w:tc>
        <w:tc>
          <w:tcPr>
            <w:tcW w:w="4962" w:type="dxa"/>
          </w:tcPr>
          <w:p w14:paraId="1959F30E" w14:textId="4BE43273" w:rsidR="00884F03" w:rsidRPr="001E430F" w:rsidRDefault="00884F03" w:rsidP="00884F03">
            <w:pPr>
              <w:jc w:val="both"/>
              <w:rPr>
                <w:rFonts w:ascii="Arial" w:hAnsi="Arial" w:cs="Arial"/>
                <w:b/>
              </w:rPr>
            </w:pPr>
            <w:r w:rsidRPr="001E430F">
              <w:rPr>
                <w:rFonts w:ascii="Arial" w:hAnsi="Arial" w:cs="Arial"/>
                <w:b/>
              </w:rPr>
              <w:t xml:space="preserve">A review of the Force Management </w:t>
            </w:r>
            <w:r>
              <w:rPr>
                <w:rFonts w:ascii="Arial" w:hAnsi="Arial" w:cs="Arial"/>
                <w:b/>
              </w:rPr>
              <w:t>Statement (FMS) has been provided</w:t>
            </w:r>
            <w:r w:rsidRPr="001E430F">
              <w:rPr>
                <w:rFonts w:ascii="Arial" w:hAnsi="Arial" w:cs="Arial"/>
                <w:b/>
              </w:rPr>
              <w:t xml:space="preserve"> and</w:t>
            </w:r>
            <w:r>
              <w:rPr>
                <w:rFonts w:ascii="Arial" w:hAnsi="Arial" w:cs="Arial"/>
                <w:b/>
              </w:rPr>
              <w:t xml:space="preserve"> an update given on </w:t>
            </w:r>
            <w:r w:rsidRPr="001E430F">
              <w:rPr>
                <w:rFonts w:ascii="Arial" w:hAnsi="Arial" w:cs="Arial"/>
                <w:b/>
              </w:rPr>
              <w:t>the PEEL</w:t>
            </w:r>
            <w:r>
              <w:rPr>
                <w:rFonts w:ascii="Arial" w:hAnsi="Arial" w:cs="Arial"/>
                <w:b/>
              </w:rPr>
              <w:t xml:space="preserve"> inspection outcomes.  This has helped </w:t>
            </w:r>
            <w:r w:rsidRPr="001E430F">
              <w:rPr>
                <w:rFonts w:ascii="Arial" w:hAnsi="Arial" w:cs="Arial"/>
                <w:b/>
              </w:rPr>
              <w:t>our understanding</w:t>
            </w:r>
            <w:r>
              <w:rPr>
                <w:rFonts w:ascii="Arial" w:hAnsi="Arial" w:cs="Arial"/>
                <w:b/>
              </w:rPr>
              <w:t xml:space="preserve"> of</w:t>
            </w:r>
            <w:r w:rsidRPr="001E430F">
              <w:rPr>
                <w:rFonts w:ascii="Arial" w:hAnsi="Arial" w:cs="Arial"/>
                <w:b/>
              </w:rPr>
              <w:t xml:space="preserve"> how the force are addressing value for money between </w:t>
            </w:r>
            <w:r>
              <w:rPr>
                <w:rFonts w:ascii="Arial" w:hAnsi="Arial" w:cs="Arial"/>
                <w:b/>
              </w:rPr>
              <w:t xml:space="preserve">the </w:t>
            </w:r>
            <w:r w:rsidRPr="001E430F">
              <w:rPr>
                <w:rFonts w:ascii="Arial" w:hAnsi="Arial" w:cs="Arial"/>
                <w:b/>
              </w:rPr>
              <w:t xml:space="preserve">FMS and PEEL. </w:t>
            </w:r>
          </w:p>
        </w:tc>
        <w:tc>
          <w:tcPr>
            <w:tcW w:w="2359" w:type="dxa"/>
            <w:shd w:val="clear" w:color="auto" w:fill="00B050"/>
          </w:tcPr>
          <w:p w14:paraId="41AA9DEE" w14:textId="0C7047DD" w:rsidR="00884F03" w:rsidRPr="001E430F" w:rsidRDefault="00884F03" w:rsidP="00884F03">
            <w:pPr>
              <w:jc w:val="both"/>
              <w:rPr>
                <w:rFonts w:ascii="Arial" w:hAnsi="Arial" w:cs="Arial"/>
                <w:b/>
              </w:rPr>
            </w:pPr>
            <w:r w:rsidRPr="001E430F">
              <w:rPr>
                <w:rFonts w:ascii="Arial" w:hAnsi="Arial" w:cs="Arial"/>
                <w:b/>
              </w:rPr>
              <w:t>Ongoing assessment through deep dives based on a variety of reports and audit reports.</w:t>
            </w:r>
          </w:p>
        </w:tc>
      </w:tr>
      <w:tr w:rsidR="00884F03" w:rsidRPr="00A53745" w14:paraId="23766D3A" w14:textId="49798116" w:rsidTr="00884F03">
        <w:trPr>
          <w:trHeight w:val="247"/>
        </w:trPr>
        <w:tc>
          <w:tcPr>
            <w:tcW w:w="792" w:type="dxa"/>
          </w:tcPr>
          <w:p w14:paraId="27139DCA" w14:textId="4DBEAF03" w:rsidR="00884F03" w:rsidRDefault="00884F03" w:rsidP="00884F03">
            <w:r>
              <w:rPr>
                <w:rFonts w:ascii="Arial" w:hAnsi="Arial" w:cs="Arial"/>
              </w:rPr>
              <w:t>9.</w:t>
            </w:r>
          </w:p>
        </w:tc>
        <w:tc>
          <w:tcPr>
            <w:tcW w:w="2930" w:type="dxa"/>
          </w:tcPr>
          <w:p w14:paraId="36992081" w14:textId="15CF69ED" w:rsidR="00884F03" w:rsidRPr="007E5BE7"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D5D79">
              <w:rPr>
                <w:rFonts w:ascii="Arial" w:hAnsi="Arial" w:cs="Arial"/>
              </w:rPr>
              <w:t xml:space="preserve">Is the committee aware of the work of the Police and Crime Panel (PCP) and the assurance requested by the panel from the PCC?  </w:t>
            </w:r>
          </w:p>
        </w:tc>
        <w:tc>
          <w:tcPr>
            <w:tcW w:w="5235" w:type="dxa"/>
          </w:tcPr>
          <w:p w14:paraId="4BF53699" w14:textId="77777777" w:rsidR="00884F03" w:rsidRPr="004C085E" w:rsidRDefault="00884F03" w:rsidP="00884F03">
            <w:pPr>
              <w:jc w:val="both"/>
              <w:rPr>
                <w:rFonts w:ascii="Arial" w:eastAsia="Calibri" w:hAnsi="Arial" w:cs="Arial"/>
                <w:sz w:val="24"/>
                <w:szCs w:val="24"/>
              </w:rPr>
            </w:pPr>
            <w:r w:rsidRPr="00A554FD">
              <w:rPr>
                <w:rFonts w:ascii="Arial" w:hAnsi="Arial" w:cs="Arial"/>
              </w:rPr>
              <w:t xml:space="preserve">Half of the respondents agreed the committee were aware of the work of the PCP and requested assurance by the panel from the PCC. </w:t>
            </w:r>
            <w:r w:rsidRPr="00976FFC">
              <w:rPr>
                <w:rFonts w:ascii="Arial" w:hAnsi="Arial" w:cs="Arial"/>
              </w:rPr>
              <w:t xml:space="preserve"> </w:t>
            </w:r>
            <w:r w:rsidRPr="00976FFC">
              <w:rPr>
                <w:rFonts w:ascii="Arial" w:eastAsia="Calibri" w:hAnsi="Arial" w:cs="Arial"/>
              </w:rPr>
              <w:t>Some respondents were not certain as to how it was discharged, if the PCP had an annual evaluation and viewing the PCP online was a time-consuming exercise.</w:t>
            </w:r>
            <w:r w:rsidRPr="004D0FEC">
              <w:rPr>
                <w:rFonts w:ascii="Arial" w:eastAsia="Calibri" w:hAnsi="Arial" w:cs="Arial"/>
              </w:rPr>
              <w:t xml:space="preserve"> </w:t>
            </w:r>
            <w:r>
              <w:rPr>
                <w:rFonts w:ascii="Arial" w:eastAsia="Calibri" w:hAnsi="Arial" w:cs="Arial"/>
              </w:rPr>
              <w:t xml:space="preserve">It was suggested that there could be </w:t>
            </w:r>
            <w:r w:rsidRPr="004D0FEC">
              <w:rPr>
                <w:rFonts w:ascii="Arial" w:hAnsi="Arial" w:cs="Arial"/>
              </w:rPr>
              <w:t>some cross-attendance</w:t>
            </w:r>
            <w:r>
              <w:rPr>
                <w:rFonts w:ascii="Arial" w:hAnsi="Arial" w:cs="Arial"/>
              </w:rPr>
              <w:t xml:space="preserve"> of meetings.</w:t>
            </w:r>
          </w:p>
          <w:p w14:paraId="2B80D1B3" w14:textId="77777777" w:rsidR="00884F03" w:rsidRDefault="00884F03" w:rsidP="00884F03">
            <w:pPr>
              <w:jc w:val="both"/>
              <w:rPr>
                <w:rFonts w:ascii="Arial" w:hAnsi="Arial" w:cs="Arial"/>
              </w:rPr>
            </w:pPr>
          </w:p>
        </w:tc>
        <w:tc>
          <w:tcPr>
            <w:tcW w:w="4646" w:type="dxa"/>
          </w:tcPr>
          <w:p w14:paraId="07F99BE5" w14:textId="193C6187" w:rsidR="00884F03" w:rsidRPr="005A7E81" w:rsidRDefault="00884F03" w:rsidP="00884F03">
            <w:pPr>
              <w:jc w:val="both"/>
              <w:rPr>
                <w:rFonts w:ascii="Arial" w:hAnsi="Arial" w:cs="Arial"/>
              </w:rPr>
            </w:pPr>
            <w:r>
              <w:rPr>
                <w:rFonts w:ascii="Arial" w:hAnsi="Arial" w:cs="Arial"/>
              </w:rPr>
              <w:t>For discussion at meeting on how JAC best foresee improvements in this area</w:t>
            </w:r>
          </w:p>
        </w:tc>
        <w:tc>
          <w:tcPr>
            <w:tcW w:w="4962" w:type="dxa"/>
          </w:tcPr>
          <w:p w14:paraId="0DDE47D5" w14:textId="3C7638A2" w:rsidR="00884F03" w:rsidRPr="001E430F" w:rsidRDefault="00884F03" w:rsidP="00884F03">
            <w:pPr>
              <w:jc w:val="both"/>
              <w:rPr>
                <w:rFonts w:ascii="Arial" w:hAnsi="Arial" w:cs="Arial"/>
                <w:b/>
              </w:rPr>
            </w:pPr>
            <w:r>
              <w:rPr>
                <w:rFonts w:ascii="Arial" w:hAnsi="Arial" w:cs="Arial"/>
                <w:b/>
              </w:rPr>
              <w:t>Information on the Gwent Police and Crime Panel is available publicly.  This could be an area of vulnerability for new members in terms of gaining knowledge and needs to be covered in induction.</w:t>
            </w:r>
          </w:p>
        </w:tc>
        <w:tc>
          <w:tcPr>
            <w:tcW w:w="2359" w:type="dxa"/>
            <w:shd w:val="clear" w:color="auto" w:fill="00B050"/>
          </w:tcPr>
          <w:p w14:paraId="1E67685C" w14:textId="77777777" w:rsidR="00884F03" w:rsidRPr="001E430F" w:rsidRDefault="00884F03" w:rsidP="00884F03">
            <w:pPr>
              <w:jc w:val="both"/>
              <w:rPr>
                <w:rFonts w:ascii="Arial" w:hAnsi="Arial" w:cs="Arial"/>
                <w:b/>
              </w:rPr>
            </w:pPr>
            <w:r>
              <w:rPr>
                <w:rFonts w:ascii="Arial" w:hAnsi="Arial" w:cs="Arial"/>
                <w:b/>
              </w:rPr>
              <w:t>Ongoing.</w:t>
            </w:r>
          </w:p>
          <w:p w14:paraId="001B4C2B" w14:textId="77777777" w:rsidR="00884F03" w:rsidRPr="001E430F" w:rsidRDefault="00884F03" w:rsidP="00884F03">
            <w:pPr>
              <w:rPr>
                <w:rFonts w:ascii="Arial" w:hAnsi="Arial" w:cs="Arial"/>
                <w:b/>
              </w:rPr>
            </w:pPr>
          </w:p>
          <w:p w14:paraId="555A09B9" w14:textId="77777777" w:rsidR="00884F03" w:rsidRPr="001E430F" w:rsidRDefault="00884F03" w:rsidP="00884F03">
            <w:pPr>
              <w:jc w:val="both"/>
              <w:rPr>
                <w:rFonts w:ascii="Arial" w:hAnsi="Arial" w:cs="Arial"/>
                <w:b/>
              </w:rPr>
            </w:pPr>
          </w:p>
        </w:tc>
      </w:tr>
      <w:tr w:rsidR="00884F03" w:rsidRPr="00A53745" w14:paraId="6690B004" w14:textId="7A33EB26" w:rsidTr="00884F03">
        <w:trPr>
          <w:trHeight w:val="1266"/>
        </w:trPr>
        <w:tc>
          <w:tcPr>
            <w:tcW w:w="792" w:type="dxa"/>
          </w:tcPr>
          <w:p w14:paraId="4360587A" w14:textId="7845DB51" w:rsidR="00884F03" w:rsidRPr="00884F03" w:rsidRDefault="00884F03" w:rsidP="00884F03">
            <w:pPr>
              <w:rPr>
                <w:rFonts w:ascii="Arial" w:hAnsi="Arial" w:cs="Arial"/>
              </w:rPr>
            </w:pPr>
            <w:r>
              <w:rPr>
                <w:rFonts w:ascii="Arial" w:hAnsi="Arial" w:cs="Arial"/>
              </w:rPr>
              <w:t>13.</w:t>
            </w:r>
          </w:p>
        </w:tc>
        <w:tc>
          <w:tcPr>
            <w:tcW w:w="2930" w:type="dxa"/>
          </w:tcPr>
          <w:p w14:paraId="622F288B" w14:textId="42CDD267" w:rsidR="00884F03" w:rsidRPr="007E5BE7"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9A69DF">
              <w:rPr>
                <w:rFonts w:ascii="Arial" w:hAnsi="Arial" w:cs="Arial"/>
              </w:rPr>
              <w:t>Are arrangements in place to support the committee with briefings and training?</w:t>
            </w:r>
          </w:p>
        </w:tc>
        <w:tc>
          <w:tcPr>
            <w:tcW w:w="5235" w:type="dxa"/>
          </w:tcPr>
          <w:p w14:paraId="150EFB84" w14:textId="77777777" w:rsidR="00884F03" w:rsidRDefault="00884F03" w:rsidP="00884F03">
            <w:pPr>
              <w:jc w:val="both"/>
              <w:rPr>
                <w:rFonts w:ascii="Arial" w:hAnsi="Arial" w:cs="Arial"/>
              </w:rPr>
            </w:pPr>
            <w:r w:rsidRPr="001356CB">
              <w:rPr>
                <w:rFonts w:ascii="Arial" w:hAnsi="Arial" w:cs="Arial"/>
              </w:rPr>
              <w:t>All respondents agreed arrangements and support w</w:t>
            </w:r>
            <w:r>
              <w:rPr>
                <w:rFonts w:ascii="Arial" w:hAnsi="Arial" w:cs="Arial"/>
              </w:rPr>
              <w:t>ere</w:t>
            </w:r>
            <w:r w:rsidRPr="001356CB">
              <w:rPr>
                <w:rFonts w:ascii="Arial" w:hAnsi="Arial" w:cs="Arial"/>
              </w:rPr>
              <w:t xml:space="preserve"> in place and it was </w:t>
            </w:r>
            <w:r>
              <w:rPr>
                <w:rFonts w:ascii="Arial" w:hAnsi="Arial" w:cs="Arial"/>
              </w:rPr>
              <w:t xml:space="preserve">suggested that </w:t>
            </w:r>
            <w:r w:rsidRPr="001356CB">
              <w:rPr>
                <w:rFonts w:ascii="Arial" w:hAnsi="Arial" w:cs="Arial"/>
              </w:rPr>
              <w:t>the additional training / induction sessions provided for new members should be completed / include existing members should they want a refresh</w:t>
            </w:r>
            <w:r>
              <w:rPr>
                <w:rFonts w:ascii="Arial" w:hAnsi="Arial" w:cs="Arial"/>
              </w:rPr>
              <w:t xml:space="preserve">. </w:t>
            </w:r>
          </w:p>
          <w:p w14:paraId="46334FBC" w14:textId="6E623BEC" w:rsidR="00884F03" w:rsidRPr="008E2DFE" w:rsidRDefault="00884F03" w:rsidP="00884F03">
            <w:pPr>
              <w:jc w:val="both"/>
              <w:rPr>
                <w:rFonts w:ascii="Arial" w:hAnsi="Arial" w:cs="Arial"/>
              </w:rPr>
            </w:pPr>
          </w:p>
        </w:tc>
        <w:tc>
          <w:tcPr>
            <w:tcW w:w="4646" w:type="dxa"/>
          </w:tcPr>
          <w:p w14:paraId="3986C713" w14:textId="7AD3BBBC" w:rsidR="00884F03" w:rsidRPr="005A7E81" w:rsidRDefault="00884F03" w:rsidP="00884F03">
            <w:pPr>
              <w:jc w:val="both"/>
              <w:rPr>
                <w:rFonts w:ascii="Arial" w:hAnsi="Arial" w:cs="Arial"/>
              </w:rPr>
            </w:pPr>
            <w:r>
              <w:rPr>
                <w:rFonts w:ascii="Arial" w:hAnsi="Arial" w:cs="Arial"/>
              </w:rPr>
              <w:t xml:space="preserve">Noted </w:t>
            </w:r>
          </w:p>
        </w:tc>
        <w:tc>
          <w:tcPr>
            <w:tcW w:w="4962" w:type="dxa"/>
          </w:tcPr>
          <w:p w14:paraId="028FED56" w14:textId="27D611C3" w:rsidR="00884F03" w:rsidRPr="001E430F" w:rsidRDefault="00884F03" w:rsidP="00884F03">
            <w:pPr>
              <w:jc w:val="both"/>
              <w:rPr>
                <w:rFonts w:ascii="Arial" w:hAnsi="Arial" w:cs="Arial"/>
                <w:b/>
              </w:rPr>
            </w:pPr>
            <w:r>
              <w:rPr>
                <w:rFonts w:ascii="Arial" w:hAnsi="Arial" w:cs="Arial"/>
                <w:b/>
              </w:rPr>
              <w:t>Last item on agenda to include a reminder for any risks in relation to any training identified during the meeting for JAC members to be discussed.</w:t>
            </w:r>
            <w:r w:rsidRPr="001E430F">
              <w:rPr>
                <w:rFonts w:ascii="Arial" w:hAnsi="Arial" w:cs="Arial"/>
                <w:b/>
              </w:rPr>
              <w:t xml:space="preserve"> </w:t>
            </w:r>
          </w:p>
        </w:tc>
        <w:tc>
          <w:tcPr>
            <w:tcW w:w="2359" w:type="dxa"/>
            <w:shd w:val="clear" w:color="auto" w:fill="00B050"/>
          </w:tcPr>
          <w:p w14:paraId="34D1150E" w14:textId="5A74200F" w:rsidR="00884F03" w:rsidRPr="001E430F" w:rsidRDefault="00884F03" w:rsidP="00884F03">
            <w:pPr>
              <w:jc w:val="both"/>
              <w:rPr>
                <w:rFonts w:ascii="Arial" w:hAnsi="Arial" w:cs="Arial"/>
                <w:b/>
              </w:rPr>
            </w:pPr>
            <w:r>
              <w:rPr>
                <w:rFonts w:ascii="Arial" w:hAnsi="Arial" w:cs="Arial"/>
                <w:b/>
              </w:rPr>
              <w:t>Ongoing.</w:t>
            </w:r>
          </w:p>
        </w:tc>
      </w:tr>
      <w:tr w:rsidR="00884F03" w:rsidRPr="00A53745" w14:paraId="3ED61F12" w14:textId="5421847D" w:rsidTr="00884F03">
        <w:trPr>
          <w:trHeight w:val="1266"/>
        </w:trPr>
        <w:tc>
          <w:tcPr>
            <w:tcW w:w="792" w:type="dxa"/>
          </w:tcPr>
          <w:p w14:paraId="0886F831" w14:textId="09FD136A" w:rsidR="00884F03" w:rsidRPr="001726DA" w:rsidRDefault="00884F03" w:rsidP="00884F03">
            <w:pPr>
              <w:rPr>
                <w:rFonts w:ascii="Arial" w:hAnsi="Arial" w:cs="Arial"/>
              </w:rPr>
            </w:pPr>
            <w:r w:rsidRPr="00A31E8C">
              <w:rPr>
                <w:rFonts w:ascii="Arial" w:hAnsi="Arial" w:cs="Arial"/>
              </w:rPr>
              <w:t>19.</w:t>
            </w:r>
          </w:p>
        </w:tc>
        <w:tc>
          <w:tcPr>
            <w:tcW w:w="2930" w:type="dxa"/>
          </w:tcPr>
          <w:p w14:paraId="4CDE915D" w14:textId="0F75145A" w:rsidR="00884F03"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31E8C">
              <w:rPr>
                <w:rFonts w:ascii="Arial" w:hAnsi="Arial" w:cs="Arial"/>
              </w:rPr>
              <w:t>Has the committee obtained feedback on its performance from those interacting with the committee or relying on its work?</w:t>
            </w:r>
          </w:p>
          <w:p w14:paraId="3CEC2F57" w14:textId="503759E2" w:rsidR="00884F03" w:rsidRPr="00973074" w:rsidRDefault="00884F03" w:rsidP="00884F03">
            <w:pPr>
              <w:jc w:val="both"/>
              <w:rPr>
                <w:rFonts w:ascii="Arial" w:hAnsi="Arial" w:cs="Arial"/>
              </w:rPr>
            </w:pPr>
          </w:p>
        </w:tc>
        <w:tc>
          <w:tcPr>
            <w:tcW w:w="5235" w:type="dxa"/>
          </w:tcPr>
          <w:p w14:paraId="4BE0F7A5" w14:textId="117B7E0C" w:rsidR="00884F03" w:rsidRPr="00B4365C" w:rsidRDefault="00884F03" w:rsidP="00884F03">
            <w:pPr>
              <w:jc w:val="both"/>
              <w:rPr>
                <w:rFonts w:ascii="Arial" w:hAnsi="Arial" w:cs="Arial"/>
              </w:rPr>
            </w:pPr>
            <w:r>
              <w:rPr>
                <w:rFonts w:ascii="Arial" w:hAnsi="Arial" w:cs="Arial"/>
              </w:rPr>
              <w:t xml:space="preserve">Over half of respondents agreed the committee obtained feedback on its performance but some members were </w:t>
            </w:r>
            <w:proofErr w:type="gramStart"/>
            <w:r>
              <w:rPr>
                <w:rFonts w:ascii="Arial" w:hAnsi="Arial" w:cs="Arial"/>
              </w:rPr>
              <w:t>unsure</w:t>
            </w:r>
            <w:proofErr w:type="gramEnd"/>
            <w:r>
              <w:rPr>
                <w:rFonts w:ascii="Arial" w:hAnsi="Arial" w:cs="Arial"/>
              </w:rPr>
              <w:t xml:space="preserve"> and it was suggested this could benefit from being more explicit.</w:t>
            </w:r>
          </w:p>
        </w:tc>
        <w:tc>
          <w:tcPr>
            <w:tcW w:w="4646" w:type="dxa"/>
          </w:tcPr>
          <w:p w14:paraId="10894305" w14:textId="499F3CFE" w:rsidR="00884F03" w:rsidRPr="005A7E81" w:rsidRDefault="00884F03" w:rsidP="00884F03">
            <w:pPr>
              <w:jc w:val="both"/>
              <w:rPr>
                <w:rFonts w:ascii="Arial" w:hAnsi="Arial" w:cs="Arial"/>
              </w:rPr>
            </w:pPr>
            <w:r>
              <w:rPr>
                <w:rFonts w:ascii="Arial" w:hAnsi="Arial" w:cs="Arial"/>
              </w:rPr>
              <w:t xml:space="preserve">The Self – Assessment is the primary feedback mechanism and includes those that interact with JAC. For discussion at meeting. </w:t>
            </w:r>
          </w:p>
        </w:tc>
        <w:tc>
          <w:tcPr>
            <w:tcW w:w="4962" w:type="dxa"/>
          </w:tcPr>
          <w:p w14:paraId="7CDCD4A1" w14:textId="7CF3C3AC" w:rsidR="00884F03" w:rsidRPr="001E430F" w:rsidRDefault="00884F03" w:rsidP="00884F03">
            <w:pPr>
              <w:jc w:val="both"/>
              <w:rPr>
                <w:rFonts w:ascii="Arial" w:hAnsi="Arial" w:cs="Arial"/>
                <w:b/>
              </w:rPr>
            </w:pPr>
            <w:r w:rsidRPr="001E430F">
              <w:rPr>
                <w:rFonts w:ascii="Arial" w:hAnsi="Arial" w:cs="Arial"/>
                <w:b/>
              </w:rPr>
              <w:t>Significant impact achieved in terms of evidential property and child custody as the most recent examples</w:t>
            </w:r>
            <w:r>
              <w:rPr>
                <w:rFonts w:ascii="Arial" w:hAnsi="Arial" w:cs="Arial"/>
                <w:b/>
              </w:rPr>
              <w:t>.</w:t>
            </w:r>
          </w:p>
        </w:tc>
        <w:tc>
          <w:tcPr>
            <w:tcW w:w="2359" w:type="dxa"/>
            <w:shd w:val="clear" w:color="auto" w:fill="00B050"/>
          </w:tcPr>
          <w:p w14:paraId="24E4976A" w14:textId="2EA690CD" w:rsidR="00884F03" w:rsidRPr="001E430F" w:rsidRDefault="00884F03" w:rsidP="00884F03">
            <w:pPr>
              <w:jc w:val="both"/>
              <w:rPr>
                <w:rFonts w:ascii="Arial" w:hAnsi="Arial" w:cs="Arial"/>
                <w:b/>
              </w:rPr>
            </w:pPr>
            <w:r w:rsidRPr="001E430F">
              <w:rPr>
                <w:rFonts w:ascii="Arial" w:hAnsi="Arial" w:cs="Arial"/>
                <w:b/>
              </w:rPr>
              <w:t xml:space="preserve">Ongoing – but significant progress </w:t>
            </w:r>
          </w:p>
        </w:tc>
      </w:tr>
      <w:tr w:rsidR="00884F03" w:rsidRPr="00A53745" w14:paraId="596D21F2" w14:textId="7091757A" w:rsidTr="00884F03">
        <w:trPr>
          <w:trHeight w:val="1266"/>
        </w:trPr>
        <w:tc>
          <w:tcPr>
            <w:tcW w:w="792" w:type="dxa"/>
          </w:tcPr>
          <w:p w14:paraId="3772D5AC" w14:textId="6498AF1C" w:rsidR="00884F03" w:rsidRPr="003919C1" w:rsidRDefault="00884F03" w:rsidP="00884F03">
            <w:pPr>
              <w:rPr>
                <w:rFonts w:ascii="Arial" w:hAnsi="Arial" w:cs="Arial"/>
              </w:rPr>
            </w:pPr>
            <w:r>
              <w:rPr>
                <w:rFonts w:ascii="Arial" w:hAnsi="Arial" w:cs="Arial"/>
              </w:rPr>
              <w:lastRenderedPageBreak/>
              <w:t>24.</w:t>
            </w:r>
          </w:p>
        </w:tc>
        <w:tc>
          <w:tcPr>
            <w:tcW w:w="2930" w:type="dxa"/>
          </w:tcPr>
          <w:p w14:paraId="4B7C030C" w14:textId="199A8C13" w:rsidR="00884F03" w:rsidRPr="00F91900"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4C36CD">
              <w:rPr>
                <w:rFonts w:ascii="Arial" w:hAnsi="Arial" w:cs="Arial"/>
              </w:rPr>
              <w:t>Has the committee considered whether all standing items on the agenda are truly adding value to the committee’s work?</w:t>
            </w:r>
          </w:p>
        </w:tc>
        <w:tc>
          <w:tcPr>
            <w:tcW w:w="5235" w:type="dxa"/>
          </w:tcPr>
          <w:p w14:paraId="6F8DBBD9" w14:textId="423CD82C" w:rsidR="00884F03" w:rsidRPr="008E2DFE" w:rsidRDefault="00884F03" w:rsidP="00884F03">
            <w:pPr>
              <w:jc w:val="both"/>
              <w:rPr>
                <w:rFonts w:ascii="Arial" w:hAnsi="Arial" w:cs="Arial"/>
              </w:rPr>
            </w:pPr>
            <w:proofErr w:type="gramStart"/>
            <w:r w:rsidRPr="00305428">
              <w:rPr>
                <w:rFonts w:ascii="Arial" w:hAnsi="Arial" w:cs="Arial"/>
              </w:rPr>
              <w:t>The majority of</w:t>
            </w:r>
            <w:proofErr w:type="gramEnd"/>
            <w:r w:rsidRPr="00305428">
              <w:rPr>
                <w:rFonts w:ascii="Arial" w:hAnsi="Arial" w:cs="Arial"/>
              </w:rPr>
              <w:t xml:space="preserve"> respondents agreed the standing agenda items were adding value to their work. However, it was suggested that agenda items </w:t>
            </w:r>
            <w:r w:rsidRPr="00305428">
              <w:rPr>
                <w:rFonts w:ascii="Arial" w:eastAsia="Calibri" w:hAnsi="Arial" w:cs="Arial"/>
              </w:rPr>
              <w:t xml:space="preserve">could probably be agreed more explicitly in a collaborative session.  There was also a need to </w:t>
            </w:r>
            <w:r w:rsidRPr="00305428">
              <w:rPr>
                <w:rFonts w:ascii="Arial" w:hAnsi="Arial" w:cs="Arial"/>
              </w:rPr>
              <w:t xml:space="preserve">understand </w:t>
            </w:r>
            <w:proofErr w:type="spellStart"/>
            <w:r w:rsidRPr="00305428">
              <w:rPr>
                <w:rFonts w:ascii="Arial" w:hAnsi="Arial" w:cs="Arial"/>
              </w:rPr>
              <w:t>ToR</w:t>
            </w:r>
            <w:proofErr w:type="spellEnd"/>
            <w:r w:rsidRPr="00305428">
              <w:rPr>
                <w:rFonts w:ascii="Arial" w:hAnsi="Arial" w:cs="Arial"/>
              </w:rPr>
              <w:t xml:space="preserve"> as to some items that are presented to JAC, as some members feel they cannot add much value to them, but they need to go through JAC for good governance. The BAF clarif</w:t>
            </w:r>
            <w:r>
              <w:rPr>
                <w:rFonts w:ascii="Arial" w:hAnsi="Arial" w:cs="Arial"/>
              </w:rPr>
              <w:t>ies</w:t>
            </w:r>
            <w:r w:rsidRPr="00305428">
              <w:rPr>
                <w:rFonts w:ascii="Arial" w:hAnsi="Arial" w:cs="Arial"/>
              </w:rPr>
              <w:t xml:space="preserve"> this.</w:t>
            </w:r>
          </w:p>
        </w:tc>
        <w:tc>
          <w:tcPr>
            <w:tcW w:w="4646" w:type="dxa"/>
          </w:tcPr>
          <w:p w14:paraId="2B6C6187" w14:textId="333DD4FF" w:rsidR="00884F03" w:rsidRPr="005A7E81" w:rsidRDefault="00884F03" w:rsidP="00884F03">
            <w:pPr>
              <w:jc w:val="both"/>
              <w:rPr>
                <w:rFonts w:ascii="Arial" w:hAnsi="Arial" w:cs="Arial"/>
              </w:rPr>
            </w:pPr>
            <w:r>
              <w:rPr>
                <w:rFonts w:ascii="Arial" w:hAnsi="Arial" w:cs="Arial"/>
              </w:rPr>
              <w:t xml:space="preserve">Agenda items discussed with the Chair prior to each meeting.  Revision of </w:t>
            </w:r>
            <w:proofErr w:type="spellStart"/>
            <w:r>
              <w:rPr>
                <w:rFonts w:ascii="Arial" w:hAnsi="Arial" w:cs="Arial"/>
              </w:rPr>
              <w:t>ToRs</w:t>
            </w:r>
            <w:proofErr w:type="spellEnd"/>
            <w:r>
              <w:rPr>
                <w:rFonts w:ascii="Arial" w:hAnsi="Arial" w:cs="Arial"/>
              </w:rPr>
              <w:t xml:space="preserve"> for September will reaffirm the forward work plan and the clarification of lead members. </w:t>
            </w:r>
          </w:p>
        </w:tc>
        <w:tc>
          <w:tcPr>
            <w:tcW w:w="4962" w:type="dxa"/>
          </w:tcPr>
          <w:p w14:paraId="77E64EE2" w14:textId="6620F946" w:rsidR="00884F03" w:rsidRPr="001E430F" w:rsidRDefault="00884F03" w:rsidP="00884F03">
            <w:pPr>
              <w:jc w:val="both"/>
              <w:rPr>
                <w:rFonts w:ascii="Arial" w:hAnsi="Arial" w:cs="Arial"/>
                <w:b/>
              </w:rPr>
            </w:pPr>
            <w:r w:rsidRPr="001E430F">
              <w:rPr>
                <w:rFonts w:ascii="Arial" w:hAnsi="Arial" w:cs="Arial"/>
                <w:b/>
              </w:rPr>
              <w:t xml:space="preserve">Standards of governance are important to </w:t>
            </w:r>
            <w:proofErr w:type="gramStart"/>
            <w:r w:rsidRPr="001E430F">
              <w:rPr>
                <w:rFonts w:ascii="Arial" w:hAnsi="Arial" w:cs="Arial"/>
                <w:b/>
              </w:rPr>
              <w:t>maintain</w:t>
            </w:r>
            <w:proofErr w:type="gramEnd"/>
            <w:r w:rsidRPr="001E430F">
              <w:rPr>
                <w:rFonts w:ascii="Arial" w:hAnsi="Arial" w:cs="Arial"/>
                <w:b/>
              </w:rPr>
              <w:t xml:space="preserve"> and the committee needs to be fully aware of policies and the</w:t>
            </w:r>
            <w:r>
              <w:rPr>
                <w:rFonts w:ascii="Arial" w:hAnsi="Arial" w:cs="Arial"/>
                <w:b/>
              </w:rPr>
              <w:t xml:space="preserve"> JACs</w:t>
            </w:r>
            <w:r w:rsidRPr="001E430F">
              <w:rPr>
                <w:rFonts w:ascii="Arial" w:hAnsi="Arial" w:cs="Arial"/>
                <w:b/>
              </w:rPr>
              <w:t xml:space="preserve"> role in </w:t>
            </w:r>
            <w:r>
              <w:rPr>
                <w:rFonts w:ascii="Arial" w:hAnsi="Arial" w:cs="Arial"/>
                <w:b/>
              </w:rPr>
              <w:t xml:space="preserve">providing feedback.  It is important that all JAC members read papers in advance of the meeting so that the </w:t>
            </w:r>
            <w:r w:rsidRPr="001E430F">
              <w:rPr>
                <w:rFonts w:ascii="Arial" w:hAnsi="Arial" w:cs="Arial"/>
                <w:b/>
              </w:rPr>
              <w:t>appropriate time</w:t>
            </w:r>
            <w:r>
              <w:rPr>
                <w:rFonts w:ascii="Arial" w:hAnsi="Arial" w:cs="Arial"/>
                <w:b/>
              </w:rPr>
              <w:t xml:space="preserve">, as </w:t>
            </w:r>
            <w:proofErr w:type="gramStart"/>
            <w:r>
              <w:rPr>
                <w:rFonts w:ascii="Arial" w:hAnsi="Arial" w:cs="Arial"/>
                <w:b/>
              </w:rPr>
              <w:t xml:space="preserve">allocated </w:t>
            </w:r>
            <w:r w:rsidRPr="001E430F">
              <w:rPr>
                <w:rFonts w:ascii="Arial" w:hAnsi="Arial" w:cs="Arial"/>
                <w:b/>
              </w:rPr>
              <w:t xml:space="preserve"> on</w:t>
            </w:r>
            <w:proofErr w:type="gramEnd"/>
            <w:r w:rsidRPr="001E430F">
              <w:rPr>
                <w:rFonts w:ascii="Arial" w:hAnsi="Arial" w:cs="Arial"/>
                <w:b/>
              </w:rPr>
              <w:t xml:space="preserve"> the agenda</w:t>
            </w:r>
            <w:r>
              <w:rPr>
                <w:rFonts w:ascii="Arial" w:hAnsi="Arial" w:cs="Arial"/>
                <w:b/>
              </w:rPr>
              <w:t>, is adhered to.</w:t>
            </w:r>
          </w:p>
        </w:tc>
        <w:tc>
          <w:tcPr>
            <w:tcW w:w="2359" w:type="dxa"/>
            <w:shd w:val="clear" w:color="auto" w:fill="00B050"/>
          </w:tcPr>
          <w:p w14:paraId="1A07ECF1" w14:textId="77777777" w:rsidR="00884F03" w:rsidRPr="001E430F" w:rsidRDefault="00884F03" w:rsidP="00884F03">
            <w:pPr>
              <w:jc w:val="both"/>
              <w:rPr>
                <w:rFonts w:ascii="Arial" w:hAnsi="Arial" w:cs="Arial"/>
                <w:b/>
              </w:rPr>
            </w:pPr>
            <w:r w:rsidRPr="001E430F">
              <w:rPr>
                <w:rFonts w:ascii="Arial" w:hAnsi="Arial" w:cs="Arial"/>
                <w:b/>
              </w:rPr>
              <w:t xml:space="preserve">Ongoing </w:t>
            </w:r>
          </w:p>
          <w:p w14:paraId="3D198C5A" w14:textId="77777777" w:rsidR="00884F03" w:rsidRPr="001E430F" w:rsidRDefault="00884F03" w:rsidP="00884F03">
            <w:pPr>
              <w:jc w:val="both"/>
              <w:rPr>
                <w:rFonts w:ascii="Arial" w:hAnsi="Arial" w:cs="Arial"/>
                <w:b/>
              </w:rPr>
            </w:pPr>
          </w:p>
          <w:p w14:paraId="1754BD76" w14:textId="2A82DF75" w:rsidR="00884F03" w:rsidRPr="001E430F" w:rsidRDefault="00884F03" w:rsidP="00884F03">
            <w:pPr>
              <w:jc w:val="both"/>
              <w:rPr>
                <w:rFonts w:ascii="Arial" w:hAnsi="Arial" w:cs="Arial"/>
                <w:b/>
              </w:rPr>
            </w:pPr>
          </w:p>
        </w:tc>
      </w:tr>
      <w:tr w:rsidR="00884F03" w:rsidRPr="00A53745" w14:paraId="42117D04" w14:textId="33463E5B" w:rsidTr="00884F03">
        <w:trPr>
          <w:trHeight w:val="1266"/>
        </w:trPr>
        <w:tc>
          <w:tcPr>
            <w:tcW w:w="792" w:type="dxa"/>
          </w:tcPr>
          <w:p w14:paraId="28328C1B" w14:textId="1B0DA775" w:rsidR="00884F03" w:rsidRPr="002547DA" w:rsidRDefault="00884F03" w:rsidP="00884F03">
            <w:pPr>
              <w:rPr>
                <w:rFonts w:ascii="Arial" w:hAnsi="Arial" w:cs="Arial"/>
              </w:rPr>
            </w:pPr>
            <w:r>
              <w:rPr>
                <w:rFonts w:ascii="Arial" w:hAnsi="Arial" w:cs="Arial"/>
              </w:rPr>
              <w:t>N/A</w:t>
            </w:r>
          </w:p>
        </w:tc>
        <w:tc>
          <w:tcPr>
            <w:tcW w:w="2930" w:type="dxa"/>
          </w:tcPr>
          <w:p w14:paraId="75DDEA20" w14:textId="6D4FD124"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5D6BB76C" w14:textId="77777777" w:rsidR="00884F03" w:rsidRDefault="00884F03" w:rsidP="00884F03">
            <w:pPr>
              <w:jc w:val="both"/>
              <w:rPr>
                <w:rFonts w:ascii="Arial" w:hAnsi="Arial" w:cs="Arial"/>
              </w:rPr>
            </w:pPr>
          </w:p>
          <w:p w14:paraId="0868965C" w14:textId="77777777" w:rsidR="00884F03" w:rsidRPr="004F0200" w:rsidRDefault="00884F03" w:rsidP="00884F03">
            <w:pPr>
              <w:autoSpaceDE w:val="0"/>
              <w:autoSpaceDN w:val="0"/>
              <w:adjustRightInd w:val="0"/>
              <w:jc w:val="both"/>
              <w:rPr>
                <w:rFonts w:ascii="Arial" w:hAnsi="Arial" w:cs="Arial"/>
                <w:color w:val="000000"/>
              </w:rPr>
            </w:pPr>
            <w:r w:rsidRPr="004F0200">
              <w:rPr>
                <w:rFonts w:ascii="Arial" w:hAnsi="Arial" w:cs="Arial"/>
                <w:color w:val="000000"/>
              </w:rPr>
              <w:t>Internal Audit Area, potential areas of consultancy</w:t>
            </w:r>
          </w:p>
          <w:p w14:paraId="2F5CFF05" w14:textId="77777777" w:rsidR="00884F03" w:rsidRDefault="00884F03" w:rsidP="00884F03">
            <w:pPr>
              <w:jc w:val="both"/>
              <w:rPr>
                <w:rFonts w:ascii="Arial" w:hAnsi="Arial" w:cs="Arial"/>
              </w:rPr>
            </w:pPr>
          </w:p>
          <w:p w14:paraId="3635A699" w14:textId="5E85ABE6" w:rsidR="00884F03" w:rsidRPr="002547DA" w:rsidRDefault="00884F03" w:rsidP="00884F03">
            <w:pPr>
              <w:jc w:val="both"/>
              <w:rPr>
                <w:rFonts w:ascii="Arial" w:hAnsi="Arial" w:cs="Arial"/>
              </w:rPr>
            </w:pPr>
          </w:p>
        </w:tc>
        <w:tc>
          <w:tcPr>
            <w:tcW w:w="5235" w:type="dxa"/>
          </w:tcPr>
          <w:p w14:paraId="43451DAA" w14:textId="162A5AFF" w:rsidR="00884F03" w:rsidRPr="008E2DFE" w:rsidRDefault="00884F03" w:rsidP="00884F03">
            <w:pPr>
              <w:jc w:val="both"/>
              <w:rPr>
                <w:rFonts w:ascii="Arial" w:hAnsi="Arial" w:cs="Arial"/>
              </w:rPr>
            </w:pPr>
          </w:p>
        </w:tc>
        <w:tc>
          <w:tcPr>
            <w:tcW w:w="4646" w:type="dxa"/>
          </w:tcPr>
          <w:p w14:paraId="4D8FD3AE" w14:textId="4C989F76" w:rsidR="00884F03" w:rsidRPr="005A7E81" w:rsidRDefault="00884F03" w:rsidP="00884F03">
            <w:pPr>
              <w:jc w:val="both"/>
              <w:rPr>
                <w:rFonts w:ascii="Arial" w:hAnsi="Arial" w:cs="Arial"/>
              </w:rPr>
            </w:pPr>
          </w:p>
        </w:tc>
        <w:tc>
          <w:tcPr>
            <w:tcW w:w="4962" w:type="dxa"/>
          </w:tcPr>
          <w:p w14:paraId="21B89AA5" w14:textId="1DB0341E" w:rsidR="00884F03" w:rsidRPr="001E430F" w:rsidRDefault="00884F03" w:rsidP="00884F03">
            <w:pPr>
              <w:jc w:val="both"/>
              <w:rPr>
                <w:rFonts w:ascii="Arial" w:hAnsi="Arial" w:cs="Arial"/>
                <w:b/>
              </w:rPr>
            </w:pPr>
            <w:r w:rsidRPr="001E430F">
              <w:rPr>
                <w:rFonts w:ascii="Arial" w:hAnsi="Arial" w:cs="Arial"/>
                <w:b/>
              </w:rPr>
              <w:t>Further discussion required in September with TIAA</w:t>
            </w:r>
          </w:p>
        </w:tc>
        <w:tc>
          <w:tcPr>
            <w:tcW w:w="2359" w:type="dxa"/>
            <w:shd w:val="clear" w:color="auto" w:fill="00B050"/>
          </w:tcPr>
          <w:p w14:paraId="28D2ED18" w14:textId="0BCC1973" w:rsidR="00884F03" w:rsidRPr="001E430F" w:rsidRDefault="00884F03" w:rsidP="00884F03">
            <w:pPr>
              <w:jc w:val="both"/>
              <w:rPr>
                <w:rFonts w:ascii="Arial" w:hAnsi="Arial" w:cs="Arial"/>
                <w:b/>
              </w:rPr>
            </w:pPr>
            <w:r>
              <w:rPr>
                <w:rFonts w:ascii="Arial" w:hAnsi="Arial" w:cs="Arial"/>
                <w:b/>
              </w:rPr>
              <w:t>Ongoing</w:t>
            </w:r>
          </w:p>
        </w:tc>
      </w:tr>
      <w:tr w:rsidR="00884F03" w:rsidRPr="00A53745" w14:paraId="0A769300" w14:textId="3EDE88DC" w:rsidTr="00884F03">
        <w:trPr>
          <w:trHeight w:val="1266"/>
        </w:trPr>
        <w:tc>
          <w:tcPr>
            <w:tcW w:w="792" w:type="dxa"/>
          </w:tcPr>
          <w:p w14:paraId="4C0570DC" w14:textId="2FF90D3F" w:rsidR="00884F03" w:rsidRPr="008A6C82" w:rsidRDefault="00884F03" w:rsidP="00884F03">
            <w:pPr>
              <w:rPr>
                <w:rFonts w:ascii="Arial" w:hAnsi="Arial" w:cs="Arial"/>
              </w:rPr>
            </w:pPr>
            <w:r>
              <w:rPr>
                <w:rFonts w:ascii="Arial" w:hAnsi="Arial" w:cs="Arial"/>
              </w:rPr>
              <w:t>N/A</w:t>
            </w:r>
          </w:p>
        </w:tc>
        <w:tc>
          <w:tcPr>
            <w:tcW w:w="2930" w:type="dxa"/>
          </w:tcPr>
          <w:p w14:paraId="007DF3C5" w14:textId="2A173955"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7AFD83C9" w14:textId="77777777" w:rsidR="00884F03" w:rsidRDefault="00884F03" w:rsidP="00884F03">
            <w:pPr>
              <w:spacing w:line="276" w:lineRule="auto"/>
              <w:jc w:val="both"/>
              <w:rPr>
                <w:rFonts w:ascii="Arial" w:hAnsi="Arial" w:cs="Arial"/>
              </w:rPr>
            </w:pPr>
          </w:p>
          <w:p w14:paraId="6AB5B133" w14:textId="77777777" w:rsidR="00884F03" w:rsidRPr="007527F4" w:rsidRDefault="00884F03" w:rsidP="00884F03">
            <w:pPr>
              <w:autoSpaceDE w:val="0"/>
              <w:autoSpaceDN w:val="0"/>
              <w:adjustRightInd w:val="0"/>
              <w:jc w:val="both"/>
              <w:rPr>
                <w:rFonts w:ascii="Arial" w:hAnsi="Arial" w:cs="Arial"/>
                <w:color w:val="000000"/>
              </w:rPr>
            </w:pPr>
            <w:r w:rsidRPr="007527F4">
              <w:rPr>
                <w:rFonts w:ascii="Arial" w:hAnsi="Arial" w:cs="Arial"/>
                <w:color w:val="000000"/>
              </w:rPr>
              <w:t xml:space="preserve">Value of infrastructure </w:t>
            </w:r>
            <w:r>
              <w:rPr>
                <w:rFonts w:ascii="Arial" w:hAnsi="Arial" w:cs="Arial"/>
                <w:color w:val="000000"/>
              </w:rPr>
              <w:t>- building lifespan</w:t>
            </w:r>
          </w:p>
          <w:p w14:paraId="575BEE95" w14:textId="77777777" w:rsidR="00884F03" w:rsidRDefault="00884F03" w:rsidP="00884F03">
            <w:pPr>
              <w:spacing w:line="276" w:lineRule="auto"/>
              <w:jc w:val="both"/>
              <w:rPr>
                <w:rFonts w:ascii="Arial" w:hAnsi="Arial" w:cs="Arial"/>
              </w:rPr>
            </w:pPr>
          </w:p>
          <w:p w14:paraId="07C77A46" w14:textId="31E5CEB5" w:rsidR="00884F03" w:rsidRPr="008A6C82" w:rsidRDefault="00884F03" w:rsidP="00884F03">
            <w:pPr>
              <w:jc w:val="both"/>
              <w:rPr>
                <w:rFonts w:ascii="Arial" w:hAnsi="Arial" w:cs="Arial"/>
              </w:rPr>
            </w:pPr>
          </w:p>
        </w:tc>
        <w:tc>
          <w:tcPr>
            <w:tcW w:w="5235" w:type="dxa"/>
          </w:tcPr>
          <w:p w14:paraId="0AAA7473" w14:textId="094FDBA6" w:rsidR="00884F03" w:rsidRPr="00E10894" w:rsidRDefault="00884F03" w:rsidP="00884F03">
            <w:pPr>
              <w:jc w:val="both"/>
              <w:rPr>
                <w:rFonts w:ascii="Arial" w:hAnsi="Arial" w:cs="Arial"/>
              </w:rPr>
            </w:pPr>
          </w:p>
        </w:tc>
        <w:tc>
          <w:tcPr>
            <w:tcW w:w="4646" w:type="dxa"/>
          </w:tcPr>
          <w:p w14:paraId="484208EA" w14:textId="4EA06F9D" w:rsidR="00884F03" w:rsidRPr="005A7E81" w:rsidRDefault="00884F03" w:rsidP="00884F03">
            <w:pPr>
              <w:jc w:val="both"/>
              <w:rPr>
                <w:rFonts w:ascii="Arial" w:hAnsi="Arial" w:cs="Arial"/>
              </w:rPr>
            </w:pPr>
          </w:p>
        </w:tc>
        <w:tc>
          <w:tcPr>
            <w:tcW w:w="4962" w:type="dxa"/>
          </w:tcPr>
          <w:p w14:paraId="76929468" w14:textId="77777777" w:rsidR="00884F03" w:rsidRDefault="00884F03" w:rsidP="00884F03">
            <w:pPr>
              <w:jc w:val="both"/>
              <w:rPr>
                <w:rFonts w:ascii="Arial" w:hAnsi="Arial" w:cs="Arial"/>
                <w:bCs/>
              </w:rPr>
            </w:pPr>
            <w:r w:rsidRPr="00085EBB">
              <w:rPr>
                <w:rFonts w:ascii="Arial" w:hAnsi="Arial" w:cs="Arial"/>
                <w:bCs/>
              </w:rPr>
              <w:t xml:space="preserve">Further information on the Estate Strategy requested in the July meeting. </w:t>
            </w:r>
          </w:p>
          <w:p w14:paraId="6C440A5D" w14:textId="77777777" w:rsidR="00085EBB" w:rsidRDefault="00085EBB" w:rsidP="00884F03">
            <w:pPr>
              <w:jc w:val="both"/>
              <w:rPr>
                <w:rFonts w:ascii="Arial" w:hAnsi="Arial" w:cs="Arial"/>
                <w:bCs/>
              </w:rPr>
            </w:pPr>
          </w:p>
          <w:p w14:paraId="285CC822" w14:textId="5E0138E1" w:rsidR="00085EBB" w:rsidRPr="007579A9" w:rsidRDefault="00085EBB" w:rsidP="00884F03">
            <w:pPr>
              <w:jc w:val="both"/>
              <w:rPr>
                <w:rFonts w:ascii="Arial" w:hAnsi="Arial" w:cs="Arial"/>
                <w:b/>
              </w:rPr>
            </w:pPr>
            <w:r w:rsidRPr="007579A9">
              <w:rPr>
                <w:rFonts w:ascii="Arial" w:hAnsi="Arial" w:cs="Arial"/>
                <w:b/>
              </w:rPr>
              <w:t>December Update:  The JAC were aware of the reasons for the delay in the finalisation of the Estate Strategy</w:t>
            </w:r>
            <w:r w:rsidR="007579A9" w:rsidRPr="007579A9">
              <w:rPr>
                <w:rFonts w:ascii="Arial" w:hAnsi="Arial" w:cs="Arial"/>
                <w:b/>
              </w:rPr>
              <w:t xml:space="preserve"> and were informed that this would now be finalised after the PCC elections in May.</w:t>
            </w:r>
          </w:p>
        </w:tc>
        <w:tc>
          <w:tcPr>
            <w:tcW w:w="2359" w:type="dxa"/>
            <w:shd w:val="clear" w:color="auto" w:fill="00B050"/>
          </w:tcPr>
          <w:p w14:paraId="7A354346" w14:textId="3874084A" w:rsidR="00884F03" w:rsidRPr="001E430F" w:rsidRDefault="00884F03" w:rsidP="00884F03">
            <w:pPr>
              <w:jc w:val="both"/>
              <w:rPr>
                <w:rFonts w:ascii="Arial" w:hAnsi="Arial" w:cs="Arial"/>
                <w:b/>
              </w:rPr>
            </w:pPr>
            <w:r w:rsidRPr="001E430F">
              <w:rPr>
                <w:rFonts w:ascii="Arial" w:hAnsi="Arial" w:cs="Arial"/>
                <w:b/>
              </w:rPr>
              <w:t xml:space="preserve">Ongoing </w:t>
            </w:r>
          </w:p>
        </w:tc>
      </w:tr>
      <w:tr w:rsidR="00E9704F" w:rsidRPr="00A53745" w14:paraId="6800BBBD" w14:textId="77777777" w:rsidTr="009B35F6">
        <w:trPr>
          <w:trHeight w:val="431"/>
        </w:trPr>
        <w:tc>
          <w:tcPr>
            <w:tcW w:w="20924" w:type="dxa"/>
            <w:gridSpan w:val="6"/>
          </w:tcPr>
          <w:p w14:paraId="38AD3616" w14:textId="2B52E363" w:rsidR="00E9704F" w:rsidRPr="001E430F" w:rsidRDefault="00E9704F" w:rsidP="00B03297">
            <w:pPr>
              <w:jc w:val="both"/>
              <w:rPr>
                <w:rFonts w:ascii="Arial" w:hAnsi="Arial" w:cs="Arial"/>
                <w:b/>
              </w:rPr>
            </w:pPr>
            <w:r>
              <w:rPr>
                <w:rFonts w:ascii="Arial" w:hAnsi="Arial" w:cs="Arial"/>
                <w:b/>
              </w:rPr>
              <w:t xml:space="preserve">Actions from 2024 Self-Assessment </w:t>
            </w:r>
          </w:p>
        </w:tc>
      </w:tr>
      <w:tr w:rsidR="00E47C15" w:rsidRPr="00A53745" w14:paraId="5D9C0124" w14:textId="77777777" w:rsidTr="00EA1133">
        <w:trPr>
          <w:trHeight w:val="536"/>
        </w:trPr>
        <w:tc>
          <w:tcPr>
            <w:tcW w:w="792" w:type="dxa"/>
          </w:tcPr>
          <w:p w14:paraId="27B1C9E3" w14:textId="77777777" w:rsidR="00E47C15" w:rsidRDefault="00E47C15" w:rsidP="00E47C15">
            <w:pPr>
              <w:rPr>
                <w:rFonts w:ascii="Arial" w:hAnsi="Arial" w:cs="Arial"/>
              </w:rPr>
            </w:pPr>
          </w:p>
        </w:tc>
        <w:tc>
          <w:tcPr>
            <w:tcW w:w="2930" w:type="dxa"/>
          </w:tcPr>
          <w:p w14:paraId="7239B7B3" w14:textId="77777777" w:rsidR="00E47C15" w:rsidRPr="005B1147" w:rsidRDefault="00E47C15" w:rsidP="00E47C15">
            <w:pPr>
              <w:jc w:val="center"/>
              <w:rPr>
                <w:rFonts w:ascii="Arial" w:hAnsi="Arial" w:cs="Arial"/>
                <w:b/>
                <w:u w:val="single"/>
              </w:rPr>
            </w:pPr>
            <w:r w:rsidRPr="005B1147">
              <w:rPr>
                <w:rFonts w:ascii="Arial" w:hAnsi="Arial" w:cs="Arial"/>
                <w:b/>
                <w:u w:val="single"/>
              </w:rPr>
              <w:t>Questionnaire Number and Question</w:t>
            </w:r>
          </w:p>
          <w:p w14:paraId="6A9AD358" w14:textId="77777777" w:rsidR="00E47C15" w:rsidRPr="009A1241" w:rsidRDefault="00E47C15" w:rsidP="00E47C15">
            <w:pPr>
              <w:jc w:val="both"/>
              <w:rPr>
                <w:rFonts w:ascii="Arial" w:hAnsi="Arial" w:cs="Arial"/>
              </w:rPr>
            </w:pPr>
          </w:p>
        </w:tc>
        <w:tc>
          <w:tcPr>
            <w:tcW w:w="5235" w:type="dxa"/>
            <w:shd w:val="clear" w:color="auto" w:fill="auto"/>
          </w:tcPr>
          <w:p w14:paraId="50AAB48E" w14:textId="2B494311" w:rsidR="00E47C15" w:rsidRDefault="00E47C15" w:rsidP="00E47C15">
            <w:pPr>
              <w:jc w:val="both"/>
              <w:rPr>
                <w:rFonts w:ascii="Arial" w:hAnsi="Arial" w:cs="Arial"/>
              </w:rPr>
            </w:pPr>
            <w:r w:rsidRPr="005B1147">
              <w:rPr>
                <w:rFonts w:ascii="Arial" w:hAnsi="Arial" w:cs="Arial"/>
                <w:b/>
                <w:u w:val="single"/>
              </w:rPr>
              <w:t>Comments</w:t>
            </w:r>
          </w:p>
        </w:tc>
        <w:tc>
          <w:tcPr>
            <w:tcW w:w="4646" w:type="dxa"/>
            <w:shd w:val="clear" w:color="auto" w:fill="auto"/>
          </w:tcPr>
          <w:p w14:paraId="3FDD8068" w14:textId="349EB287" w:rsidR="00E47C15" w:rsidRPr="005A7E81" w:rsidRDefault="00E47C15" w:rsidP="00E47C15">
            <w:pPr>
              <w:jc w:val="both"/>
              <w:rPr>
                <w:rFonts w:ascii="Arial" w:hAnsi="Arial" w:cs="Arial"/>
              </w:rPr>
            </w:pPr>
            <w:r w:rsidRPr="005B1147">
              <w:rPr>
                <w:rFonts w:ascii="Arial" w:hAnsi="Arial" w:cs="Arial"/>
                <w:b/>
                <w:u w:val="single"/>
              </w:rPr>
              <w:t>Suggested Resolution</w:t>
            </w:r>
          </w:p>
        </w:tc>
        <w:tc>
          <w:tcPr>
            <w:tcW w:w="4962" w:type="dxa"/>
          </w:tcPr>
          <w:p w14:paraId="4733A63B" w14:textId="77777777" w:rsidR="00E47C15" w:rsidRPr="005B1147" w:rsidRDefault="00E47C15" w:rsidP="00E47C15">
            <w:pPr>
              <w:jc w:val="center"/>
              <w:rPr>
                <w:rFonts w:ascii="Arial" w:hAnsi="Arial" w:cs="Arial"/>
                <w:b/>
                <w:u w:val="single"/>
              </w:rPr>
            </w:pPr>
            <w:r w:rsidRPr="005B1147">
              <w:rPr>
                <w:rFonts w:ascii="Arial" w:hAnsi="Arial" w:cs="Arial"/>
                <w:b/>
                <w:u w:val="single"/>
              </w:rPr>
              <w:t>Agreed Resolution</w:t>
            </w:r>
          </w:p>
          <w:p w14:paraId="2F93E0F0" w14:textId="237D0053" w:rsidR="00E47C15" w:rsidRPr="001E430F" w:rsidRDefault="00E47C15" w:rsidP="00E47C15">
            <w:pPr>
              <w:jc w:val="both"/>
              <w:rPr>
                <w:rFonts w:ascii="Arial" w:hAnsi="Arial" w:cs="Arial"/>
                <w:b/>
              </w:rPr>
            </w:pPr>
            <w:r w:rsidRPr="005B1147">
              <w:rPr>
                <w:rFonts w:ascii="Arial" w:hAnsi="Arial" w:cs="Arial"/>
                <w:b/>
                <w:u w:val="single"/>
              </w:rPr>
              <w:t>(To be completed at the meeting)</w:t>
            </w:r>
          </w:p>
        </w:tc>
        <w:tc>
          <w:tcPr>
            <w:tcW w:w="2359" w:type="dxa"/>
            <w:shd w:val="clear" w:color="auto" w:fill="auto"/>
          </w:tcPr>
          <w:p w14:paraId="572911C8" w14:textId="0D82304B" w:rsidR="00E47C15" w:rsidRPr="001E430F" w:rsidRDefault="00E47C15" w:rsidP="00E47C15">
            <w:pPr>
              <w:jc w:val="both"/>
              <w:rPr>
                <w:rFonts w:ascii="Arial" w:hAnsi="Arial" w:cs="Arial"/>
                <w:b/>
              </w:rPr>
            </w:pPr>
            <w:r>
              <w:rPr>
                <w:rFonts w:ascii="Arial" w:hAnsi="Arial" w:cs="Arial"/>
                <w:b/>
                <w:u w:val="single"/>
              </w:rPr>
              <w:t xml:space="preserve">RAG/ Status </w:t>
            </w:r>
          </w:p>
        </w:tc>
      </w:tr>
      <w:tr w:rsidR="00E47C15" w:rsidRPr="00A53745" w14:paraId="592DEBB5" w14:textId="313BCF85" w:rsidTr="00FB141D">
        <w:trPr>
          <w:trHeight w:val="3088"/>
        </w:trPr>
        <w:tc>
          <w:tcPr>
            <w:tcW w:w="792" w:type="dxa"/>
          </w:tcPr>
          <w:p w14:paraId="5FCF58A0" w14:textId="55C425E4" w:rsidR="00E47C15" w:rsidRPr="00E41557" w:rsidRDefault="00E47C15" w:rsidP="00E47C15">
            <w:pPr>
              <w:rPr>
                <w:rFonts w:ascii="Arial" w:hAnsi="Arial" w:cs="Arial"/>
              </w:rPr>
            </w:pPr>
            <w:r>
              <w:rPr>
                <w:rFonts w:ascii="Arial" w:hAnsi="Arial" w:cs="Arial"/>
              </w:rPr>
              <w:t>2</w:t>
            </w:r>
            <w:r w:rsidRPr="00E41557">
              <w:rPr>
                <w:rFonts w:ascii="Arial" w:hAnsi="Arial" w:cs="Arial"/>
              </w:rPr>
              <w:t>.</w:t>
            </w:r>
          </w:p>
        </w:tc>
        <w:tc>
          <w:tcPr>
            <w:tcW w:w="2930" w:type="dxa"/>
          </w:tcPr>
          <w:p w14:paraId="3087D2B5" w14:textId="621F4B04" w:rsidR="00E47C15" w:rsidRPr="009A1241" w:rsidRDefault="00E47C15" w:rsidP="00E47C15">
            <w:pPr>
              <w:jc w:val="both"/>
              <w:rPr>
                <w:rFonts w:ascii="Arial" w:hAnsi="Arial" w:cs="Arial"/>
              </w:rPr>
            </w:pPr>
            <w:r w:rsidRPr="009A1241">
              <w:rPr>
                <w:rFonts w:ascii="Arial" w:hAnsi="Arial" w:cs="Arial"/>
              </w:rPr>
              <w:t>Is the role and purpose of the audit committee understood and accepted across the Force/OPCC?</w:t>
            </w:r>
          </w:p>
        </w:tc>
        <w:tc>
          <w:tcPr>
            <w:tcW w:w="5235" w:type="dxa"/>
            <w:shd w:val="clear" w:color="auto" w:fill="auto"/>
          </w:tcPr>
          <w:p w14:paraId="1DEA2980" w14:textId="32435250" w:rsidR="00E47C15" w:rsidRDefault="00E47C15" w:rsidP="00E47C15">
            <w:pPr>
              <w:jc w:val="both"/>
              <w:rPr>
                <w:rFonts w:ascii="Arial" w:hAnsi="Arial" w:cs="Arial"/>
              </w:rPr>
            </w:pPr>
            <w:r>
              <w:rPr>
                <w:rFonts w:ascii="Arial" w:hAnsi="Arial" w:cs="Arial"/>
              </w:rPr>
              <w:t>The majority agreed the role was understood although it was suggested:</w:t>
            </w:r>
          </w:p>
          <w:p w14:paraId="26128D92" w14:textId="77777777" w:rsidR="00E47C15" w:rsidRDefault="00E47C15" w:rsidP="00E47C15">
            <w:pPr>
              <w:jc w:val="both"/>
              <w:rPr>
                <w:rFonts w:ascii="Arial" w:hAnsi="Arial" w:cs="Arial"/>
              </w:rPr>
            </w:pPr>
          </w:p>
          <w:p w14:paraId="707B3ACF" w14:textId="77777777" w:rsidR="00E47C15" w:rsidRDefault="00E47C15" w:rsidP="00E5492B">
            <w:pPr>
              <w:pStyle w:val="ListParagraph"/>
              <w:numPr>
                <w:ilvl w:val="0"/>
                <w:numId w:val="4"/>
              </w:numPr>
              <w:jc w:val="both"/>
              <w:rPr>
                <w:rFonts w:ascii="Arial" w:hAnsi="Arial" w:cs="Arial"/>
              </w:rPr>
            </w:pPr>
            <w:r w:rsidRPr="009A1241">
              <w:rPr>
                <w:rFonts w:ascii="Arial" w:hAnsi="Arial" w:cs="Arial"/>
              </w:rPr>
              <w:t xml:space="preserve">The new PCC and Chief Officers would need to undergo an induction/ familiarisation </w:t>
            </w:r>
            <w:proofErr w:type="gramStart"/>
            <w:r w:rsidRPr="009A1241">
              <w:rPr>
                <w:rFonts w:ascii="Arial" w:hAnsi="Arial" w:cs="Arial"/>
              </w:rPr>
              <w:t>programme</w:t>
            </w:r>
            <w:proofErr w:type="gramEnd"/>
          </w:p>
          <w:p w14:paraId="031CCADC" w14:textId="77777777" w:rsidR="00C92717" w:rsidRPr="009A1241" w:rsidRDefault="00C92717" w:rsidP="00C92717">
            <w:pPr>
              <w:pStyle w:val="ListParagraph"/>
              <w:ind w:left="780"/>
              <w:jc w:val="both"/>
              <w:rPr>
                <w:rFonts w:ascii="Arial" w:hAnsi="Arial" w:cs="Arial"/>
              </w:rPr>
            </w:pPr>
          </w:p>
          <w:p w14:paraId="30B22C49" w14:textId="3FC23BBC" w:rsidR="00E47C15" w:rsidRDefault="00E47C15" w:rsidP="00E5492B">
            <w:pPr>
              <w:pStyle w:val="ListParagraph"/>
              <w:numPr>
                <w:ilvl w:val="0"/>
                <w:numId w:val="4"/>
              </w:numPr>
              <w:jc w:val="both"/>
              <w:rPr>
                <w:rFonts w:ascii="Arial" w:hAnsi="Arial" w:cs="Arial"/>
              </w:rPr>
            </w:pPr>
            <w:r w:rsidRPr="009A1241">
              <w:rPr>
                <w:rFonts w:ascii="Arial" w:hAnsi="Arial" w:cs="Arial"/>
              </w:rPr>
              <w:t>There is an opportunity with the election of the new PCC to revisit the role and purpose of the JAC by the leadership of the Force and OPCC. There is a continued opportunity to promote the role more widely across both organisations</w:t>
            </w:r>
            <w:r w:rsidR="00D31F31">
              <w:rPr>
                <w:rFonts w:ascii="Arial" w:hAnsi="Arial" w:cs="Arial"/>
              </w:rPr>
              <w:t>.</w:t>
            </w:r>
          </w:p>
          <w:p w14:paraId="2C1C64DC" w14:textId="77777777" w:rsidR="00C92717" w:rsidRPr="00C92717" w:rsidRDefault="00C92717" w:rsidP="00C92717">
            <w:pPr>
              <w:jc w:val="both"/>
              <w:rPr>
                <w:rFonts w:ascii="Arial" w:hAnsi="Arial" w:cs="Arial"/>
              </w:rPr>
            </w:pPr>
          </w:p>
          <w:p w14:paraId="13E7F6EF" w14:textId="03543F51" w:rsidR="00E47C15" w:rsidRPr="009A1241" w:rsidRDefault="00E47C15" w:rsidP="00E5492B">
            <w:pPr>
              <w:pStyle w:val="ListParagraph"/>
              <w:numPr>
                <w:ilvl w:val="0"/>
                <w:numId w:val="4"/>
              </w:numPr>
              <w:jc w:val="both"/>
              <w:rPr>
                <w:rFonts w:ascii="Arial" w:hAnsi="Arial" w:cs="Arial"/>
              </w:rPr>
            </w:pPr>
            <w:r w:rsidRPr="009A1241">
              <w:rPr>
                <w:rFonts w:ascii="Arial" w:hAnsi="Arial" w:cs="Arial"/>
              </w:rPr>
              <w:t>Accountable Officers for GP and PCC should attend as JAC is an important forum</w:t>
            </w:r>
            <w:r>
              <w:rPr>
                <w:rFonts w:ascii="Arial" w:hAnsi="Arial" w:cs="Arial"/>
              </w:rPr>
              <w:t>, particularly the CC and DCC.</w:t>
            </w:r>
            <w:r w:rsidRPr="009A1241">
              <w:rPr>
                <w:rFonts w:ascii="Arial" w:hAnsi="Arial" w:cs="Arial"/>
              </w:rPr>
              <w:t xml:space="preserve"> </w:t>
            </w:r>
          </w:p>
          <w:p w14:paraId="65AB48C3" w14:textId="5A873D53" w:rsidR="00E47C15" w:rsidRPr="00713056" w:rsidRDefault="00E47C15" w:rsidP="00E47C15">
            <w:pPr>
              <w:pStyle w:val="ListParagraph"/>
              <w:ind w:left="780"/>
              <w:jc w:val="both"/>
              <w:rPr>
                <w:rFonts w:ascii="Arial" w:hAnsi="Arial" w:cs="Arial"/>
              </w:rPr>
            </w:pPr>
          </w:p>
        </w:tc>
        <w:tc>
          <w:tcPr>
            <w:tcW w:w="4646" w:type="dxa"/>
            <w:shd w:val="clear" w:color="auto" w:fill="auto"/>
          </w:tcPr>
          <w:p w14:paraId="02F25D1D" w14:textId="77777777" w:rsidR="00E47C15" w:rsidRDefault="00E47C15" w:rsidP="00E47C15">
            <w:pPr>
              <w:jc w:val="both"/>
              <w:rPr>
                <w:rFonts w:ascii="Arial" w:hAnsi="Arial" w:cs="Arial"/>
              </w:rPr>
            </w:pPr>
          </w:p>
          <w:p w14:paraId="1AB85D3B" w14:textId="77777777" w:rsidR="00C92717" w:rsidRDefault="00C92717" w:rsidP="00E47C15">
            <w:pPr>
              <w:jc w:val="both"/>
              <w:rPr>
                <w:rFonts w:ascii="Arial" w:hAnsi="Arial" w:cs="Arial"/>
              </w:rPr>
            </w:pPr>
          </w:p>
          <w:p w14:paraId="089F4CB6" w14:textId="77777777" w:rsidR="00136659" w:rsidRDefault="00136659" w:rsidP="00E47C15">
            <w:pPr>
              <w:jc w:val="both"/>
              <w:rPr>
                <w:rFonts w:ascii="Arial" w:hAnsi="Arial" w:cs="Arial"/>
              </w:rPr>
            </w:pPr>
          </w:p>
          <w:p w14:paraId="6D0A2BBC" w14:textId="77777777" w:rsidR="00C92717" w:rsidRDefault="00C92717" w:rsidP="00E47C15">
            <w:pPr>
              <w:jc w:val="both"/>
              <w:rPr>
                <w:rFonts w:ascii="Arial" w:hAnsi="Arial" w:cs="Arial"/>
              </w:rPr>
            </w:pPr>
          </w:p>
          <w:p w14:paraId="21C5E257" w14:textId="60133E9A" w:rsidR="00C92717" w:rsidRDefault="00C92717" w:rsidP="00E47C15">
            <w:pPr>
              <w:jc w:val="both"/>
              <w:rPr>
                <w:rFonts w:ascii="Arial" w:hAnsi="Arial" w:cs="Arial"/>
              </w:rPr>
            </w:pPr>
          </w:p>
          <w:p w14:paraId="771346F7" w14:textId="6AAA7DF5" w:rsidR="00C92717" w:rsidRPr="005A7E81" w:rsidRDefault="00C92717" w:rsidP="00E47C15">
            <w:pPr>
              <w:jc w:val="both"/>
              <w:rPr>
                <w:rFonts w:ascii="Arial" w:hAnsi="Arial" w:cs="Arial"/>
              </w:rPr>
            </w:pPr>
          </w:p>
        </w:tc>
        <w:tc>
          <w:tcPr>
            <w:tcW w:w="4962" w:type="dxa"/>
          </w:tcPr>
          <w:p w14:paraId="59E94E0F" w14:textId="77777777" w:rsidR="000A36B0" w:rsidRDefault="000A36B0" w:rsidP="000A36B0">
            <w:pPr>
              <w:pStyle w:val="ListParagraph"/>
              <w:ind w:left="780"/>
              <w:jc w:val="both"/>
              <w:rPr>
                <w:rFonts w:ascii="Arial" w:hAnsi="Arial" w:cs="Arial"/>
              </w:rPr>
            </w:pPr>
          </w:p>
          <w:p w14:paraId="384D21B1" w14:textId="77777777" w:rsidR="000A36B0" w:rsidRDefault="000A36B0" w:rsidP="000A36B0">
            <w:pPr>
              <w:pStyle w:val="ListParagraph"/>
              <w:ind w:left="780"/>
              <w:jc w:val="both"/>
              <w:rPr>
                <w:rFonts w:ascii="Arial" w:hAnsi="Arial" w:cs="Arial"/>
              </w:rPr>
            </w:pPr>
          </w:p>
          <w:p w14:paraId="23AB715E" w14:textId="77777777" w:rsidR="00A34489" w:rsidRPr="00226877" w:rsidRDefault="00A34489" w:rsidP="00A34489">
            <w:pPr>
              <w:pStyle w:val="ListParagraph"/>
              <w:numPr>
                <w:ilvl w:val="0"/>
                <w:numId w:val="4"/>
              </w:numPr>
              <w:jc w:val="both"/>
              <w:rPr>
                <w:rFonts w:ascii="Arial" w:hAnsi="Arial" w:cs="Arial"/>
              </w:rPr>
            </w:pPr>
            <w:r w:rsidRPr="00226877">
              <w:rPr>
                <w:rFonts w:ascii="Arial" w:hAnsi="Arial" w:cs="Arial"/>
              </w:rPr>
              <w:t xml:space="preserve">This takes place as a matter of course for </w:t>
            </w:r>
            <w:r>
              <w:rPr>
                <w:rFonts w:ascii="Arial" w:hAnsi="Arial" w:cs="Arial"/>
              </w:rPr>
              <w:t xml:space="preserve">the </w:t>
            </w:r>
            <w:r w:rsidRPr="00226877">
              <w:rPr>
                <w:rFonts w:ascii="Arial" w:hAnsi="Arial" w:cs="Arial"/>
              </w:rPr>
              <w:t xml:space="preserve">new PCC.  </w:t>
            </w:r>
            <w:r w:rsidRPr="00226877">
              <w:rPr>
                <w:rFonts w:ascii="Arial" w:hAnsi="Arial" w:cs="Arial"/>
                <w:highlight w:val="yellow"/>
              </w:rPr>
              <w:t>(</w:t>
            </w:r>
            <w:proofErr w:type="gramStart"/>
            <w:r w:rsidRPr="00226877">
              <w:rPr>
                <w:rFonts w:ascii="Arial" w:hAnsi="Arial" w:cs="Arial"/>
                <w:highlight w:val="yellow"/>
              </w:rPr>
              <w:t>check</w:t>
            </w:r>
            <w:proofErr w:type="gramEnd"/>
            <w:r w:rsidRPr="00226877">
              <w:rPr>
                <w:rFonts w:ascii="Arial" w:hAnsi="Arial" w:cs="Arial"/>
                <w:highlight w:val="yellow"/>
              </w:rPr>
              <w:t xml:space="preserve"> with Jo if for CC </w:t>
            </w:r>
          </w:p>
          <w:p w14:paraId="0328D6EE" w14:textId="77777777" w:rsidR="00A34489" w:rsidRDefault="00A34489" w:rsidP="00A34489">
            <w:pPr>
              <w:pStyle w:val="ListParagraph"/>
              <w:ind w:left="780"/>
              <w:jc w:val="both"/>
              <w:rPr>
                <w:rFonts w:ascii="Arial" w:hAnsi="Arial" w:cs="Arial"/>
              </w:rPr>
            </w:pPr>
            <w:r w:rsidRPr="00226877">
              <w:rPr>
                <w:rFonts w:ascii="Arial" w:hAnsi="Arial" w:cs="Arial"/>
                <w:highlight w:val="yellow"/>
              </w:rPr>
              <w:t>and DCC etc).</w:t>
            </w:r>
          </w:p>
          <w:p w14:paraId="50CA0947" w14:textId="77777777" w:rsidR="00A34489" w:rsidRDefault="00A34489" w:rsidP="00A34489">
            <w:pPr>
              <w:pStyle w:val="ListParagraph"/>
              <w:ind w:left="780"/>
              <w:jc w:val="both"/>
              <w:rPr>
                <w:rFonts w:ascii="Arial" w:hAnsi="Arial" w:cs="Arial"/>
              </w:rPr>
            </w:pPr>
          </w:p>
          <w:p w14:paraId="71D2D810" w14:textId="77777777" w:rsidR="00A34489" w:rsidRDefault="00A34489" w:rsidP="00A34489">
            <w:pPr>
              <w:pStyle w:val="ListParagraph"/>
              <w:numPr>
                <w:ilvl w:val="0"/>
                <w:numId w:val="4"/>
              </w:numPr>
              <w:jc w:val="both"/>
              <w:rPr>
                <w:rFonts w:ascii="Arial" w:hAnsi="Arial" w:cs="Arial"/>
              </w:rPr>
            </w:pPr>
            <w:r>
              <w:rPr>
                <w:rFonts w:ascii="Arial" w:hAnsi="Arial" w:cs="Arial"/>
              </w:rPr>
              <w:t xml:space="preserve">JAC </w:t>
            </w:r>
            <w:proofErr w:type="spellStart"/>
            <w:r>
              <w:rPr>
                <w:rFonts w:ascii="Arial" w:hAnsi="Arial" w:cs="Arial"/>
              </w:rPr>
              <w:t>ToR</w:t>
            </w:r>
            <w:proofErr w:type="spellEnd"/>
            <w:r>
              <w:rPr>
                <w:rFonts w:ascii="Arial" w:hAnsi="Arial" w:cs="Arial"/>
              </w:rPr>
              <w:t xml:space="preserve"> being presented at the June meeting, the new PCC and Chief Officers should be in attendance.   </w:t>
            </w:r>
          </w:p>
          <w:p w14:paraId="12B1E09A" w14:textId="77777777" w:rsidR="000A36B0" w:rsidRPr="000A36B0" w:rsidRDefault="000A36B0" w:rsidP="000A36B0">
            <w:pPr>
              <w:ind w:left="420"/>
              <w:jc w:val="both"/>
              <w:rPr>
                <w:rFonts w:ascii="Arial" w:hAnsi="Arial" w:cs="Arial"/>
              </w:rPr>
            </w:pPr>
          </w:p>
          <w:p w14:paraId="261D346C" w14:textId="77777777" w:rsidR="00F04342" w:rsidRDefault="00F04342" w:rsidP="00F04342">
            <w:pPr>
              <w:pStyle w:val="ListParagraph"/>
              <w:ind w:left="780"/>
              <w:jc w:val="both"/>
              <w:rPr>
                <w:rFonts w:ascii="Arial" w:hAnsi="Arial" w:cs="Arial"/>
              </w:rPr>
            </w:pPr>
          </w:p>
          <w:p w14:paraId="399661AD" w14:textId="56CBB608" w:rsidR="00E47C15" w:rsidRPr="00B07F19" w:rsidRDefault="00A34489" w:rsidP="00A34489">
            <w:pPr>
              <w:pStyle w:val="ListParagraph"/>
              <w:ind w:left="780"/>
              <w:jc w:val="both"/>
              <w:rPr>
                <w:rFonts w:ascii="Arial" w:hAnsi="Arial" w:cs="Arial"/>
                <w:b/>
              </w:rPr>
            </w:pPr>
            <w:r>
              <w:rPr>
                <w:rFonts w:ascii="Arial" w:hAnsi="Arial" w:cs="Arial"/>
                <w:b/>
              </w:rPr>
              <w:t>Could put a link to OPCC site JAC page here. There is no information on JAC on the Force intranet. As it is a joint committee could this be done to promote the role of JAC</w:t>
            </w:r>
            <w:r w:rsidR="00273B15">
              <w:rPr>
                <w:rFonts w:ascii="Arial" w:hAnsi="Arial" w:cs="Arial"/>
                <w:b/>
              </w:rPr>
              <w:t>?</w:t>
            </w:r>
          </w:p>
        </w:tc>
        <w:tc>
          <w:tcPr>
            <w:tcW w:w="2359" w:type="dxa"/>
            <w:shd w:val="clear" w:color="auto" w:fill="auto"/>
          </w:tcPr>
          <w:p w14:paraId="5E94E965" w14:textId="1E5E52C7" w:rsidR="00E47C15" w:rsidRPr="001E430F" w:rsidRDefault="00E47C15" w:rsidP="00E47C15">
            <w:pPr>
              <w:jc w:val="both"/>
              <w:rPr>
                <w:rFonts w:ascii="Arial" w:hAnsi="Arial" w:cs="Arial"/>
                <w:b/>
              </w:rPr>
            </w:pPr>
          </w:p>
        </w:tc>
      </w:tr>
      <w:tr w:rsidR="00C54A34" w:rsidRPr="00A53745" w14:paraId="635D0189" w14:textId="77777777" w:rsidTr="006B4D93">
        <w:trPr>
          <w:trHeight w:val="1408"/>
        </w:trPr>
        <w:tc>
          <w:tcPr>
            <w:tcW w:w="792" w:type="dxa"/>
          </w:tcPr>
          <w:p w14:paraId="02BC5B53" w14:textId="369D6AFB" w:rsidR="00C54A34" w:rsidRPr="00C54A34" w:rsidRDefault="00C54A34" w:rsidP="00E47C15">
            <w:pPr>
              <w:rPr>
                <w:rFonts w:ascii="Arial" w:hAnsi="Arial" w:cs="Arial"/>
              </w:rPr>
            </w:pPr>
            <w:r w:rsidRPr="00C54A34">
              <w:rPr>
                <w:rFonts w:ascii="Arial" w:hAnsi="Arial" w:cs="Arial"/>
              </w:rPr>
              <w:lastRenderedPageBreak/>
              <w:t>4.(a)</w:t>
            </w:r>
          </w:p>
        </w:tc>
        <w:tc>
          <w:tcPr>
            <w:tcW w:w="2930" w:type="dxa"/>
          </w:tcPr>
          <w:p w14:paraId="0F0827FE" w14:textId="78268C7B" w:rsidR="00C54A34" w:rsidRPr="00C54A34" w:rsidRDefault="00C54A34" w:rsidP="00E47C15">
            <w:pPr>
              <w:jc w:val="both"/>
              <w:rPr>
                <w:rFonts w:ascii="Arial" w:hAnsi="Arial" w:cs="Arial"/>
              </w:rPr>
            </w:pPr>
            <w:r w:rsidRPr="00C54A34">
              <w:rPr>
                <w:rFonts w:ascii="Arial" w:hAnsi="Arial" w:cs="Arial"/>
              </w:rPr>
              <w:t>Do the committee’s terms of reference explicitly address all the core areas identified in CIPFA’s Position Statement?</w:t>
            </w:r>
          </w:p>
        </w:tc>
        <w:tc>
          <w:tcPr>
            <w:tcW w:w="5235" w:type="dxa"/>
            <w:shd w:val="clear" w:color="auto" w:fill="auto"/>
          </w:tcPr>
          <w:p w14:paraId="74EEA616" w14:textId="1C3B5FCE" w:rsidR="00FB168B" w:rsidRDefault="00DF3719" w:rsidP="00E5492B">
            <w:pPr>
              <w:pStyle w:val="ListParagraph"/>
              <w:numPr>
                <w:ilvl w:val="0"/>
                <w:numId w:val="5"/>
              </w:numPr>
            </w:pPr>
            <w:r w:rsidRPr="00757119">
              <w:rPr>
                <w:rFonts w:ascii="Arial" w:hAnsi="Arial" w:cs="Arial"/>
                <w:b/>
                <w:bCs/>
              </w:rPr>
              <w:t>Risk management</w:t>
            </w:r>
            <w:r w:rsidRPr="002A567A">
              <w:rPr>
                <w:rFonts w:ascii="Arial" w:hAnsi="Arial" w:cs="Arial"/>
              </w:rPr>
              <w:t xml:space="preserve"> – All respondents agreed </w:t>
            </w:r>
            <w:r w:rsidR="00210BF2" w:rsidRPr="002A567A">
              <w:rPr>
                <w:rFonts w:ascii="Arial" w:hAnsi="Arial" w:cs="Arial"/>
              </w:rPr>
              <w:t>risk management</w:t>
            </w:r>
            <w:r w:rsidR="004F72B3" w:rsidRPr="002A567A">
              <w:rPr>
                <w:rFonts w:ascii="Arial" w:hAnsi="Arial" w:cs="Arial"/>
              </w:rPr>
              <w:t xml:space="preserve"> was addressed. However</w:t>
            </w:r>
            <w:r w:rsidR="00FB168B" w:rsidRPr="002A567A">
              <w:rPr>
                <w:rFonts w:ascii="Arial" w:hAnsi="Arial" w:cs="Arial"/>
              </w:rPr>
              <w:t>,</w:t>
            </w:r>
            <w:r w:rsidR="004F72B3" w:rsidRPr="002A567A">
              <w:rPr>
                <w:rFonts w:ascii="Arial" w:hAnsi="Arial" w:cs="Arial"/>
              </w:rPr>
              <w:t xml:space="preserve"> </w:t>
            </w:r>
            <w:r w:rsidR="00FB168B" w:rsidRPr="002A567A">
              <w:rPr>
                <w:rFonts w:ascii="Arial" w:hAnsi="Arial" w:cs="Arial"/>
              </w:rPr>
              <w:t xml:space="preserve">monitoring progress of risk management assurance from reasonable to substantive </w:t>
            </w:r>
            <w:r w:rsidR="006B4D93" w:rsidRPr="002A567A">
              <w:rPr>
                <w:rFonts w:ascii="Arial" w:hAnsi="Arial" w:cs="Arial"/>
              </w:rPr>
              <w:t>was suggested.</w:t>
            </w:r>
            <w:r w:rsidR="006B4D93">
              <w:t xml:space="preserve"> </w:t>
            </w:r>
          </w:p>
          <w:p w14:paraId="4D78FDA9" w14:textId="77777777" w:rsidR="006E489C" w:rsidRDefault="006E489C" w:rsidP="006E489C">
            <w:pPr>
              <w:pStyle w:val="ListParagraph"/>
            </w:pPr>
          </w:p>
          <w:p w14:paraId="2D45C343" w14:textId="143C4EBF" w:rsidR="004D144C" w:rsidRDefault="008144FE" w:rsidP="00E5492B">
            <w:pPr>
              <w:pStyle w:val="ListParagraph"/>
              <w:numPr>
                <w:ilvl w:val="0"/>
                <w:numId w:val="5"/>
              </w:numPr>
              <w:rPr>
                <w:rFonts w:ascii="Arial" w:hAnsi="Arial" w:cs="Arial"/>
              </w:rPr>
            </w:pPr>
            <w:r w:rsidRPr="006E489C">
              <w:rPr>
                <w:rFonts w:ascii="Arial" w:hAnsi="Arial" w:cs="Arial"/>
                <w:b/>
                <w:bCs/>
              </w:rPr>
              <w:t>Value for money</w:t>
            </w:r>
            <w:r w:rsidRPr="006E489C">
              <w:rPr>
                <w:rFonts w:ascii="Arial" w:hAnsi="Arial" w:cs="Arial"/>
              </w:rPr>
              <w:t xml:space="preserve"> – The overall majority agreed Value for money was addresse</w:t>
            </w:r>
            <w:r w:rsidR="0001092C" w:rsidRPr="006E489C">
              <w:rPr>
                <w:rFonts w:ascii="Arial" w:hAnsi="Arial" w:cs="Arial"/>
              </w:rPr>
              <w:t>d</w:t>
            </w:r>
            <w:r w:rsidR="006E489C" w:rsidRPr="006E489C">
              <w:rPr>
                <w:rFonts w:ascii="Arial" w:hAnsi="Arial" w:cs="Arial"/>
              </w:rPr>
              <w:t xml:space="preserve"> and it was </w:t>
            </w:r>
            <w:r w:rsidR="0001092C" w:rsidRPr="006E489C">
              <w:rPr>
                <w:rFonts w:ascii="Arial" w:hAnsi="Arial" w:cs="Arial"/>
              </w:rPr>
              <w:t xml:space="preserve">suggested there could be more emphasis on </w:t>
            </w:r>
            <w:proofErr w:type="spellStart"/>
            <w:r w:rsidR="006E489C" w:rsidRPr="006E489C">
              <w:rPr>
                <w:rFonts w:ascii="Arial" w:hAnsi="Arial" w:cs="Arial"/>
              </w:rPr>
              <w:t>VfM</w:t>
            </w:r>
            <w:proofErr w:type="spellEnd"/>
            <w:r w:rsidR="006E489C" w:rsidRPr="006E489C">
              <w:rPr>
                <w:rFonts w:ascii="Arial" w:hAnsi="Arial" w:cs="Arial"/>
              </w:rPr>
              <w:t xml:space="preserve"> and </w:t>
            </w:r>
            <w:r w:rsidR="0001092C" w:rsidRPr="006E489C">
              <w:rPr>
                <w:rFonts w:ascii="Arial" w:hAnsi="Arial" w:cs="Arial"/>
              </w:rPr>
              <w:t xml:space="preserve">efficiency </w:t>
            </w:r>
            <w:r w:rsidR="004D144C" w:rsidRPr="006E489C">
              <w:rPr>
                <w:rFonts w:ascii="Arial" w:hAnsi="Arial" w:cs="Arial"/>
              </w:rPr>
              <w:t>and opportunities for some of this to be drawn out of future internal audit reviews in line with Public Sector Internal Audit Standards.</w:t>
            </w:r>
          </w:p>
          <w:p w14:paraId="33321A45" w14:textId="6860B050" w:rsidR="002A567A" w:rsidRDefault="002A567A" w:rsidP="00412473"/>
          <w:p w14:paraId="46F2EE87" w14:textId="0266A2E4" w:rsidR="00C54A34" w:rsidRDefault="00C54A34" w:rsidP="00E47C15">
            <w:pPr>
              <w:jc w:val="both"/>
              <w:rPr>
                <w:rFonts w:ascii="Arial" w:hAnsi="Arial" w:cs="Arial"/>
              </w:rPr>
            </w:pPr>
          </w:p>
        </w:tc>
        <w:tc>
          <w:tcPr>
            <w:tcW w:w="4646" w:type="dxa"/>
            <w:shd w:val="clear" w:color="auto" w:fill="auto"/>
          </w:tcPr>
          <w:p w14:paraId="70B584CF" w14:textId="77777777" w:rsidR="00C54A34" w:rsidRDefault="00C54A34" w:rsidP="00E47C15">
            <w:pPr>
              <w:jc w:val="both"/>
              <w:rPr>
                <w:rFonts w:ascii="Arial" w:hAnsi="Arial" w:cs="Arial"/>
              </w:rPr>
            </w:pPr>
          </w:p>
        </w:tc>
        <w:tc>
          <w:tcPr>
            <w:tcW w:w="4962" w:type="dxa"/>
          </w:tcPr>
          <w:p w14:paraId="7EB4FC3F" w14:textId="77777777" w:rsidR="00C54A34" w:rsidRDefault="00C54A34" w:rsidP="000A36B0">
            <w:pPr>
              <w:pStyle w:val="ListParagraph"/>
              <w:ind w:left="780"/>
              <w:jc w:val="both"/>
              <w:rPr>
                <w:rFonts w:ascii="Arial" w:hAnsi="Arial" w:cs="Arial"/>
              </w:rPr>
            </w:pPr>
          </w:p>
        </w:tc>
        <w:tc>
          <w:tcPr>
            <w:tcW w:w="2359" w:type="dxa"/>
            <w:shd w:val="clear" w:color="auto" w:fill="auto"/>
          </w:tcPr>
          <w:p w14:paraId="003DF141" w14:textId="77777777" w:rsidR="00C54A34" w:rsidRPr="001E430F" w:rsidRDefault="00C54A34" w:rsidP="00E47C15">
            <w:pPr>
              <w:jc w:val="both"/>
              <w:rPr>
                <w:rFonts w:ascii="Arial" w:hAnsi="Arial" w:cs="Arial"/>
                <w:b/>
              </w:rPr>
            </w:pPr>
          </w:p>
        </w:tc>
      </w:tr>
      <w:tr w:rsidR="006B4D93" w:rsidRPr="00A53745" w14:paraId="5BEF1D20" w14:textId="77777777" w:rsidTr="006B4D93">
        <w:trPr>
          <w:trHeight w:val="1408"/>
        </w:trPr>
        <w:tc>
          <w:tcPr>
            <w:tcW w:w="792" w:type="dxa"/>
          </w:tcPr>
          <w:p w14:paraId="5D0F104B" w14:textId="20EE1CA2" w:rsidR="006B4D93" w:rsidRPr="00C54A34" w:rsidRDefault="00412473" w:rsidP="00E47C15">
            <w:pPr>
              <w:rPr>
                <w:rFonts w:ascii="Arial" w:hAnsi="Arial" w:cs="Arial"/>
              </w:rPr>
            </w:pPr>
            <w:r>
              <w:rPr>
                <w:rFonts w:ascii="Arial" w:hAnsi="Arial" w:cs="Arial"/>
              </w:rPr>
              <w:t>4.(b)</w:t>
            </w:r>
          </w:p>
        </w:tc>
        <w:tc>
          <w:tcPr>
            <w:tcW w:w="2930" w:type="dxa"/>
          </w:tcPr>
          <w:p w14:paraId="43D64C38" w14:textId="77777777" w:rsidR="006B4D93" w:rsidRDefault="00412473" w:rsidP="00E47C15">
            <w:pPr>
              <w:jc w:val="both"/>
              <w:rPr>
                <w:rFonts w:ascii="Arial" w:hAnsi="Arial" w:cs="Arial"/>
              </w:rPr>
            </w:pPr>
            <w:r w:rsidRPr="00412473">
              <w:rPr>
                <w:rFonts w:ascii="Arial" w:hAnsi="Arial" w:cs="Arial"/>
              </w:rPr>
              <w:t xml:space="preserve">Is the balance of work in relation to business risk, internal control, fraud, financial reporting, regulatory matters, other </w:t>
            </w:r>
            <w:proofErr w:type="gramStart"/>
            <w:r w:rsidRPr="00412473">
              <w:rPr>
                <w:rFonts w:ascii="Arial" w:hAnsi="Arial" w:cs="Arial"/>
              </w:rPr>
              <w:t>matters</w:t>
            </w:r>
            <w:proofErr w:type="gramEnd"/>
            <w:r w:rsidRPr="00412473">
              <w:rPr>
                <w:rFonts w:ascii="Arial" w:hAnsi="Arial" w:cs="Arial"/>
              </w:rPr>
              <w:t xml:space="preserve"> right?  </w:t>
            </w:r>
          </w:p>
          <w:p w14:paraId="25F0F732" w14:textId="00665D9F" w:rsidR="00F37E68" w:rsidRPr="00412473" w:rsidRDefault="00F37E68" w:rsidP="00E47C15">
            <w:pPr>
              <w:jc w:val="both"/>
              <w:rPr>
                <w:rFonts w:ascii="Arial" w:hAnsi="Arial" w:cs="Arial"/>
              </w:rPr>
            </w:pPr>
          </w:p>
        </w:tc>
        <w:tc>
          <w:tcPr>
            <w:tcW w:w="5235" w:type="dxa"/>
            <w:shd w:val="clear" w:color="auto" w:fill="auto"/>
          </w:tcPr>
          <w:p w14:paraId="4E7602C5" w14:textId="5FEB3B6B" w:rsidR="00430224" w:rsidRPr="00B92D76" w:rsidRDefault="00430224" w:rsidP="00B92D76">
            <w:pPr>
              <w:rPr>
                <w:rFonts w:ascii="Arial" w:eastAsia="Calibri" w:hAnsi="Arial" w:cs="Arial"/>
              </w:rPr>
            </w:pPr>
            <w:r w:rsidRPr="00B92D76">
              <w:rPr>
                <w:rFonts w:ascii="Arial" w:hAnsi="Arial" w:cs="Arial"/>
              </w:rPr>
              <w:t>All respondent</w:t>
            </w:r>
            <w:r w:rsidR="00144A28" w:rsidRPr="00B92D76">
              <w:rPr>
                <w:rFonts w:ascii="Arial" w:hAnsi="Arial" w:cs="Arial"/>
              </w:rPr>
              <w:t>s</w:t>
            </w:r>
            <w:r w:rsidRPr="00B92D76">
              <w:rPr>
                <w:rFonts w:ascii="Arial" w:hAnsi="Arial" w:cs="Arial"/>
              </w:rPr>
              <w:t xml:space="preserve"> agreed the balance was right although it was suggested the impact of staffing issues and estates management could be more prominent</w:t>
            </w:r>
            <w:r w:rsidR="00001799">
              <w:rPr>
                <w:rFonts w:ascii="Arial" w:hAnsi="Arial" w:cs="Arial"/>
              </w:rPr>
              <w:t>.</w:t>
            </w:r>
            <w:r w:rsidR="000903A4" w:rsidRPr="00B92D76">
              <w:rPr>
                <w:rFonts w:ascii="Arial" w:hAnsi="Arial" w:cs="Arial"/>
              </w:rPr>
              <w:t xml:space="preserve"> </w:t>
            </w:r>
          </w:p>
          <w:p w14:paraId="28480CDC" w14:textId="205517D6" w:rsidR="006B4D93" w:rsidRPr="00FB168B" w:rsidRDefault="006B4D93" w:rsidP="00FB168B">
            <w:pPr>
              <w:rPr>
                <w:rFonts w:ascii="Arial" w:hAnsi="Arial" w:cs="Arial"/>
              </w:rPr>
            </w:pPr>
          </w:p>
        </w:tc>
        <w:tc>
          <w:tcPr>
            <w:tcW w:w="4646" w:type="dxa"/>
            <w:shd w:val="clear" w:color="auto" w:fill="auto"/>
          </w:tcPr>
          <w:p w14:paraId="6F2229A3" w14:textId="77777777" w:rsidR="006B4D93" w:rsidRDefault="006B4D93" w:rsidP="00E47C15">
            <w:pPr>
              <w:jc w:val="both"/>
              <w:rPr>
                <w:rFonts w:ascii="Arial" w:hAnsi="Arial" w:cs="Arial"/>
              </w:rPr>
            </w:pPr>
          </w:p>
        </w:tc>
        <w:tc>
          <w:tcPr>
            <w:tcW w:w="4962" w:type="dxa"/>
          </w:tcPr>
          <w:p w14:paraId="1335FB3D" w14:textId="77777777" w:rsidR="006B4D93" w:rsidRDefault="006B4D93" w:rsidP="005D420B">
            <w:pPr>
              <w:jc w:val="both"/>
              <w:rPr>
                <w:rFonts w:ascii="Arial" w:hAnsi="Arial" w:cs="Arial"/>
              </w:rPr>
            </w:pPr>
          </w:p>
          <w:p w14:paraId="0CA44AA1" w14:textId="2CC353D0" w:rsidR="005D420B" w:rsidRPr="005D420B" w:rsidRDefault="005D420B" w:rsidP="005D420B">
            <w:pPr>
              <w:jc w:val="both"/>
              <w:rPr>
                <w:rFonts w:ascii="Arial" w:hAnsi="Arial" w:cs="Arial"/>
              </w:rPr>
            </w:pPr>
          </w:p>
        </w:tc>
        <w:tc>
          <w:tcPr>
            <w:tcW w:w="2359" w:type="dxa"/>
            <w:shd w:val="clear" w:color="auto" w:fill="auto"/>
          </w:tcPr>
          <w:p w14:paraId="15CFB212" w14:textId="77777777" w:rsidR="006B4D93" w:rsidRPr="001E430F" w:rsidRDefault="006B4D93" w:rsidP="00E47C15">
            <w:pPr>
              <w:jc w:val="both"/>
              <w:rPr>
                <w:rFonts w:ascii="Arial" w:hAnsi="Arial" w:cs="Arial"/>
                <w:b/>
              </w:rPr>
            </w:pPr>
          </w:p>
        </w:tc>
      </w:tr>
      <w:tr w:rsidR="00F37E68" w:rsidRPr="00A53745" w14:paraId="12F99721" w14:textId="77777777" w:rsidTr="006B4D93">
        <w:trPr>
          <w:trHeight w:val="1408"/>
        </w:trPr>
        <w:tc>
          <w:tcPr>
            <w:tcW w:w="792" w:type="dxa"/>
          </w:tcPr>
          <w:p w14:paraId="7C09412B" w14:textId="463A904C" w:rsidR="00F37E68" w:rsidRDefault="00F37E68" w:rsidP="00E47C15">
            <w:pPr>
              <w:rPr>
                <w:rFonts w:ascii="Arial" w:hAnsi="Arial" w:cs="Arial"/>
              </w:rPr>
            </w:pPr>
            <w:r>
              <w:rPr>
                <w:rFonts w:ascii="Arial" w:hAnsi="Arial" w:cs="Arial"/>
              </w:rPr>
              <w:t>5.(d)</w:t>
            </w:r>
          </w:p>
        </w:tc>
        <w:tc>
          <w:tcPr>
            <w:tcW w:w="2930" w:type="dxa"/>
          </w:tcPr>
          <w:p w14:paraId="0A1605B0" w14:textId="77759BB8" w:rsidR="00F37E68" w:rsidRPr="00B92D76" w:rsidRDefault="00B92D76" w:rsidP="00E47C15">
            <w:pPr>
              <w:jc w:val="both"/>
              <w:rPr>
                <w:rFonts w:ascii="Arial" w:hAnsi="Arial" w:cs="Arial"/>
              </w:rPr>
            </w:pPr>
            <w:r w:rsidRPr="00B92D76">
              <w:rPr>
                <w:rFonts w:ascii="Arial" w:hAnsi="Arial" w:cs="Arial"/>
              </w:rPr>
              <w:t xml:space="preserve">Is the committee satisfied the work of internal audit is properly focused on the organisation’s major risk, including transformational change and collaboration?  </w:t>
            </w:r>
          </w:p>
        </w:tc>
        <w:tc>
          <w:tcPr>
            <w:tcW w:w="5235" w:type="dxa"/>
            <w:shd w:val="clear" w:color="auto" w:fill="auto"/>
          </w:tcPr>
          <w:p w14:paraId="1543E294" w14:textId="1ABB1B56" w:rsidR="008A3B15" w:rsidRPr="008A3B15" w:rsidRDefault="00391D14" w:rsidP="008A3B15">
            <w:pPr>
              <w:pStyle w:val="ListParagraph"/>
              <w:numPr>
                <w:ilvl w:val="0"/>
                <w:numId w:val="9"/>
              </w:numPr>
              <w:rPr>
                <w:rFonts w:ascii="Arial" w:hAnsi="Arial" w:cs="Arial"/>
              </w:rPr>
            </w:pPr>
            <w:r w:rsidRPr="008A3B15">
              <w:rPr>
                <w:rFonts w:ascii="Arial" w:hAnsi="Arial" w:cs="Arial"/>
              </w:rPr>
              <w:t>Just under half agreed and the remainder partly agree</w:t>
            </w:r>
            <w:r w:rsidR="00055A16" w:rsidRPr="008A3B15">
              <w:rPr>
                <w:rFonts w:ascii="Arial" w:hAnsi="Arial" w:cs="Arial"/>
              </w:rPr>
              <w:t>d</w:t>
            </w:r>
            <w:r w:rsidR="008C5867" w:rsidRPr="008A3B15">
              <w:rPr>
                <w:rFonts w:ascii="Arial" w:hAnsi="Arial" w:cs="Arial"/>
              </w:rPr>
              <w:t xml:space="preserve"> there satisfied.  </w:t>
            </w:r>
            <w:r w:rsidR="00055A16" w:rsidRPr="008A3B15">
              <w:rPr>
                <w:rFonts w:ascii="Arial" w:hAnsi="Arial" w:cs="Arial"/>
              </w:rPr>
              <w:t xml:space="preserve"> IA capability was a concern given the </w:t>
            </w:r>
            <w:r w:rsidR="00001799" w:rsidRPr="008A3B15">
              <w:rPr>
                <w:rFonts w:ascii="Arial" w:hAnsi="Arial" w:cs="Arial"/>
              </w:rPr>
              <w:t>heightened risk environment</w:t>
            </w:r>
            <w:r w:rsidR="005B11A8" w:rsidRPr="008A3B15">
              <w:rPr>
                <w:rFonts w:ascii="Arial" w:hAnsi="Arial" w:cs="Arial"/>
              </w:rPr>
              <w:t xml:space="preserve"> and </w:t>
            </w:r>
            <w:r w:rsidR="008C5867" w:rsidRPr="008A3B15">
              <w:rPr>
                <w:rFonts w:ascii="Arial" w:hAnsi="Arial" w:cs="Arial"/>
              </w:rPr>
              <w:t xml:space="preserve">it was </w:t>
            </w:r>
            <w:r w:rsidR="00A67769" w:rsidRPr="008A3B15">
              <w:rPr>
                <w:rFonts w:ascii="Arial" w:hAnsi="Arial" w:cs="Arial"/>
              </w:rPr>
              <w:t>questioned whether</w:t>
            </w:r>
            <w:r w:rsidR="00001799" w:rsidRPr="008A3B15">
              <w:rPr>
                <w:rFonts w:ascii="Arial" w:hAnsi="Arial" w:cs="Arial"/>
              </w:rPr>
              <w:t xml:space="preserve"> sufficiently meaningful insight and foresight </w:t>
            </w:r>
            <w:r w:rsidR="00A67769" w:rsidRPr="008A3B15">
              <w:rPr>
                <w:rFonts w:ascii="Arial" w:hAnsi="Arial" w:cs="Arial"/>
              </w:rPr>
              <w:t xml:space="preserve">could be provided </w:t>
            </w:r>
            <w:r w:rsidR="00001799" w:rsidRPr="008A3B15">
              <w:rPr>
                <w:rFonts w:ascii="Arial" w:hAnsi="Arial" w:cs="Arial"/>
              </w:rPr>
              <w:t>to senior management</w:t>
            </w:r>
            <w:r w:rsidR="00A67769" w:rsidRPr="008A3B15">
              <w:rPr>
                <w:rFonts w:ascii="Arial" w:hAnsi="Arial" w:cs="Arial"/>
              </w:rPr>
              <w:t>.</w:t>
            </w:r>
            <w:r w:rsidR="004908A1" w:rsidRPr="008A3B15">
              <w:rPr>
                <w:rFonts w:ascii="Arial" w:hAnsi="Arial" w:cs="Arial"/>
              </w:rPr>
              <w:t xml:space="preserve"> </w:t>
            </w:r>
          </w:p>
          <w:p w14:paraId="10E41B7E" w14:textId="77777777" w:rsidR="008A3B15" w:rsidRDefault="008A3B15" w:rsidP="00391D14">
            <w:pPr>
              <w:rPr>
                <w:rFonts w:ascii="Arial" w:hAnsi="Arial" w:cs="Arial"/>
              </w:rPr>
            </w:pPr>
          </w:p>
          <w:p w14:paraId="6703FA28" w14:textId="3274E22F" w:rsidR="00F90D3E" w:rsidRDefault="004908A1" w:rsidP="00F421C0">
            <w:pPr>
              <w:pStyle w:val="ListParagraph"/>
              <w:numPr>
                <w:ilvl w:val="0"/>
                <w:numId w:val="9"/>
              </w:numPr>
              <w:rPr>
                <w:rFonts w:ascii="Arial" w:hAnsi="Arial" w:cs="Arial"/>
              </w:rPr>
            </w:pPr>
            <w:r w:rsidRPr="00F421C0">
              <w:rPr>
                <w:rFonts w:ascii="Arial" w:hAnsi="Arial" w:cs="Arial"/>
              </w:rPr>
              <w:t xml:space="preserve">As some audits orientated around controls which consistently </w:t>
            </w:r>
            <w:r w:rsidR="001A6E98" w:rsidRPr="00F421C0">
              <w:rPr>
                <w:rFonts w:ascii="Arial" w:hAnsi="Arial" w:cs="Arial"/>
              </w:rPr>
              <w:t>demonstrat</w:t>
            </w:r>
            <w:r w:rsidR="008A3B15" w:rsidRPr="00F421C0">
              <w:rPr>
                <w:rFonts w:ascii="Arial" w:hAnsi="Arial" w:cs="Arial"/>
              </w:rPr>
              <w:t>ed</w:t>
            </w:r>
            <w:r w:rsidR="001A6E98" w:rsidRPr="00F421C0">
              <w:rPr>
                <w:rFonts w:ascii="Arial" w:hAnsi="Arial" w:cs="Arial"/>
              </w:rPr>
              <w:t xml:space="preserve"> good controls in place</w:t>
            </w:r>
            <w:r w:rsidR="004A45D9">
              <w:rPr>
                <w:rFonts w:ascii="Arial" w:hAnsi="Arial" w:cs="Arial"/>
              </w:rPr>
              <w:t>, particularly finance</w:t>
            </w:r>
            <w:r w:rsidR="001A6E98" w:rsidRPr="00F421C0">
              <w:rPr>
                <w:rFonts w:ascii="Arial" w:hAnsi="Arial" w:cs="Arial"/>
              </w:rPr>
              <w:t>,</w:t>
            </w:r>
            <w:r w:rsidR="00D92EE3" w:rsidRPr="00F421C0">
              <w:rPr>
                <w:rFonts w:ascii="Arial" w:hAnsi="Arial" w:cs="Arial"/>
              </w:rPr>
              <w:t xml:space="preserve"> there was a suggestion to </w:t>
            </w:r>
            <w:r w:rsidRPr="00F421C0">
              <w:rPr>
                <w:rFonts w:ascii="Arial" w:hAnsi="Arial" w:cs="Arial"/>
              </w:rPr>
              <w:t xml:space="preserve">review </w:t>
            </w:r>
            <w:r w:rsidR="00D92EE3" w:rsidRPr="00F421C0">
              <w:rPr>
                <w:rFonts w:ascii="Arial" w:hAnsi="Arial" w:cs="Arial"/>
              </w:rPr>
              <w:t xml:space="preserve">the </w:t>
            </w:r>
            <w:r w:rsidRPr="00F421C0">
              <w:rPr>
                <w:rFonts w:ascii="Arial" w:hAnsi="Arial" w:cs="Arial"/>
              </w:rPr>
              <w:t>process of establishing</w:t>
            </w:r>
            <w:r w:rsidR="00326CCE" w:rsidRPr="00F421C0">
              <w:rPr>
                <w:rFonts w:ascii="Arial" w:hAnsi="Arial" w:cs="Arial"/>
              </w:rPr>
              <w:t xml:space="preserve"> </w:t>
            </w:r>
            <w:r w:rsidR="00D92EE3" w:rsidRPr="00F421C0">
              <w:rPr>
                <w:rFonts w:ascii="Arial" w:hAnsi="Arial" w:cs="Arial"/>
              </w:rPr>
              <w:t xml:space="preserve">the </w:t>
            </w:r>
            <w:r w:rsidRPr="00F421C0">
              <w:rPr>
                <w:rFonts w:ascii="Arial" w:hAnsi="Arial" w:cs="Arial"/>
              </w:rPr>
              <w:t>audit plan against</w:t>
            </w:r>
            <w:r w:rsidR="00326CCE" w:rsidRPr="00F421C0">
              <w:rPr>
                <w:rFonts w:ascii="Arial" w:hAnsi="Arial" w:cs="Arial"/>
              </w:rPr>
              <w:t xml:space="preserve"> the</w:t>
            </w:r>
            <w:r w:rsidRPr="00F421C0">
              <w:rPr>
                <w:rFonts w:ascii="Arial" w:hAnsi="Arial" w:cs="Arial"/>
              </w:rPr>
              <w:t xml:space="preserve"> risk register once</w:t>
            </w:r>
            <w:r w:rsidR="00D92EE3" w:rsidRPr="00F421C0">
              <w:rPr>
                <w:rFonts w:ascii="Arial" w:hAnsi="Arial" w:cs="Arial"/>
              </w:rPr>
              <w:t xml:space="preserve"> the</w:t>
            </w:r>
            <w:r w:rsidRPr="00F421C0">
              <w:rPr>
                <w:rFonts w:ascii="Arial" w:hAnsi="Arial" w:cs="Arial"/>
              </w:rPr>
              <w:t xml:space="preserve"> internal audit procurement</w:t>
            </w:r>
            <w:r w:rsidR="00D92EE3" w:rsidRPr="00F421C0">
              <w:rPr>
                <w:rFonts w:ascii="Arial" w:hAnsi="Arial" w:cs="Arial"/>
              </w:rPr>
              <w:t xml:space="preserve"> was</w:t>
            </w:r>
            <w:r w:rsidRPr="00F421C0">
              <w:rPr>
                <w:rFonts w:ascii="Arial" w:hAnsi="Arial" w:cs="Arial"/>
              </w:rPr>
              <w:t xml:space="preserve"> complete</w:t>
            </w:r>
            <w:r w:rsidR="00E50DA7">
              <w:rPr>
                <w:rFonts w:ascii="Arial" w:hAnsi="Arial" w:cs="Arial"/>
              </w:rPr>
              <w:t>.</w:t>
            </w:r>
            <w:r w:rsidR="00F421C0" w:rsidRPr="00F421C0">
              <w:rPr>
                <w:rFonts w:ascii="Arial" w:hAnsi="Arial" w:cs="Arial"/>
              </w:rPr>
              <w:t xml:space="preserve"> </w:t>
            </w:r>
            <w:r w:rsidR="00F90D3E" w:rsidRPr="00F421C0">
              <w:rPr>
                <w:rFonts w:ascii="Arial" w:hAnsi="Arial" w:cs="Arial"/>
              </w:rPr>
              <w:t xml:space="preserve">It was </w:t>
            </w:r>
            <w:r w:rsidR="00F421C0" w:rsidRPr="00F421C0">
              <w:rPr>
                <w:rFonts w:ascii="Arial" w:hAnsi="Arial" w:cs="Arial"/>
              </w:rPr>
              <w:t xml:space="preserve">also </w:t>
            </w:r>
            <w:r w:rsidR="00F90D3E" w:rsidRPr="00F421C0">
              <w:rPr>
                <w:rFonts w:ascii="Arial" w:hAnsi="Arial" w:cs="Arial"/>
              </w:rPr>
              <w:t xml:space="preserve">suggested consideration could be given to reviewing areas to commission assurance work </w:t>
            </w:r>
            <w:r w:rsidR="00583B2D">
              <w:rPr>
                <w:rFonts w:ascii="Arial" w:hAnsi="Arial" w:cs="Arial"/>
              </w:rPr>
              <w:t xml:space="preserve">on </w:t>
            </w:r>
            <w:r w:rsidR="00F90D3E" w:rsidRPr="00F421C0">
              <w:rPr>
                <w:rFonts w:ascii="Arial" w:hAnsi="Arial" w:cs="Arial"/>
              </w:rPr>
              <w:t xml:space="preserve">by </w:t>
            </w:r>
            <w:r w:rsidR="00F421C0" w:rsidRPr="00F421C0">
              <w:rPr>
                <w:rFonts w:ascii="Arial" w:hAnsi="Arial" w:cs="Arial"/>
              </w:rPr>
              <w:t xml:space="preserve">a </w:t>
            </w:r>
            <w:r w:rsidR="00F90D3E" w:rsidRPr="00F421C0">
              <w:rPr>
                <w:rFonts w:ascii="Arial" w:hAnsi="Arial" w:cs="Arial"/>
              </w:rPr>
              <w:t>specialist advisor or audit</w:t>
            </w:r>
            <w:r w:rsidR="00F421C0" w:rsidRPr="00F421C0">
              <w:rPr>
                <w:rFonts w:ascii="Arial" w:hAnsi="Arial" w:cs="Arial"/>
              </w:rPr>
              <w:t>.</w:t>
            </w:r>
            <w:r w:rsidR="004A45D9">
              <w:rPr>
                <w:rFonts w:ascii="Arial" w:hAnsi="Arial" w:cs="Arial"/>
              </w:rPr>
              <w:t xml:space="preserve">  </w:t>
            </w:r>
          </w:p>
          <w:p w14:paraId="36398ECD" w14:textId="77777777" w:rsidR="004A45D9" w:rsidRPr="004A45D9" w:rsidRDefault="004A45D9" w:rsidP="004A45D9">
            <w:pPr>
              <w:pStyle w:val="ListParagraph"/>
              <w:rPr>
                <w:rFonts w:ascii="Arial" w:hAnsi="Arial" w:cs="Arial"/>
              </w:rPr>
            </w:pPr>
          </w:p>
          <w:p w14:paraId="2A345F52" w14:textId="3DBE4B12" w:rsidR="004A45D9" w:rsidRPr="00D2799F" w:rsidRDefault="004A45D9" w:rsidP="004A45D9">
            <w:pPr>
              <w:pStyle w:val="ListParagraph"/>
              <w:numPr>
                <w:ilvl w:val="0"/>
                <w:numId w:val="9"/>
              </w:numPr>
              <w:rPr>
                <w:rFonts w:ascii="Arial" w:hAnsi="Arial" w:cs="Arial"/>
              </w:rPr>
            </w:pPr>
            <w:r w:rsidRPr="00D2799F">
              <w:rPr>
                <w:rFonts w:ascii="Arial" w:hAnsi="Arial" w:cs="Arial"/>
              </w:rPr>
              <w:t>As there is a high volume of short pieces of internal audit work</w:t>
            </w:r>
            <w:r w:rsidR="00583B2D" w:rsidRPr="00D2799F">
              <w:rPr>
                <w:rFonts w:ascii="Arial" w:hAnsi="Arial" w:cs="Arial"/>
              </w:rPr>
              <w:t xml:space="preserve"> it was suggested </w:t>
            </w:r>
            <w:r w:rsidRPr="00D2799F">
              <w:rPr>
                <w:rFonts w:ascii="Arial" w:hAnsi="Arial" w:cs="Arial"/>
              </w:rPr>
              <w:t>there may be more value in longer strategic pieces of audit work</w:t>
            </w:r>
          </w:p>
          <w:p w14:paraId="09E4D62E" w14:textId="7FC0586C" w:rsidR="008C5867" w:rsidRPr="00391D14" w:rsidRDefault="008C5867" w:rsidP="00391D14">
            <w:pPr>
              <w:rPr>
                <w:rFonts w:ascii="Arial" w:hAnsi="Arial" w:cs="Arial"/>
              </w:rPr>
            </w:pPr>
          </w:p>
        </w:tc>
        <w:tc>
          <w:tcPr>
            <w:tcW w:w="4646" w:type="dxa"/>
            <w:shd w:val="clear" w:color="auto" w:fill="auto"/>
          </w:tcPr>
          <w:p w14:paraId="2AF960C1" w14:textId="77777777" w:rsidR="00F37E68" w:rsidRDefault="00F37E68" w:rsidP="00E47C15">
            <w:pPr>
              <w:jc w:val="both"/>
              <w:rPr>
                <w:rFonts w:ascii="Arial" w:hAnsi="Arial" w:cs="Arial"/>
              </w:rPr>
            </w:pPr>
          </w:p>
        </w:tc>
        <w:tc>
          <w:tcPr>
            <w:tcW w:w="4962" w:type="dxa"/>
          </w:tcPr>
          <w:p w14:paraId="3C018EE0" w14:textId="77777777" w:rsidR="00F37E68" w:rsidRDefault="00F37E68" w:rsidP="000A36B0">
            <w:pPr>
              <w:pStyle w:val="ListParagraph"/>
              <w:ind w:left="780"/>
              <w:jc w:val="both"/>
              <w:rPr>
                <w:rFonts w:ascii="Arial" w:hAnsi="Arial" w:cs="Arial"/>
              </w:rPr>
            </w:pPr>
          </w:p>
        </w:tc>
        <w:tc>
          <w:tcPr>
            <w:tcW w:w="2359" w:type="dxa"/>
            <w:shd w:val="clear" w:color="auto" w:fill="auto"/>
          </w:tcPr>
          <w:p w14:paraId="22D2FB26" w14:textId="77777777" w:rsidR="00F37E68" w:rsidRPr="001E430F" w:rsidRDefault="00F37E68" w:rsidP="00E47C15">
            <w:pPr>
              <w:jc w:val="both"/>
              <w:rPr>
                <w:rFonts w:ascii="Arial" w:hAnsi="Arial" w:cs="Arial"/>
                <w:b/>
              </w:rPr>
            </w:pPr>
          </w:p>
        </w:tc>
      </w:tr>
      <w:tr w:rsidR="00E50DA7" w:rsidRPr="00A53745" w14:paraId="0384D215" w14:textId="77777777" w:rsidTr="006B4D93">
        <w:trPr>
          <w:trHeight w:val="1408"/>
        </w:trPr>
        <w:tc>
          <w:tcPr>
            <w:tcW w:w="792" w:type="dxa"/>
          </w:tcPr>
          <w:p w14:paraId="1B025D02" w14:textId="49645F9A" w:rsidR="00E50DA7" w:rsidRDefault="00E50DA7" w:rsidP="00E47C15">
            <w:pPr>
              <w:rPr>
                <w:rFonts w:ascii="Arial" w:hAnsi="Arial" w:cs="Arial"/>
              </w:rPr>
            </w:pPr>
            <w:r>
              <w:rPr>
                <w:rFonts w:ascii="Arial" w:hAnsi="Arial" w:cs="Arial"/>
              </w:rPr>
              <w:t>6.</w:t>
            </w:r>
          </w:p>
        </w:tc>
        <w:tc>
          <w:tcPr>
            <w:tcW w:w="2930" w:type="dxa"/>
          </w:tcPr>
          <w:p w14:paraId="44B6DFAE" w14:textId="1FA47B02" w:rsidR="00E50DA7" w:rsidRPr="00E50DA7" w:rsidRDefault="00E50DA7" w:rsidP="00E47C15">
            <w:pPr>
              <w:jc w:val="both"/>
              <w:rPr>
                <w:rFonts w:ascii="Arial" w:hAnsi="Arial" w:cs="Arial"/>
              </w:rPr>
            </w:pPr>
            <w:r w:rsidRPr="00E50DA7">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w:t>
            </w:r>
            <w:r w:rsidRPr="00E50DA7">
              <w:rPr>
                <w:rFonts w:ascii="Arial" w:hAnsi="Arial" w:cs="Arial"/>
              </w:rPr>
              <w:lastRenderedPageBreak/>
              <w:t xml:space="preserve">sector?) Has the committee considered its role in respect of these arrangements?  </w:t>
            </w:r>
          </w:p>
        </w:tc>
        <w:tc>
          <w:tcPr>
            <w:tcW w:w="5235" w:type="dxa"/>
            <w:shd w:val="clear" w:color="auto" w:fill="auto"/>
          </w:tcPr>
          <w:p w14:paraId="07742D8D" w14:textId="442EAEFE" w:rsidR="006F1953" w:rsidRPr="001753EB" w:rsidRDefault="00474BE4" w:rsidP="006F1953">
            <w:pPr>
              <w:pStyle w:val="ListParagraph"/>
              <w:numPr>
                <w:ilvl w:val="0"/>
                <w:numId w:val="9"/>
              </w:numPr>
              <w:rPr>
                <w:rFonts w:ascii="Arial" w:hAnsi="Arial" w:cs="Arial"/>
              </w:rPr>
            </w:pPr>
            <w:r w:rsidRPr="001753EB">
              <w:rPr>
                <w:rFonts w:ascii="Arial" w:hAnsi="Arial" w:cs="Arial"/>
              </w:rPr>
              <w:lastRenderedPageBreak/>
              <w:t xml:space="preserve">There </w:t>
            </w:r>
            <w:r w:rsidR="008D6633" w:rsidRPr="001753EB">
              <w:rPr>
                <w:rFonts w:ascii="Arial" w:hAnsi="Arial" w:cs="Arial"/>
              </w:rPr>
              <w:t xml:space="preserve">was </w:t>
            </w:r>
            <w:r w:rsidRPr="001753EB">
              <w:rPr>
                <w:rFonts w:ascii="Arial" w:hAnsi="Arial" w:cs="Arial"/>
              </w:rPr>
              <w:t xml:space="preserve">a split response with just under half of respondents agreeing </w:t>
            </w:r>
            <w:r w:rsidR="00277394" w:rsidRPr="001753EB">
              <w:rPr>
                <w:rFonts w:ascii="Arial" w:hAnsi="Arial" w:cs="Arial"/>
              </w:rPr>
              <w:t xml:space="preserve">assurance had been sought in relation to collaboration and the remainder thought this had </w:t>
            </w:r>
            <w:r w:rsidR="008D6633" w:rsidRPr="001753EB">
              <w:rPr>
                <w:rFonts w:ascii="Arial" w:hAnsi="Arial" w:cs="Arial"/>
              </w:rPr>
              <w:t>partly been addressed.  It was suggest</w:t>
            </w:r>
            <w:r w:rsidR="00693CF2" w:rsidRPr="001753EB">
              <w:rPr>
                <w:rFonts w:ascii="Arial" w:hAnsi="Arial" w:cs="Arial"/>
              </w:rPr>
              <w:t>ed</w:t>
            </w:r>
            <w:r w:rsidR="008D6633" w:rsidRPr="001753EB">
              <w:rPr>
                <w:rFonts w:ascii="Arial" w:hAnsi="Arial" w:cs="Arial"/>
              </w:rPr>
              <w:t xml:space="preserve"> that JAC member</w:t>
            </w:r>
            <w:r w:rsidR="00693CF2" w:rsidRPr="001753EB">
              <w:rPr>
                <w:rFonts w:ascii="Arial" w:hAnsi="Arial" w:cs="Arial"/>
              </w:rPr>
              <w:t xml:space="preserve">s </w:t>
            </w:r>
            <w:r w:rsidR="008D6633" w:rsidRPr="001753EB">
              <w:rPr>
                <w:rFonts w:ascii="Arial" w:hAnsi="Arial" w:cs="Arial"/>
              </w:rPr>
              <w:t xml:space="preserve">should </w:t>
            </w:r>
            <w:r w:rsidR="00693CF2" w:rsidRPr="001753EB">
              <w:rPr>
                <w:rFonts w:ascii="Arial" w:hAnsi="Arial" w:cs="Arial"/>
              </w:rPr>
              <w:t xml:space="preserve">review their </w:t>
            </w:r>
            <w:r w:rsidR="006F1953" w:rsidRPr="001753EB">
              <w:rPr>
                <w:rFonts w:ascii="Arial" w:hAnsi="Arial" w:cs="Arial"/>
              </w:rPr>
              <w:t xml:space="preserve">view on collaboration projects (not just collaboration audits) post </w:t>
            </w:r>
            <w:r w:rsidR="00693CF2" w:rsidRPr="001753EB">
              <w:rPr>
                <w:rFonts w:ascii="Arial" w:hAnsi="Arial" w:cs="Arial"/>
              </w:rPr>
              <w:t xml:space="preserve">JAC </w:t>
            </w:r>
            <w:r w:rsidR="006F1953" w:rsidRPr="001753EB">
              <w:rPr>
                <w:rFonts w:ascii="Arial" w:hAnsi="Arial" w:cs="Arial"/>
              </w:rPr>
              <w:t>training</w:t>
            </w:r>
            <w:r w:rsidR="00693CF2" w:rsidRPr="001753EB">
              <w:rPr>
                <w:rFonts w:ascii="Arial" w:hAnsi="Arial" w:cs="Arial"/>
              </w:rPr>
              <w:t xml:space="preserve"> day.</w:t>
            </w:r>
          </w:p>
          <w:p w14:paraId="36AFFAC4" w14:textId="77777777" w:rsidR="00E50DA7" w:rsidRPr="008A3B15" w:rsidRDefault="00E50DA7" w:rsidP="006F1953">
            <w:pPr>
              <w:pStyle w:val="ListParagraph"/>
              <w:rPr>
                <w:rFonts w:ascii="Arial" w:hAnsi="Arial" w:cs="Arial"/>
              </w:rPr>
            </w:pPr>
          </w:p>
        </w:tc>
        <w:tc>
          <w:tcPr>
            <w:tcW w:w="4646" w:type="dxa"/>
            <w:shd w:val="clear" w:color="auto" w:fill="auto"/>
          </w:tcPr>
          <w:p w14:paraId="183401E7" w14:textId="77777777" w:rsidR="00E50DA7" w:rsidRDefault="00E50DA7" w:rsidP="00E47C15">
            <w:pPr>
              <w:jc w:val="both"/>
              <w:rPr>
                <w:rFonts w:ascii="Arial" w:hAnsi="Arial" w:cs="Arial"/>
              </w:rPr>
            </w:pPr>
          </w:p>
        </w:tc>
        <w:tc>
          <w:tcPr>
            <w:tcW w:w="4962" w:type="dxa"/>
          </w:tcPr>
          <w:p w14:paraId="1E39C673" w14:textId="77777777" w:rsidR="00E50DA7" w:rsidRDefault="00E50DA7" w:rsidP="000A36B0">
            <w:pPr>
              <w:pStyle w:val="ListParagraph"/>
              <w:ind w:left="780"/>
              <w:jc w:val="both"/>
              <w:rPr>
                <w:rFonts w:ascii="Arial" w:hAnsi="Arial" w:cs="Arial"/>
              </w:rPr>
            </w:pPr>
          </w:p>
        </w:tc>
        <w:tc>
          <w:tcPr>
            <w:tcW w:w="2359" w:type="dxa"/>
            <w:shd w:val="clear" w:color="auto" w:fill="auto"/>
          </w:tcPr>
          <w:p w14:paraId="297EE0DA" w14:textId="77777777" w:rsidR="00E50DA7" w:rsidRPr="001E430F" w:rsidRDefault="00E50DA7" w:rsidP="00E47C15">
            <w:pPr>
              <w:jc w:val="both"/>
              <w:rPr>
                <w:rFonts w:ascii="Arial" w:hAnsi="Arial" w:cs="Arial"/>
                <w:b/>
              </w:rPr>
            </w:pPr>
          </w:p>
        </w:tc>
      </w:tr>
      <w:tr w:rsidR="00991379" w:rsidRPr="00A53745" w14:paraId="241601F0" w14:textId="77777777" w:rsidTr="006B4D93">
        <w:trPr>
          <w:trHeight w:val="1408"/>
        </w:trPr>
        <w:tc>
          <w:tcPr>
            <w:tcW w:w="792" w:type="dxa"/>
          </w:tcPr>
          <w:p w14:paraId="62679643" w14:textId="51067A9F" w:rsidR="00991379" w:rsidRPr="00991379" w:rsidRDefault="00991379" w:rsidP="00E47C15">
            <w:pPr>
              <w:rPr>
                <w:rFonts w:ascii="Arial" w:hAnsi="Arial" w:cs="Arial"/>
              </w:rPr>
            </w:pPr>
            <w:r w:rsidRPr="00991379">
              <w:rPr>
                <w:rFonts w:ascii="Arial" w:hAnsi="Arial" w:cs="Arial"/>
              </w:rPr>
              <w:t>8.</w:t>
            </w:r>
          </w:p>
        </w:tc>
        <w:tc>
          <w:tcPr>
            <w:tcW w:w="2930" w:type="dxa"/>
          </w:tcPr>
          <w:p w14:paraId="0C2187BF" w14:textId="71488E43" w:rsidR="00991379" w:rsidRPr="00991379" w:rsidRDefault="00991379" w:rsidP="00991379">
            <w:pPr>
              <w:rPr>
                <w:rFonts w:ascii="Arial" w:hAnsi="Arial" w:cs="Arial"/>
              </w:rPr>
            </w:pPr>
            <w:r w:rsidRPr="00991379">
              <w:rPr>
                <w:rFonts w:ascii="Arial" w:hAnsi="Arial" w:cs="Arial"/>
              </w:rPr>
              <w:t xml:space="preserve"> Is there appropriate focus on both the Police and the Office of the Police and Crime Commissioner?  </w:t>
            </w:r>
          </w:p>
          <w:p w14:paraId="3AFC755C" w14:textId="77777777" w:rsidR="00991379" w:rsidRPr="00991379" w:rsidRDefault="00991379" w:rsidP="00E47C15">
            <w:pPr>
              <w:jc w:val="both"/>
              <w:rPr>
                <w:rFonts w:ascii="Arial" w:hAnsi="Arial" w:cs="Arial"/>
              </w:rPr>
            </w:pPr>
          </w:p>
        </w:tc>
        <w:tc>
          <w:tcPr>
            <w:tcW w:w="5235" w:type="dxa"/>
            <w:shd w:val="clear" w:color="auto" w:fill="auto"/>
          </w:tcPr>
          <w:p w14:paraId="022F2F48" w14:textId="0360F4A9" w:rsidR="00991379" w:rsidRPr="00001B30" w:rsidRDefault="002D1BAF" w:rsidP="006F1953">
            <w:pPr>
              <w:pStyle w:val="ListParagraph"/>
              <w:numPr>
                <w:ilvl w:val="0"/>
                <w:numId w:val="9"/>
              </w:numPr>
              <w:rPr>
                <w:rFonts w:ascii="Arial" w:hAnsi="Arial" w:cs="Arial"/>
              </w:rPr>
            </w:pPr>
            <w:r w:rsidRPr="00001B30">
              <w:rPr>
                <w:rFonts w:ascii="Arial" w:hAnsi="Arial" w:cs="Arial"/>
              </w:rPr>
              <w:t xml:space="preserve">The overall majority agreed there was focus but it was suggested that some </w:t>
            </w:r>
            <w:r w:rsidRPr="00001B30">
              <w:rPr>
                <w:rFonts w:ascii="Arial" w:hAnsi="Arial" w:cs="Arial"/>
              </w:rPr>
              <w:t>further analysis on this in the future could help frame the JAC Annual Reports and future work programmes</w:t>
            </w:r>
          </w:p>
        </w:tc>
        <w:tc>
          <w:tcPr>
            <w:tcW w:w="4646" w:type="dxa"/>
            <w:shd w:val="clear" w:color="auto" w:fill="auto"/>
          </w:tcPr>
          <w:p w14:paraId="67357D00" w14:textId="2E8C522D" w:rsidR="00991379" w:rsidRDefault="00991379" w:rsidP="00E47C15">
            <w:pPr>
              <w:jc w:val="both"/>
              <w:rPr>
                <w:rFonts w:ascii="Arial" w:hAnsi="Arial" w:cs="Arial"/>
              </w:rPr>
            </w:pPr>
          </w:p>
        </w:tc>
        <w:tc>
          <w:tcPr>
            <w:tcW w:w="4962" w:type="dxa"/>
          </w:tcPr>
          <w:p w14:paraId="0A094A6A" w14:textId="77777777" w:rsidR="00991379" w:rsidRDefault="00991379" w:rsidP="000A36B0">
            <w:pPr>
              <w:pStyle w:val="ListParagraph"/>
              <w:ind w:left="780"/>
              <w:jc w:val="both"/>
              <w:rPr>
                <w:rFonts w:ascii="Arial" w:hAnsi="Arial" w:cs="Arial"/>
              </w:rPr>
            </w:pPr>
          </w:p>
        </w:tc>
        <w:tc>
          <w:tcPr>
            <w:tcW w:w="2359" w:type="dxa"/>
            <w:shd w:val="clear" w:color="auto" w:fill="auto"/>
          </w:tcPr>
          <w:p w14:paraId="21786DB8" w14:textId="77777777" w:rsidR="00991379" w:rsidRPr="001E430F" w:rsidRDefault="00991379" w:rsidP="00E47C15">
            <w:pPr>
              <w:jc w:val="both"/>
              <w:rPr>
                <w:rFonts w:ascii="Arial" w:hAnsi="Arial" w:cs="Arial"/>
                <w:b/>
              </w:rPr>
            </w:pPr>
          </w:p>
        </w:tc>
      </w:tr>
      <w:tr w:rsidR="00001B30" w:rsidRPr="00A53745" w14:paraId="488E7676" w14:textId="77777777" w:rsidTr="006B4D93">
        <w:trPr>
          <w:trHeight w:val="1408"/>
        </w:trPr>
        <w:tc>
          <w:tcPr>
            <w:tcW w:w="792" w:type="dxa"/>
          </w:tcPr>
          <w:p w14:paraId="23873EC5" w14:textId="4D8A42B8" w:rsidR="00001B30" w:rsidRPr="00C353D3" w:rsidRDefault="00C353D3" w:rsidP="00E47C15">
            <w:pPr>
              <w:rPr>
                <w:rFonts w:ascii="Arial" w:hAnsi="Arial" w:cs="Arial"/>
              </w:rPr>
            </w:pPr>
            <w:r w:rsidRPr="00C353D3">
              <w:rPr>
                <w:rFonts w:ascii="Arial" w:hAnsi="Arial" w:cs="Arial"/>
              </w:rPr>
              <w:t>9.</w:t>
            </w:r>
          </w:p>
        </w:tc>
        <w:tc>
          <w:tcPr>
            <w:tcW w:w="2930" w:type="dxa"/>
          </w:tcPr>
          <w:p w14:paraId="167FE077" w14:textId="128BAF8D" w:rsidR="00001B30" w:rsidRPr="00C353D3" w:rsidRDefault="00C353D3" w:rsidP="00991379">
            <w:pPr>
              <w:rPr>
                <w:rFonts w:ascii="Arial" w:hAnsi="Arial" w:cs="Arial"/>
              </w:rPr>
            </w:pPr>
            <w:r w:rsidRPr="00C353D3">
              <w:rPr>
                <w:rFonts w:ascii="Arial" w:hAnsi="Arial" w:cs="Arial"/>
              </w:rPr>
              <w:t xml:space="preserve">Is the committee aware of the work of the Police and Crime Panel (PCP) and the assurance requested by the panel from the PCC?  </w:t>
            </w:r>
          </w:p>
        </w:tc>
        <w:tc>
          <w:tcPr>
            <w:tcW w:w="5235" w:type="dxa"/>
            <w:shd w:val="clear" w:color="auto" w:fill="auto"/>
          </w:tcPr>
          <w:p w14:paraId="42D2E0FD" w14:textId="02D86E4E" w:rsidR="00001B30" w:rsidRPr="00001B30" w:rsidRDefault="00C353D3" w:rsidP="006F1953">
            <w:pPr>
              <w:pStyle w:val="ListParagraph"/>
              <w:numPr>
                <w:ilvl w:val="0"/>
                <w:numId w:val="9"/>
              </w:numPr>
              <w:rPr>
                <w:rFonts w:ascii="Arial" w:hAnsi="Arial" w:cs="Arial"/>
              </w:rPr>
            </w:pPr>
            <w:r>
              <w:rPr>
                <w:rFonts w:ascii="Arial" w:hAnsi="Arial" w:cs="Arial"/>
              </w:rPr>
              <w:t>Just under half of respondents agreed they were aware of the work of the PCP</w:t>
            </w:r>
            <w:r w:rsidR="00DA10A6">
              <w:rPr>
                <w:rFonts w:ascii="Arial" w:hAnsi="Arial" w:cs="Arial"/>
              </w:rPr>
              <w:t>, others partly and the reminder didn’t know of the work.   It was stated that viewing PCP online was time</w:t>
            </w:r>
            <w:r w:rsidR="00702594">
              <w:rPr>
                <w:rFonts w:ascii="Arial" w:hAnsi="Arial" w:cs="Arial"/>
              </w:rPr>
              <w:t xml:space="preserve"> </w:t>
            </w:r>
            <w:r w:rsidR="00DA10A6">
              <w:rPr>
                <w:rFonts w:ascii="Arial" w:hAnsi="Arial" w:cs="Arial"/>
              </w:rPr>
              <w:t xml:space="preserve">consuming. </w:t>
            </w:r>
            <w:r w:rsidR="00702594">
              <w:rPr>
                <w:rFonts w:ascii="Arial" w:hAnsi="Arial" w:cs="Arial"/>
              </w:rPr>
              <w:t xml:space="preserve">  </w:t>
            </w:r>
          </w:p>
        </w:tc>
        <w:tc>
          <w:tcPr>
            <w:tcW w:w="4646" w:type="dxa"/>
            <w:shd w:val="clear" w:color="auto" w:fill="auto"/>
          </w:tcPr>
          <w:p w14:paraId="2F0E26BF" w14:textId="1FAED73D" w:rsidR="00001B30" w:rsidRDefault="00702594" w:rsidP="00E47C15">
            <w:pPr>
              <w:jc w:val="both"/>
              <w:rPr>
                <w:rFonts w:ascii="Arial" w:hAnsi="Arial" w:cs="Arial"/>
              </w:rPr>
            </w:pPr>
            <w:r w:rsidRPr="0055462E">
              <w:rPr>
                <w:rFonts w:ascii="Arial" w:hAnsi="Arial" w:cs="Arial"/>
                <w:highlight w:val="yellow"/>
              </w:rPr>
              <w:t>Minutes of the PCP meeting could be shared with JAC members?  Or the remit of their role.  JAC members could potentially attend a PCP meeting or Darren could provide a briefing on their role?</w:t>
            </w:r>
            <w:r>
              <w:rPr>
                <w:rFonts w:ascii="Arial" w:hAnsi="Arial" w:cs="Arial"/>
              </w:rPr>
              <w:t xml:space="preserve">  </w:t>
            </w:r>
          </w:p>
        </w:tc>
        <w:tc>
          <w:tcPr>
            <w:tcW w:w="4962" w:type="dxa"/>
          </w:tcPr>
          <w:p w14:paraId="4CF14940" w14:textId="77777777" w:rsidR="00001B30" w:rsidRDefault="00001B30" w:rsidP="000A36B0">
            <w:pPr>
              <w:pStyle w:val="ListParagraph"/>
              <w:ind w:left="780"/>
              <w:jc w:val="both"/>
              <w:rPr>
                <w:rFonts w:ascii="Arial" w:hAnsi="Arial" w:cs="Arial"/>
              </w:rPr>
            </w:pPr>
          </w:p>
        </w:tc>
        <w:tc>
          <w:tcPr>
            <w:tcW w:w="2359" w:type="dxa"/>
            <w:shd w:val="clear" w:color="auto" w:fill="auto"/>
          </w:tcPr>
          <w:p w14:paraId="5F93EA40" w14:textId="77777777" w:rsidR="00001B30" w:rsidRPr="001E430F" w:rsidRDefault="00001B30" w:rsidP="00E47C15">
            <w:pPr>
              <w:jc w:val="both"/>
              <w:rPr>
                <w:rFonts w:ascii="Arial" w:hAnsi="Arial" w:cs="Arial"/>
                <w:b/>
              </w:rPr>
            </w:pPr>
          </w:p>
        </w:tc>
      </w:tr>
      <w:tr w:rsidR="0055462E" w:rsidRPr="00A53745" w14:paraId="0AAAF548" w14:textId="77777777" w:rsidTr="006B4D93">
        <w:trPr>
          <w:trHeight w:val="1408"/>
        </w:trPr>
        <w:tc>
          <w:tcPr>
            <w:tcW w:w="792" w:type="dxa"/>
          </w:tcPr>
          <w:p w14:paraId="60BF2503" w14:textId="424C9765" w:rsidR="0055462E" w:rsidRPr="00E369C6" w:rsidRDefault="00E369C6" w:rsidP="00E47C15">
            <w:pPr>
              <w:rPr>
                <w:rFonts w:ascii="Arial" w:hAnsi="Arial" w:cs="Arial"/>
              </w:rPr>
            </w:pPr>
            <w:r w:rsidRPr="00E369C6">
              <w:rPr>
                <w:rFonts w:ascii="Arial" w:hAnsi="Arial" w:cs="Arial"/>
              </w:rPr>
              <w:t>14(b)</w:t>
            </w:r>
          </w:p>
        </w:tc>
        <w:tc>
          <w:tcPr>
            <w:tcW w:w="2930" w:type="dxa"/>
          </w:tcPr>
          <w:p w14:paraId="1C81BD45" w14:textId="77777777" w:rsidR="00FD161E" w:rsidRDefault="00E369C6" w:rsidP="00991379">
            <w:pPr>
              <w:rPr>
                <w:rFonts w:ascii="Arial" w:hAnsi="Arial" w:cs="Arial"/>
              </w:rPr>
            </w:pPr>
            <w:r w:rsidRPr="00E369C6">
              <w:rPr>
                <w:rFonts w:ascii="Arial" w:hAnsi="Arial" w:cs="Arial"/>
              </w:rPr>
              <w:t xml:space="preserve">Are senior/relevant members of the organisations invited to attend audit committee meetings, participate in discussions, and provide information to the audit committee as and when the audit committee deems it necessary?  </w:t>
            </w:r>
          </w:p>
          <w:p w14:paraId="1FFBBD2F" w14:textId="2C824444" w:rsidR="0055462E" w:rsidRPr="00E369C6" w:rsidRDefault="00E369C6" w:rsidP="00991379">
            <w:pPr>
              <w:rPr>
                <w:rFonts w:ascii="Arial" w:hAnsi="Arial" w:cs="Arial"/>
              </w:rPr>
            </w:pPr>
            <w:r w:rsidRPr="00E369C6">
              <w:rPr>
                <w:rFonts w:ascii="Arial" w:hAnsi="Arial" w:cs="Arial"/>
              </w:rPr>
              <w:t xml:space="preserve"> </w:t>
            </w:r>
          </w:p>
        </w:tc>
        <w:tc>
          <w:tcPr>
            <w:tcW w:w="5235" w:type="dxa"/>
            <w:shd w:val="clear" w:color="auto" w:fill="auto"/>
          </w:tcPr>
          <w:p w14:paraId="1795666E" w14:textId="138D67D0" w:rsidR="0055462E" w:rsidRDefault="00E369C6" w:rsidP="006F1953">
            <w:pPr>
              <w:pStyle w:val="ListParagraph"/>
              <w:numPr>
                <w:ilvl w:val="0"/>
                <w:numId w:val="9"/>
              </w:numPr>
              <w:rPr>
                <w:rFonts w:ascii="Arial" w:hAnsi="Arial" w:cs="Arial"/>
              </w:rPr>
            </w:pPr>
            <w:r>
              <w:rPr>
                <w:rFonts w:ascii="Arial" w:hAnsi="Arial" w:cs="Arial"/>
              </w:rPr>
              <w:t>All respondents agree</w:t>
            </w:r>
            <w:r w:rsidR="00B57E30">
              <w:rPr>
                <w:rFonts w:ascii="Arial" w:hAnsi="Arial" w:cs="Arial"/>
              </w:rPr>
              <w:t xml:space="preserve">d, although a question was raised regarding the continuation of the ICT meetings with the Lead JAC member and the ACORs replacement. </w:t>
            </w:r>
          </w:p>
        </w:tc>
        <w:tc>
          <w:tcPr>
            <w:tcW w:w="4646" w:type="dxa"/>
            <w:shd w:val="clear" w:color="auto" w:fill="auto"/>
          </w:tcPr>
          <w:p w14:paraId="59873FD5" w14:textId="4F851D4F" w:rsidR="0055462E" w:rsidRPr="0055462E" w:rsidRDefault="00730295" w:rsidP="00E47C15">
            <w:pPr>
              <w:jc w:val="both"/>
              <w:rPr>
                <w:rFonts w:ascii="Arial" w:hAnsi="Arial" w:cs="Arial"/>
                <w:highlight w:val="yellow"/>
              </w:rPr>
            </w:pPr>
            <w:r w:rsidRPr="00730295">
              <w:rPr>
                <w:rFonts w:ascii="Arial" w:hAnsi="Arial" w:cs="Arial"/>
              </w:rPr>
              <w:t xml:space="preserve">The ACC-Organisation and CFO (CC) have agreed to </w:t>
            </w:r>
            <w:r w:rsidR="005B0E8A">
              <w:rPr>
                <w:rFonts w:ascii="Arial" w:hAnsi="Arial" w:cs="Arial"/>
              </w:rPr>
              <w:t xml:space="preserve">contact the </w:t>
            </w:r>
            <w:r w:rsidRPr="00730295">
              <w:rPr>
                <w:rFonts w:ascii="Arial" w:hAnsi="Arial" w:cs="Arial"/>
              </w:rPr>
              <w:t xml:space="preserve">JAC ICT </w:t>
            </w:r>
            <w:r w:rsidR="005B0E8A">
              <w:rPr>
                <w:rFonts w:ascii="Arial" w:hAnsi="Arial" w:cs="Arial"/>
              </w:rPr>
              <w:t>to ensure the meetings continue.</w:t>
            </w:r>
          </w:p>
        </w:tc>
        <w:tc>
          <w:tcPr>
            <w:tcW w:w="4962" w:type="dxa"/>
          </w:tcPr>
          <w:p w14:paraId="34A8BF39" w14:textId="77777777" w:rsidR="0055462E" w:rsidRDefault="0055462E" w:rsidP="000A36B0">
            <w:pPr>
              <w:pStyle w:val="ListParagraph"/>
              <w:ind w:left="780"/>
              <w:jc w:val="both"/>
              <w:rPr>
                <w:rFonts w:ascii="Arial" w:hAnsi="Arial" w:cs="Arial"/>
              </w:rPr>
            </w:pPr>
          </w:p>
        </w:tc>
        <w:tc>
          <w:tcPr>
            <w:tcW w:w="2359" w:type="dxa"/>
            <w:shd w:val="clear" w:color="auto" w:fill="auto"/>
          </w:tcPr>
          <w:p w14:paraId="48BCB650" w14:textId="77777777" w:rsidR="0055462E" w:rsidRPr="001E430F" w:rsidRDefault="0055462E" w:rsidP="00E47C15">
            <w:pPr>
              <w:jc w:val="both"/>
              <w:rPr>
                <w:rFonts w:ascii="Arial" w:hAnsi="Arial" w:cs="Arial"/>
                <w:b/>
              </w:rPr>
            </w:pPr>
          </w:p>
        </w:tc>
      </w:tr>
      <w:tr w:rsidR="00790F91" w:rsidRPr="00A53745" w14:paraId="57F47FEE" w14:textId="77777777" w:rsidTr="006B4D93">
        <w:trPr>
          <w:trHeight w:val="1408"/>
        </w:trPr>
        <w:tc>
          <w:tcPr>
            <w:tcW w:w="792" w:type="dxa"/>
          </w:tcPr>
          <w:p w14:paraId="0F328DEE" w14:textId="35FC8F35" w:rsidR="00790F91" w:rsidRPr="00790F91" w:rsidRDefault="00790F91" w:rsidP="00E47C15">
            <w:pPr>
              <w:rPr>
                <w:rFonts w:ascii="Arial" w:hAnsi="Arial" w:cs="Arial"/>
              </w:rPr>
            </w:pPr>
            <w:r w:rsidRPr="00790F91">
              <w:rPr>
                <w:rFonts w:ascii="Arial" w:hAnsi="Arial" w:cs="Arial"/>
              </w:rPr>
              <w:t>15.</w:t>
            </w:r>
          </w:p>
        </w:tc>
        <w:tc>
          <w:tcPr>
            <w:tcW w:w="2930" w:type="dxa"/>
          </w:tcPr>
          <w:p w14:paraId="217B95AA" w14:textId="17DF9E75" w:rsidR="00790F91" w:rsidRPr="00790F91" w:rsidRDefault="00790F91" w:rsidP="00991379">
            <w:pPr>
              <w:rPr>
                <w:rFonts w:ascii="Arial" w:hAnsi="Arial" w:cs="Arial"/>
              </w:rPr>
            </w:pPr>
            <w:r w:rsidRPr="00790F91">
              <w:rPr>
                <w:rFonts w:ascii="Arial" w:hAnsi="Arial" w:cs="Arial"/>
              </w:rPr>
              <w:t>Does the audit committee have private meetings with the external and internal auditors?</w:t>
            </w:r>
          </w:p>
        </w:tc>
        <w:tc>
          <w:tcPr>
            <w:tcW w:w="5235" w:type="dxa"/>
            <w:shd w:val="clear" w:color="auto" w:fill="auto"/>
          </w:tcPr>
          <w:p w14:paraId="61D079F0" w14:textId="07090307" w:rsidR="00790F91" w:rsidRPr="005E359C" w:rsidRDefault="00DD18DC" w:rsidP="006F1953">
            <w:pPr>
              <w:pStyle w:val="ListParagraph"/>
              <w:numPr>
                <w:ilvl w:val="0"/>
                <w:numId w:val="9"/>
              </w:numPr>
              <w:rPr>
                <w:rFonts w:ascii="Arial" w:hAnsi="Arial" w:cs="Arial"/>
              </w:rPr>
            </w:pPr>
            <w:r>
              <w:rPr>
                <w:rFonts w:ascii="Arial" w:hAnsi="Arial" w:cs="Arial"/>
              </w:rPr>
              <w:t xml:space="preserve">The overall majority agreed there were private meetings with external and internal auditors.  </w:t>
            </w:r>
            <w:r w:rsidR="005E359C">
              <w:rPr>
                <w:rFonts w:ascii="Arial" w:hAnsi="Arial" w:cs="Arial"/>
              </w:rPr>
              <w:t>However, i</w:t>
            </w:r>
            <w:r w:rsidR="007019C0" w:rsidRPr="005E359C">
              <w:rPr>
                <w:rFonts w:ascii="Arial" w:hAnsi="Arial" w:cs="Arial"/>
              </w:rPr>
              <w:t xml:space="preserve">t was suggested </w:t>
            </w:r>
            <w:r w:rsidR="005E359C" w:rsidRPr="005E359C">
              <w:rPr>
                <w:rFonts w:ascii="Arial" w:eastAsia="Calibri" w:hAnsi="Arial" w:cs="Arial"/>
              </w:rPr>
              <w:t>this could possibly be extended to "celebrate" substantial assurance and "support" in other areas and to ascertain barriers</w:t>
            </w:r>
            <w:r w:rsidR="005E359C" w:rsidRPr="005E359C">
              <w:rPr>
                <w:rFonts w:ascii="Arial" w:eastAsia="Calibri" w:hAnsi="Arial" w:cs="Arial"/>
              </w:rPr>
              <w:t>.</w:t>
            </w:r>
          </w:p>
          <w:p w14:paraId="1D29690F" w14:textId="26673A29" w:rsidR="005E359C" w:rsidRDefault="005E359C" w:rsidP="005E359C">
            <w:pPr>
              <w:pStyle w:val="ListParagraph"/>
              <w:rPr>
                <w:rFonts w:ascii="Arial" w:hAnsi="Arial" w:cs="Arial"/>
              </w:rPr>
            </w:pPr>
          </w:p>
        </w:tc>
        <w:tc>
          <w:tcPr>
            <w:tcW w:w="4646" w:type="dxa"/>
            <w:shd w:val="clear" w:color="auto" w:fill="auto"/>
          </w:tcPr>
          <w:p w14:paraId="58B0372B" w14:textId="77777777" w:rsidR="00790F91" w:rsidRPr="00730295" w:rsidRDefault="00790F91" w:rsidP="00E47C15">
            <w:pPr>
              <w:jc w:val="both"/>
              <w:rPr>
                <w:rFonts w:ascii="Arial" w:hAnsi="Arial" w:cs="Arial"/>
              </w:rPr>
            </w:pPr>
          </w:p>
        </w:tc>
        <w:tc>
          <w:tcPr>
            <w:tcW w:w="4962" w:type="dxa"/>
          </w:tcPr>
          <w:p w14:paraId="7B415AD6" w14:textId="77777777" w:rsidR="00790F91" w:rsidRDefault="00790F91" w:rsidP="000A36B0">
            <w:pPr>
              <w:pStyle w:val="ListParagraph"/>
              <w:ind w:left="780"/>
              <w:jc w:val="both"/>
              <w:rPr>
                <w:rFonts w:ascii="Arial" w:hAnsi="Arial" w:cs="Arial"/>
              </w:rPr>
            </w:pPr>
          </w:p>
        </w:tc>
        <w:tc>
          <w:tcPr>
            <w:tcW w:w="2359" w:type="dxa"/>
            <w:shd w:val="clear" w:color="auto" w:fill="auto"/>
          </w:tcPr>
          <w:p w14:paraId="1546CB5E" w14:textId="77777777" w:rsidR="00790F91" w:rsidRPr="001E430F" w:rsidRDefault="00790F91" w:rsidP="00E47C15">
            <w:pPr>
              <w:jc w:val="both"/>
              <w:rPr>
                <w:rFonts w:ascii="Arial" w:hAnsi="Arial" w:cs="Arial"/>
                <w:b/>
              </w:rPr>
            </w:pPr>
          </w:p>
        </w:tc>
      </w:tr>
      <w:tr w:rsidR="004657D7" w:rsidRPr="00A53745" w14:paraId="6C10A2C1" w14:textId="77777777" w:rsidTr="006B4D93">
        <w:trPr>
          <w:trHeight w:val="1408"/>
        </w:trPr>
        <w:tc>
          <w:tcPr>
            <w:tcW w:w="792" w:type="dxa"/>
          </w:tcPr>
          <w:p w14:paraId="3E5BEF89" w14:textId="0CFD3353" w:rsidR="004657D7" w:rsidRPr="00790F91" w:rsidRDefault="00D626A2" w:rsidP="00E47C15">
            <w:pPr>
              <w:rPr>
                <w:rFonts w:ascii="Arial" w:hAnsi="Arial" w:cs="Arial"/>
              </w:rPr>
            </w:pPr>
            <w:r>
              <w:rPr>
                <w:rFonts w:ascii="Arial" w:hAnsi="Arial" w:cs="Arial"/>
              </w:rPr>
              <w:t>17.</w:t>
            </w:r>
          </w:p>
        </w:tc>
        <w:tc>
          <w:tcPr>
            <w:tcW w:w="2930" w:type="dxa"/>
          </w:tcPr>
          <w:p w14:paraId="68012386" w14:textId="721ACE83" w:rsidR="004657D7" w:rsidRPr="00D626A2" w:rsidRDefault="00D626A2" w:rsidP="00991379">
            <w:pPr>
              <w:rPr>
                <w:rFonts w:ascii="Arial" w:hAnsi="Arial" w:cs="Arial"/>
              </w:rPr>
            </w:pPr>
            <w:r w:rsidRPr="00D626A2">
              <w:rPr>
                <w:rFonts w:ascii="Arial" w:hAnsi="Arial" w:cs="Arial"/>
              </w:rPr>
              <w:t xml:space="preserve">Do the arranged ‘Deep Dives’ allow members to gain a wider/deeper understanding of the force and OPCC </w:t>
            </w:r>
            <w:proofErr w:type="gramStart"/>
            <w:r w:rsidRPr="00D626A2">
              <w:rPr>
                <w:rFonts w:ascii="Arial" w:hAnsi="Arial" w:cs="Arial"/>
              </w:rPr>
              <w:t>and also</w:t>
            </w:r>
            <w:proofErr w:type="gramEnd"/>
            <w:r w:rsidRPr="00D626A2">
              <w:rPr>
                <w:rFonts w:ascii="Arial" w:hAnsi="Arial" w:cs="Arial"/>
              </w:rPr>
              <w:t xml:space="preserve"> of relevance/use in their role?</w:t>
            </w:r>
          </w:p>
        </w:tc>
        <w:tc>
          <w:tcPr>
            <w:tcW w:w="5235" w:type="dxa"/>
            <w:shd w:val="clear" w:color="auto" w:fill="auto"/>
          </w:tcPr>
          <w:p w14:paraId="23B55BDC" w14:textId="4DB3C301" w:rsidR="00DC5422" w:rsidRPr="00DC5422" w:rsidRDefault="00D626A2" w:rsidP="0088050F">
            <w:pPr>
              <w:pStyle w:val="ListParagraph"/>
              <w:numPr>
                <w:ilvl w:val="0"/>
                <w:numId w:val="9"/>
              </w:numPr>
              <w:rPr>
                <w:rFonts w:ascii="Arial" w:hAnsi="Arial" w:cs="Arial"/>
              </w:rPr>
            </w:pPr>
            <w:proofErr w:type="gramStart"/>
            <w:r>
              <w:rPr>
                <w:rFonts w:ascii="Arial" w:hAnsi="Arial" w:cs="Arial"/>
              </w:rPr>
              <w:t>The majority of</w:t>
            </w:r>
            <w:proofErr w:type="gramEnd"/>
            <w:r>
              <w:rPr>
                <w:rFonts w:ascii="Arial" w:hAnsi="Arial" w:cs="Arial"/>
              </w:rPr>
              <w:t xml:space="preserve"> respondents agreed</w:t>
            </w:r>
            <w:r w:rsidR="00DC5422">
              <w:rPr>
                <w:rFonts w:ascii="Arial" w:hAnsi="Arial" w:cs="Arial"/>
              </w:rPr>
              <w:t xml:space="preserve"> deep dives provided a better understanding of the force.  However</w:t>
            </w:r>
            <w:r w:rsidR="005B2951">
              <w:rPr>
                <w:rFonts w:ascii="Arial" w:hAnsi="Arial" w:cs="Arial"/>
              </w:rPr>
              <w:t>,</w:t>
            </w:r>
            <w:r w:rsidR="00DC5422">
              <w:rPr>
                <w:rFonts w:ascii="Arial" w:hAnsi="Arial" w:cs="Arial"/>
              </w:rPr>
              <w:t xml:space="preserve"> it was suggested </w:t>
            </w:r>
            <w:r w:rsidR="00DC5422" w:rsidRPr="00DC5422">
              <w:rPr>
                <w:rFonts w:ascii="Arial" w:hAnsi="Arial" w:cs="Arial"/>
              </w:rPr>
              <w:t xml:space="preserve">that </w:t>
            </w:r>
            <w:r w:rsidR="00DC5422" w:rsidRPr="00DC5422">
              <w:rPr>
                <w:rFonts w:ascii="Arial" w:eastAsia="Calibri" w:hAnsi="Arial" w:cs="Arial"/>
              </w:rPr>
              <w:t>they could also serve a dual function by providing assurance as to the Lines of Defence employed with respect to associated individual risks.</w:t>
            </w:r>
          </w:p>
          <w:p w14:paraId="0EBCB3D5" w14:textId="7F91DB96" w:rsidR="004657D7" w:rsidRDefault="004657D7" w:rsidP="00DC5422">
            <w:pPr>
              <w:pStyle w:val="ListParagraph"/>
              <w:rPr>
                <w:rFonts w:ascii="Arial" w:hAnsi="Arial" w:cs="Arial"/>
              </w:rPr>
            </w:pPr>
          </w:p>
        </w:tc>
        <w:tc>
          <w:tcPr>
            <w:tcW w:w="4646" w:type="dxa"/>
            <w:shd w:val="clear" w:color="auto" w:fill="auto"/>
          </w:tcPr>
          <w:p w14:paraId="784BB849" w14:textId="77777777" w:rsidR="004657D7" w:rsidRPr="00730295" w:rsidRDefault="004657D7" w:rsidP="00E47C15">
            <w:pPr>
              <w:jc w:val="both"/>
              <w:rPr>
                <w:rFonts w:ascii="Arial" w:hAnsi="Arial" w:cs="Arial"/>
              </w:rPr>
            </w:pPr>
          </w:p>
        </w:tc>
        <w:tc>
          <w:tcPr>
            <w:tcW w:w="4962" w:type="dxa"/>
          </w:tcPr>
          <w:p w14:paraId="0BE9B46B" w14:textId="77777777" w:rsidR="004657D7" w:rsidRDefault="004657D7" w:rsidP="000A36B0">
            <w:pPr>
              <w:pStyle w:val="ListParagraph"/>
              <w:ind w:left="780"/>
              <w:jc w:val="both"/>
              <w:rPr>
                <w:rFonts w:ascii="Arial" w:hAnsi="Arial" w:cs="Arial"/>
              </w:rPr>
            </w:pPr>
          </w:p>
        </w:tc>
        <w:tc>
          <w:tcPr>
            <w:tcW w:w="2359" w:type="dxa"/>
            <w:shd w:val="clear" w:color="auto" w:fill="auto"/>
          </w:tcPr>
          <w:p w14:paraId="1FBB35EE" w14:textId="77777777" w:rsidR="004657D7" w:rsidRPr="001E430F" w:rsidRDefault="004657D7" w:rsidP="00E47C15">
            <w:pPr>
              <w:jc w:val="both"/>
              <w:rPr>
                <w:rFonts w:ascii="Arial" w:hAnsi="Arial" w:cs="Arial"/>
                <w:b/>
              </w:rPr>
            </w:pPr>
          </w:p>
        </w:tc>
      </w:tr>
      <w:tr w:rsidR="0088050F" w:rsidRPr="00A53745" w14:paraId="5A295EA1" w14:textId="77777777" w:rsidTr="006B4D93">
        <w:trPr>
          <w:trHeight w:val="1408"/>
        </w:trPr>
        <w:tc>
          <w:tcPr>
            <w:tcW w:w="792" w:type="dxa"/>
          </w:tcPr>
          <w:p w14:paraId="26E4D6D1" w14:textId="630C6655" w:rsidR="0088050F" w:rsidRDefault="005B2951" w:rsidP="00E47C15">
            <w:pPr>
              <w:rPr>
                <w:rFonts w:ascii="Arial" w:hAnsi="Arial" w:cs="Arial"/>
              </w:rPr>
            </w:pPr>
            <w:r>
              <w:rPr>
                <w:rFonts w:ascii="Arial" w:hAnsi="Arial" w:cs="Arial"/>
              </w:rPr>
              <w:t>19.</w:t>
            </w:r>
          </w:p>
        </w:tc>
        <w:tc>
          <w:tcPr>
            <w:tcW w:w="2930" w:type="dxa"/>
          </w:tcPr>
          <w:p w14:paraId="3411D802" w14:textId="47B34224" w:rsidR="0088050F" w:rsidRPr="005B2951" w:rsidRDefault="005B2951" w:rsidP="00991379">
            <w:pPr>
              <w:rPr>
                <w:rFonts w:ascii="Arial" w:hAnsi="Arial" w:cs="Arial"/>
              </w:rPr>
            </w:pPr>
            <w:r w:rsidRPr="005B2951">
              <w:rPr>
                <w:rFonts w:ascii="Arial" w:hAnsi="Arial" w:cs="Arial"/>
              </w:rPr>
              <w:t>Has the committee obtained feedback on its performance from those interacting with the committee or relying on its work?</w:t>
            </w:r>
          </w:p>
        </w:tc>
        <w:tc>
          <w:tcPr>
            <w:tcW w:w="5235" w:type="dxa"/>
            <w:shd w:val="clear" w:color="auto" w:fill="auto"/>
          </w:tcPr>
          <w:p w14:paraId="60B41F9A" w14:textId="22437F9D" w:rsidR="00132CE2" w:rsidRPr="0062701E" w:rsidRDefault="00132CE2" w:rsidP="00BC02FF">
            <w:pPr>
              <w:pStyle w:val="ListParagraph"/>
              <w:numPr>
                <w:ilvl w:val="0"/>
                <w:numId w:val="9"/>
              </w:numPr>
              <w:rPr>
                <w:rFonts w:ascii="Calibri" w:eastAsia="Calibri" w:hAnsi="Calibri" w:cs="Calibri"/>
              </w:rPr>
            </w:pPr>
            <w:r>
              <w:rPr>
                <w:rFonts w:ascii="Arial" w:hAnsi="Arial" w:cs="Arial"/>
              </w:rPr>
              <w:t xml:space="preserve">Two thirds of respondents agreed the committee obtained feedback on its </w:t>
            </w:r>
            <w:r w:rsidRPr="00BC02FF">
              <w:rPr>
                <w:rFonts w:ascii="Arial" w:hAnsi="Arial" w:cs="Arial"/>
              </w:rPr>
              <w:t>performance. Although</w:t>
            </w:r>
            <w:r w:rsidR="009F4EED">
              <w:rPr>
                <w:rFonts w:ascii="Arial" w:hAnsi="Arial" w:cs="Arial"/>
              </w:rPr>
              <w:t xml:space="preserve"> there w</w:t>
            </w:r>
            <w:r w:rsidR="007938E1">
              <w:rPr>
                <w:rFonts w:ascii="Arial" w:hAnsi="Arial" w:cs="Arial"/>
              </w:rPr>
              <w:t>ere</w:t>
            </w:r>
            <w:r w:rsidR="009F4EED">
              <w:rPr>
                <w:rFonts w:ascii="Arial" w:hAnsi="Arial" w:cs="Arial"/>
              </w:rPr>
              <w:t xml:space="preserve"> </w:t>
            </w:r>
            <w:r w:rsidRPr="00BC02FF">
              <w:rPr>
                <w:rFonts w:ascii="Arial" w:hAnsi="Arial" w:cs="Arial"/>
              </w:rPr>
              <w:t xml:space="preserve">uncertainties </w:t>
            </w:r>
            <w:r w:rsidR="009F4EED">
              <w:rPr>
                <w:rFonts w:ascii="Arial" w:hAnsi="Arial" w:cs="Arial"/>
              </w:rPr>
              <w:t xml:space="preserve">if there was any </w:t>
            </w:r>
            <w:r w:rsidRPr="00BC02FF">
              <w:rPr>
                <w:rFonts w:ascii="Arial" w:hAnsi="Arial" w:cs="Arial"/>
              </w:rPr>
              <w:t xml:space="preserve">formal feedback </w:t>
            </w:r>
            <w:r w:rsidR="009F4EED">
              <w:rPr>
                <w:rFonts w:ascii="Arial" w:hAnsi="Arial" w:cs="Arial"/>
              </w:rPr>
              <w:t xml:space="preserve">which they would be </w:t>
            </w:r>
            <w:r w:rsidRPr="00BC02FF">
              <w:rPr>
                <w:rFonts w:ascii="Arial" w:hAnsi="Arial" w:cs="Arial"/>
              </w:rPr>
              <w:t>supportive of</w:t>
            </w:r>
            <w:r w:rsidR="007938E1">
              <w:rPr>
                <w:rFonts w:ascii="Arial" w:hAnsi="Arial" w:cs="Arial"/>
              </w:rPr>
              <w:t>.</w:t>
            </w:r>
          </w:p>
          <w:p w14:paraId="2B989487" w14:textId="792D3414" w:rsidR="0088050F" w:rsidRPr="0088050F" w:rsidRDefault="0088050F" w:rsidP="00BC02FF">
            <w:pPr>
              <w:pStyle w:val="ListParagraph"/>
              <w:rPr>
                <w:rFonts w:ascii="Arial" w:hAnsi="Arial" w:cs="Arial"/>
              </w:rPr>
            </w:pPr>
          </w:p>
        </w:tc>
        <w:tc>
          <w:tcPr>
            <w:tcW w:w="4646" w:type="dxa"/>
            <w:shd w:val="clear" w:color="auto" w:fill="auto"/>
          </w:tcPr>
          <w:p w14:paraId="1786C3AE" w14:textId="77777777" w:rsidR="0088050F" w:rsidRPr="00730295" w:rsidRDefault="0088050F" w:rsidP="00E47C15">
            <w:pPr>
              <w:jc w:val="both"/>
              <w:rPr>
                <w:rFonts w:ascii="Arial" w:hAnsi="Arial" w:cs="Arial"/>
              </w:rPr>
            </w:pPr>
          </w:p>
        </w:tc>
        <w:tc>
          <w:tcPr>
            <w:tcW w:w="4962" w:type="dxa"/>
          </w:tcPr>
          <w:p w14:paraId="280DAC60" w14:textId="77777777" w:rsidR="0088050F" w:rsidRDefault="0088050F" w:rsidP="000A36B0">
            <w:pPr>
              <w:pStyle w:val="ListParagraph"/>
              <w:ind w:left="780"/>
              <w:jc w:val="both"/>
              <w:rPr>
                <w:rFonts w:ascii="Arial" w:hAnsi="Arial" w:cs="Arial"/>
              </w:rPr>
            </w:pPr>
          </w:p>
        </w:tc>
        <w:tc>
          <w:tcPr>
            <w:tcW w:w="2359" w:type="dxa"/>
            <w:shd w:val="clear" w:color="auto" w:fill="auto"/>
          </w:tcPr>
          <w:p w14:paraId="2F9AA143" w14:textId="77777777" w:rsidR="0088050F" w:rsidRPr="001E430F" w:rsidRDefault="0088050F" w:rsidP="00E47C15">
            <w:pPr>
              <w:jc w:val="both"/>
              <w:rPr>
                <w:rFonts w:ascii="Arial" w:hAnsi="Arial" w:cs="Arial"/>
                <w:b/>
              </w:rPr>
            </w:pPr>
          </w:p>
        </w:tc>
      </w:tr>
      <w:tr w:rsidR="007938E1" w:rsidRPr="002E3877" w14:paraId="194F5092" w14:textId="77777777" w:rsidTr="006B4D93">
        <w:trPr>
          <w:trHeight w:val="1408"/>
        </w:trPr>
        <w:tc>
          <w:tcPr>
            <w:tcW w:w="792" w:type="dxa"/>
          </w:tcPr>
          <w:p w14:paraId="30713627" w14:textId="2472A0D3" w:rsidR="007938E1" w:rsidRPr="002E3877" w:rsidRDefault="007938E1" w:rsidP="00E47C15">
            <w:pPr>
              <w:rPr>
                <w:rFonts w:ascii="Arial" w:hAnsi="Arial" w:cs="Arial"/>
              </w:rPr>
            </w:pPr>
            <w:r w:rsidRPr="002E3877">
              <w:rPr>
                <w:rFonts w:ascii="Arial" w:hAnsi="Arial" w:cs="Arial"/>
              </w:rPr>
              <w:lastRenderedPageBreak/>
              <w:t>2</w:t>
            </w:r>
            <w:r w:rsidR="008D7079" w:rsidRPr="002E3877">
              <w:rPr>
                <w:rFonts w:ascii="Arial" w:hAnsi="Arial" w:cs="Arial"/>
              </w:rPr>
              <w:t>6</w:t>
            </w:r>
            <w:r w:rsidRPr="002E3877">
              <w:rPr>
                <w:rFonts w:ascii="Arial" w:hAnsi="Arial" w:cs="Arial"/>
              </w:rPr>
              <w:t>.</w:t>
            </w:r>
          </w:p>
        </w:tc>
        <w:tc>
          <w:tcPr>
            <w:tcW w:w="2930" w:type="dxa"/>
          </w:tcPr>
          <w:p w14:paraId="02373629" w14:textId="2D2C4584" w:rsidR="007938E1" w:rsidRPr="002E3877" w:rsidRDefault="008D7079" w:rsidP="00991379">
            <w:pPr>
              <w:rPr>
                <w:rFonts w:ascii="Arial" w:hAnsi="Arial" w:cs="Arial"/>
              </w:rPr>
            </w:pPr>
            <w:r w:rsidRPr="002E3877">
              <w:rPr>
                <w:rFonts w:ascii="Arial" w:hAnsi="Arial" w:cs="Arial"/>
              </w:rPr>
              <w:t>Please enter any comments you have below:</w:t>
            </w:r>
          </w:p>
        </w:tc>
        <w:tc>
          <w:tcPr>
            <w:tcW w:w="5235" w:type="dxa"/>
            <w:shd w:val="clear" w:color="auto" w:fill="auto"/>
          </w:tcPr>
          <w:p w14:paraId="77E26CDA" w14:textId="5B1FCCF5" w:rsidR="008E72E9" w:rsidRPr="002E3877" w:rsidRDefault="008E72E9" w:rsidP="008E72E9">
            <w:pPr>
              <w:pStyle w:val="ListParagraph"/>
              <w:numPr>
                <w:ilvl w:val="0"/>
                <w:numId w:val="9"/>
              </w:numPr>
              <w:rPr>
                <w:rFonts w:ascii="Arial" w:hAnsi="Arial" w:cs="Arial"/>
              </w:rPr>
            </w:pPr>
            <w:r w:rsidRPr="002E3877">
              <w:rPr>
                <w:rFonts w:ascii="Arial" w:hAnsi="Arial" w:cs="Arial"/>
              </w:rPr>
              <w:t>A private discussion between the JAC members might be useful to gauge as the personnel on JAC, PCC and Police side all undergo change?</w:t>
            </w:r>
          </w:p>
          <w:p w14:paraId="10812CBF" w14:textId="77777777" w:rsidR="008E72E9" w:rsidRPr="002E3877" w:rsidRDefault="008E72E9" w:rsidP="008E72E9">
            <w:pPr>
              <w:pStyle w:val="ListParagraph"/>
              <w:rPr>
                <w:rFonts w:ascii="Arial" w:hAnsi="Arial" w:cs="Arial"/>
              </w:rPr>
            </w:pPr>
          </w:p>
          <w:p w14:paraId="2E95236E" w14:textId="77777777" w:rsidR="008E72E9" w:rsidRPr="002E3877" w:rsidRDefault="008E72E9" w:rsidP="008E72E9">
            <w:pPr>
              <w:pStyle w:val="PlainText"/>
              <w:numPr>
                <w:ilvl w:val="0"/>
                <w:numId w:val="9"/>
              </w:numPr>
              <w:rPr>
                <w:rFonts w:ascii="Arial" w:hAnsi="Arial" w:cs="Arial"/>
              </w:rPr>
            </w:pPr>
            <w:r w:rsidRPr="002E3877">
              <w:rPr>
                <w:rFonts w:ascii="Arial" w:hAnsi="Arial" w:cs="Arial"/>
              </w:rPr>
              <w:t xml:space="preserve">Deep Dives- These sessions are </w:t>
            </w:r>
            <w:proofErr w:type="gramStart"/>
            <w:r w:rsidRPr="002E3877">
              <w:rPr>
                <w:rFonts w:ascii="Arial" w:hAnsi="Arial" w:cs="Arial"/>
              </w:rPr>
              <w:t>useful</w:t>
            </w:r>
            <w:proofErr w:type="gramEnd"/>
            <w:r w:rsidRPr="002E3877">
              <w:rPr>
                <w:rFonts w:ascii="Arial" w:hAnsi="Arial" w:cs="Arial"/>
              </w:rPr>
              <w:t xml:space="preserve"> but I wonder whether they are not being considered in a strategic enough manner.</w:t>
            </w:r>
          </w:p>
          <w:p w14:paraId="2A7CF234" w14:textId="77777777" w:rsidR="008E72E9" w:rsidRPr="002E3877" w:rsidRDefault="008E72E9" w:rsidP="008E72E9">
            <w:pPr>
              <w:pStyle w:val="PlainText"/>
              <w:rPr>
                <w:rFonts w:ascii="Arial" w:hAnsi="Arial" w:cs="Arial"/>
              </w:rPr>
            </w:pPr>
          </w:p>
          <w:p w14:paraId="1664740F" w14:textId="77777777" w:rsidR="008E72E9" w:rsidRPr="002E3877" w:rsidRDefault="008E72E9" w:rsidP="008E72E9">
            <w:pPr>
              <w:pStyle w:val="PlainText"/>
              <w:ind w:left="720"/>
              <w:rPr>
                <w:rFonts w:ascii="Arial" w:hAnsi="Arial" w:cs="Arial"/>
              </w:rPr>
            </w:pPr>
            <w:r w:rsidRPr="002E3877">
              <w:rPr>
                <w:rFonts w:ascii="Arial" w:hAnsi="Arial" w:cs="Arial"/>
              </w:rPr>
              <w:t>We have previously selected and agreed Ethics and Culture in which I am in full agreement.</w:t>
            </w:r>
          </w:p>
          <w:p w14:paraId="26C51BA6" w14:textId="77777777" w:rsidR="008E72E9" w:rsidRPr="002E3877" w:rsidRDefault="008E72E9" w:rsidP="008E72E9">
            <w:pPr>
              <w:pStyle w:val="PlainText"/>
              <w:rPr>
                <w:rFonts w:ascii="Arial" w:hAnsi="Arial" w:cs="Arial"/>
              </w:rPr>
            </w:pPr>
          </w:p>
          <w:p w14:paraId="72C26B9F" w14:textId="77777777" w:rsidR="008E72E9" w:rsidRPr="002E3877" w:rsidRDefault="008E72E9" w:rsidP="008E72E9">
            <w:pPr>
              <w:pStyle w:val="PlainText"/>
              <w:ind w:left="720"/>
              <w:rPr>
                <w:rFonts w:ascii="Arial" w:hAnsi="Arial" w:cs="Arial"/>
              </w:rPr>
            </w:pPr>
            <w:r w:rsidRPr="002E3877">
              <w:rPr>
                <w:rFonts w:ascii="Arial" w:hAnsi="Arial" w:cs="Arial"/>
              </w:rPr>
              <w:t>If asked to choose from the list, I would certainly be particularly interested in the following:</w:t>
            </w:r>
          </w:p>
          <w:p w14:paraId="27A79512" w14:textId="77777777" w:rsidR="008E72E9" w:rsidRPr="002E3877" w:rsidRDefault="008E72E9" w:rsidP="008E72E9">
            <w:pPr>
              <w:pStyle w:val="PlainText"/>
              <w:rPr>
                <w:rFonts w:ascii="Arial" w:hAnsi="Arial" w:cs="Arial"/>
              </w:rPr>
            </w:pPr>
            <w:r w:rsidRPr="002E3877">
              <w:rPr>
                <w:rFonts w:ascii="Arial" w:hAnsi="Arial" w:cs="Arial"/>
              </w:rPr>
              <w:t xml:space="preserve">               - Joint Scientific Investigation Unit</w:t>
            </w:r>
          </w:p>
          <w:p w14:paraId="630E9300" w14:textId="77777777" w:rsidR="008E72E9" w:rsidRPr="002E3877" w:rsidRDefault="008E72E9" w:rsidP="008E72E9">
            <w:pPr>
              <w:pStyle w:val="PlainText"/>
              <w:rPr>
                <w:rFonts w:ascii="Arial" w:hAnsi="Arial" w:cs="Arial"/>
              </w:rPr>
            </w:pPr>
            <w:r w:rsidRPr="002E3877">
              <w:rPr>
                <w:rFonts w:ascii="Arial" w:hAnsi="Arial" w:cs="Arial"/>
              </w:rPr>
              <w:t xml:space="preserve">               - Serious Organized Crime</w:t>
            </w:r>
          </w:p>
          <w:p w14:paraId="412A616F" w14:textId="77777777" w:rsidR="008E72E9" w:rsidRPr="002E3877" w:rsidRDefault="008E72E9" w:rsidP="008E72E9">
            <w:pPr>
              <w:pStyle w:val="PlainText"/>
              <w:rPr>
                <w:rFonts w:ascii="Arial" w:hAnsi="Arial" w:cs="Arial"/>
              </w:rPr>
            </w:pPr>
            <w:r w:rsidRPr="002E3877">
              <w:rPr>
                <w:rFonts w:ascii="Arial" w:hAnsi="Arial" w:cs="Arial"/>
              </w:rPr>
              <w:t xml:space="preserve">               - Year End Commissioning Performance</w:t>
            </w:r>
          </w:p>
          <w:p w14:paraId="11E8B186" w14:textId="77777777" w:rsidR="008E72E9" w:rsidRDefault="008E72E9" w:rsidP="008E72E9">
            <w:pPr>
              <w:pStyle w:val="PlainText"/>
              <w:ind w:left="589"/>
              <w:rPr>
                <w:rFonts w:ascii="Arial" w:hAnsi="Arial" w:cs="Arial"/>
              </w:rPr>
            </w:pPr>
            <w:r w:rsidRPr="002E3877">
              <w:rPr>
                <w:rFonts w:ascii="Arial" w:hAnsi="Arial" w:cs="Arial"/>
              </w:rPr>
              <w:t xml:space="preserve">   - All matters concerning ICT and digital services such as DSD briefing, Police ICT </w:t>
            </w:r>
            <w:proofErr w:type="gramStart"/>
            <w:r w:rsidRPr="002E3877">
              <w:rPr>
                <w:rFonts w:ascii="Arial" w:hAnsi="Arial" w:cs="Arial"/>
              </w:rPr>
              <w:t xml:space="preserve">Company,   </w:t>
            </w:r>
            <w:proofErr w:type="gramEnd"/>
            <w:r w:rsidRPr="002E3877">
              <w:rPr>
                <w:rFonts w:ascii="Arial" w:hAnsi="Arial" w:cs="Arial"/>
              </w:rPr>
              <w:t>Cyber/POLIT etc.</w:t>
            </w:r>
          </w:p>
          <w:p w14:paraId="5EFDEBD6" w14:textId="77777777" w:rsidR="002E3877" w:rsidRPr="002E3877" w:rsidRDefault="002E3877" w:rsidP="008E72E9">
            <w:pPr>
              <w:pStyle w:val="PlainText"/>
              <w:ind w:left="589"/>
              <w:rPr>
                <w:rFonts w:ascii="Arial" w:hAnsi="Arial" w:cs="Arial"/>
              </w:rPr>
            </w:pPr>
          </w:p>
          <w:p w14:paraId="26EF1F1F" w14:textId="0B20EF08" w:rsidR="008E72E9" w:rsidRPr="002E3877" w:rsidRDefault="008E72E9" w:rsidP="008E72E9">
            <w:pPr>
              <w:pStyle w:val="PlainText"/>
              <w:ind w:left="589" w:hanging="589"/>
              <w:rPr>
                <w:rFonts w:ascii="Arial" w:hAnsi="Arial" w:cs="Arial"/>
              </w:rPr>
            </w:pPr>
            <w:r w:rsidRPr="002E3877">
              <w:rPr>
                <w:rFonts w:ascii="Arial" w:hAnsi="Arial" w:cs="Arial"/>
              </w:rPr>
              <w:t xml:space="preserve">          I wonder going forward if we might consider devising a more strategic holistic programme which             we could run over a period of say two years.  </w:t>
            </w:r>
          </w:p>
          <w:p w14:paraId="3E89C001" w14:textId="6E12E69E" w:rsidR="008E72E9" w:rsidRPr="002E3877" w:rsidRDefault="008E72E9" w:rsidP="002E3877">
            <w:pPr>
              <w:pStyle w:val="PlainText"/>
              <w:ind w:left="556"/>
              <w:rPr>
                <w:rFonts w:ascii="Arial" w:hAnsi="Arial" w:cs="Arial"/>
              </w:rPr>
            </w:pPr>
            <w:r w:rsidRPr="002E3877">
              <w:rPr>
                <w:rFonts w:ascii="Arial" w:hAnsi="Arial" w:cs="Arial"/>
              </w:rPr>
              <w:t xml:space="preserve">This would require a whole-systems </w:t>
            </w:r>
            <w:proofErr w:type="gramStart"/>
            <w:r w:rsidRPr="002E3877">
              <w:rPr>
                <w:rFonts w:ascii="Arial" w:hAnsi="Arial" w:cs="Arial"/>
              </w:rPr>
              <w:t>analysis</w:t>
            </w:r>
            <w:proofErr w:type="gramEnd"/>
            <w:r w:rsidRPr="002E3877">
              <w:rPr>
                <w:rFonts w:ascii="Arial" w:hAnsi="Arial" w:cs="Arial"/>
              </w:rPr>
              <w:t xml:space="preserve"> but some immediate suggestions might be:</w:t>
            </w:r>
          </w:p>
          <w:p w14:paraId="4597B4BD" w14:textId="77777777" w:rsidR="008E72E9" w:rsidRPr="002E3877" w:rsidRDefault="008E72E9" w:rsidP="008E72E9">
            <w:pPr>
              <w:pStyle w:val="PlainText"/>
              <w:rPr>
                <w:rFonts w:ascii="Arial" w:hAnsi="Arial" w:cs="Arial"/>
              </w:rPr>
            </w:pPr>
          </w:p>
          <w:p w14:paraId="67FD9059" w14:textId="77777777" w:rsidR="008E72E9" w:rsidRPr="002E3877" w:rsidRDefault="008E72E9" w:rsidP="008E72E9">
            <w:pPr>
              <w:pStyle w:val="PlainText"/>
              <w:ind w:left="589"/>
              <w:rPr>
                <w:rFonts w:ascii="Arial" w:hAnsi="Arial" w:cs="Arial"/>
              </w:rPr>
            </w:pPr>
            <w:r w:rsidRPr="002E3877">
              <w:rPr>
                <w:rFonts w:ascii="Arial" w:hAnsi="Arial" w:cs="Arial"/>
              </w:rPr>
              <w:t xml:space="preserve">Collaborations in which Gwent Police participates: covering </w:t>
            </w:r>
            <w:proofErr w:type="spellStart"/>
            <w:r w:rsidRPr="002E3877">
              <w:rPr>
                <w:rFonts w:ascii="Arial" w:hAnsi="Arial" w:cs="Arial"/>
              </w:rPr>
              <w:t>Tarian</w:t>
            </w:r>
            <w:proofErr w:type="spellEnd"/>
            <w:r w:rsidRPr="002E3877">
              <w:rPr>
                <w:rFonts w:ascii="Arial" w:hAnsi="Arial" w:cs="Arial"/>
              </w:rPr>
              <w:t xml:space="preserve">, WECTU, Joint Firearms </w:t>
            </w:r>
            <w:proofErr w:type="gramStart"/>
            <w:r w:rsidRPr="002E3877">
              <w:rPr>
                <w:rFonts w:ascii="Arial" w:hAnsi="Arial" w:cs="Arial"/>
              </w:rPr>
              <w:t xml:space="preserve">Unit,   </w:t>
            </w:r>
            <w:proofErr w:type="gramEnd"/>
            <w:r w:rsidRPr="002E3877">
              <w:rPr>
                <w:rFonts w:ascii="Arial" w:hAnsi="Arial" w:cs="Arial"/>
              </w:rPr>
              <w:t>Procurement, Joint Legal Services, Joint Scientific Investigation Unit, Procurement, Air Support, Forensic Services, SRS;</w:t>
            </w:r>
          </w:p>
          <w:p w14:paraId="0597906F" w14:textId="77777777" w:rsidR="008E72E9" w:rsidRPr="002E3877" w:rsidRDefault="008E72E9" w:rsidP="008E72E9">
            <w:pPr>
              <w:pStyle w:val="PlainText"/>
              <w:rPr>
                <w:rFonts w:ascii="Arial" w:hAnsi="Arial" w:cs="Arial"/>
              </w:rPr>
            </w:pPr>
          </w:p>
          <w:p w14:paraId="228CAD98" w14:textId="77777777" w:rsidR="008E72E9" w:rsidRPr="002E3877" w:rsidRDefault="008E72E9" w:rsidP="008E72E9">
            <w:pPr>
              <w:pStyle w:val="PlainText"/>
              <w:ind w:left="589"/>
              <w:rPr>
                <w:rFonts w:ascii="Arial" w:hAnsi="Arial" w:cs="Arial"/>
              </w:rPr>
            </w:pPr>
            <w:r w:rsidRPr="002E3877">
              <w:rPr>
                <w:rFonts w:ascii="Arial" w:hAnsi="Arial" w:cs="Arial"/>
              </w:rPr>
              <w:t xml:space="preserve">Services aimed at Vulnerable Groups such as: Policing in Wales VAWDASV Taskforce; services </w:t>
            </w:r>
            <w:proofErr w:type="gramStart"/>
            <w:r w:rsidRPr="002E3877">
              <w:rPr>
                <w:rFonts w:ascii="Arial" w:hAnsi="Arial" w:cs="Arial"/>
              </w:rPr>
              <w:t>for  other</w:t>
            </w:r>
            <w:proofErr w:type="gramEnd"/>
            <w:r w:rsidRPr="002E3877">
              <w:rPr>
                <w:rFonts w:ascii="Arial" w:hAnsi="Arial" w:cs="Arial"/>
              </w:rPr>
              <w:t xml:space="preserve"> vulnerable groups etc. with an emphasis on Prevention</w:t>
            </w:r>
          </w:p>
          <w:p w14:paraId="1B257B05" w14:textId="77777777" w:rsidR="007938E1" w:rsidRPr="002E3877" w:rsidRDefault="007938E1" w:rsidP="002E3877">
            <w:pPr>
              <w:pStyle w:val="ListParagraph"/>
              <w:rPr>
                <w:rFonts w:ascii="Arial" w:hAnsi="Arial" w:cs="Arial"/>
              </w:rPr>
            </w:pPr>
          </w:p>
        </w:tc>
        <w:tc>
          <w:tcPr>
            <w:tcW w:w="4646" w:type="dxa"/>
            <w:shd w:val="clear" w:color="auto" w:fill="auto"/>
          </w:tcPr>
          <w:p w14:paraId="07ED242C" w14:textId="654325B8" w:rsidR="007938E1" w:rsidRPr="002E3877" w:rsidRDefault="007938E1" w:rsidP="00E47C15">
            <w:pPr>
              <w:jc w:val="both"/>
              <w:rPr>
                <w:rFonts w:ascii="Arial" w:hAnsi="Arial" w:cs="Arial"/>
              </w:rPr>
            </w:pPr>
          </w:p>
        </w:tc>
        <w:tc>
          <w:tcPr>
            <w:tcW w:w="4962" w:type="dxa"/>
          </w:tcPr>
          <w:p w14:paraId="2F915CB0" w14:textId="77777777" w:rsidR="007938E1" w:rsidRPr="002E3877" w:rsidRDefault="007938E1" w:rsidP="000A36B0">
            <w:pPr>
              <w:pStyle w:val="ListParagraph"/>
              <w:ind w:left="780"/>
              <w:jc w:val="both"/>
              <w:rPr>
                <w:rFonts w:ascii="Arial" w:hAnsi="Arial" w:cs="Arial"/>
              </w:rPr>
            </w:pPr>
          </w:p>
        </w:tc>
        <w:tc>
          <w:tcPr>
            <w:tcW w:w="2359" w:type="dxa"/>
            <w:shd w:val="clear" w:color="auto" w:fill="auto"/>
          </w:tcPr>
          <w:p w14:paraId="769DA852" w14:textId="77777777" w:rsidR="007938E1" w:rsidRPr="002E3877" w:rsidRDefault="007938E1" w:rsidP="00E47C15">
            <w:pPr>
              <w:jc w:val="both"/>
              <w:rPr>
                <w:rFonts w:ascii="Arial" w:hAnsi="Arial" w:cs="Arial"/>
                <w:b/>
              </w:rPr>
            </w:pPr>
          </w:p>
        </w:tc>
      </w:tr>
    </w:tbl>
    <w:p w14:paraId="1FF491ED" w14:textId="6CC0DDA8" w:rsidR="00CD41AC" w:rsidRPr="002E3877" w:rsidRDefault="00CD41AC" w:rsidP="00855A7E">
      <w:pPr>
        <w:rPr>
          <w:rFonts w:ascii="Arial" w:hAnsi="Arial" w:cs="Arial"/>
          <w:b/>
          <w:u w:val="single"/>
        </w:rPr>
      </w:pPr>
    </w:p>
    <w:p w14:paraId="3E045F15" w14:textId="48C07594" w:rsidR="00795640" w:rsidRDefault="00795640" w:rsidP="00855A7E">
      <w:pPr>
        <w:rPr>
          <w:rFonts w:ascii="Arial" w:hAnsi="Arial" w:cs="Arial"/>
          <w:b/>
          <w:u w:val="single"/>
        </w:rPr>
      </w:pPr>
    </w:p>
    <w:p w14:paraId="1A6B9D83" w14:textId="594E4EF9" w:rsidR="00795640" w:rsidRDefault="00795640" w:rsidP="00855A7E">
      <w:pPr>
        <w:rPr>
          <w:rFonts w:ascii="Arial" w:hAnsi="Arial" w:cs="Arial"/>
          <w:b/>
          <w:u w:val="single"/>
        </w:rPr>
      </w:pPr>
      <w:r>
        <w:rPr>
          <w:rFonts w:ascii="Arial" w:hAnsi="Arial" w:cs="Arial"/>
          <w:b/>
          <w:u w:val="single"/>
        </w:rPr>
        <w:t>RISK DEEP DIVES</w:t>
      </w:r>
    </w:p>
    <w:p w14:paraId="2C3895E0" w14:textId="229901E2" w:rsidR="00795640" w:rsidRPr="00232089" w:rsidRDefault="00795640" w:rsidP="00E5492B">
      <w:pPr>
        <w:pStyle w:val="ListParagraph"/>
        <w:numPr>
          <w:ilvl w:val="0"/>
          <w:numId w:val="1"/>
        </w:numPr>
        <w:rPr>
          <w:rFonts w:ascii="Arial" w:hAnsi="Arial" w:cs="Arial"/>
          <w:bCs/>
        </w:rPr>
      </w:pPr>
      <w:r w:rsidRPr="00232089">
        <w:rPr>
          <w:rFonts w:ascii="Arial" w:hAnsi="Arial" w:cs="Arial"/>
          <w:bCs/>
        </w:rPr>
        <w:t>Children in Custody – July 2023</w:t>
      </w:r>
    </w:p>
    <w:p w14:paraId="62EA09B3" w14:textId="2877011D" w:rsidR="00795640" w:rsidRDefault="00360B29" w:rsidP="00E5492B">
      <w:pPr>
        <w:pStyle w:val="ListParagraph"/>
        <w:numPr>
          <w:ilvl w:val="0"/>
          <w:numId w:val="1"/>
        </w:numPr>
        <w:rPr>
          <w:rFonts w:ascii="Arial" w:hAnsi="Arial" w:cs="Arial"/>
          <w:bCs/>
        </w:rPr>
      </w:pPr>
      <w:r w:rsidRPr="00232089">
        <w:rPr>
          <w:rFonts w:ascii="Arial" w:hAnsi="Arial" w:cs="Arial"/>
          <w:bCs/>
        </w:rPr>
        <w:t>Crime Data Integrity – December – deferred from September 2023</w:t>
      </w:r>
    </w:p>
    <w:p w14:paraId="78728435" w14:textId="03CEA565" w:rsidR="00783276" w:rsidRDefault="00783276" w:rsidP="00E5492B">
      <w:pPr>
        <w:pStyle w:val="ListParagraph"/>
        <w:numPr>
          <w:ilvl w:val="0"/>
          <w:numId w:val="1"/>
        </w:numPr>
        <w:rPr>
          <w:rFonts w:ascii="Arial" w:hAnsi="Arial" w:cs="Arial"/>
          <w:bCs/>
        </w:rPr>
      </w:pPr>
      <w:r>
        <w:rPr>
          <w:rFonts w:ascii="Arial" w:hAnsi="Arial" w:cs="Arial"/>
          <w:bCs/>
        </w:rPr>
        <w:t>Welsh Language Standards – March 2024</w:t>
      </w:r>
    </w:p>
    <w:p w14:paraId="5AA0D562" w14:textId="5BCCACBB" w:rsidR="00C35B53" w:rsidRPr="00232089" w:rsidRDefault="00C35B53" w:rsidP="00E5492B">
      <w:pPr>
        <w:pStyle w:val="ListParagraph"/>
        <w:numPr>
          <w:ilvl w:val="0"/>
          <w:numId w:val="1"/>
        </w:numPr>
        <w:rPr>
          <w:rFonts w:ascii="Arial" w:hAnsi="Arial" w:cs="Arial"/>
          <w:bCs/>
        </w:rPr>
      </w:pPr>
      <w:r>
        <w:rPr>
          <w:rFonts w:ascii="Arial" w:hAnsi="Arial" w:cs="Arial"/>
          <w:bCs/>
        </w:rPr>
        <w:t xml:space="preserve">Information Disclosure </w:t>
      </w:r>
      <w:r w:rsidR="00D76D20">
        <w:rPr>
          <w:rFonts w:ascii="Arial" w:hAnsi="Arial" w:cs="Arial"/>
          <w:bCs/>
        </w:rPr>
        <w:t>Audit Update</w:t>
      </w:r>
      <w:r w:rsidR="006C704D">
        <w:rPr>
          <w:rFonts w:ascii="Arial" w:hAnsi="Arial" w:cs="Arial"/>
          <w:bCs/>
        </w:rPr>
        <w:t xml:space="preserve"> – June 2024</w:t>
      </w:r>
    </w:p>
    <w:p w14:paraId="372DDF54" w14:textId="0688AC0A" w:rsidR="00360B29" w:rsidRDefault="00360B29" w:rsidP="00360B29">
      <w:pPr>
        <w:rPr>
          <w:rFonts w:ascii="Arial" w:hAnsi="Arial" w:cs="Arial"/>
          <w:b/>
          <w:u w:val="single"/>
        </w:rPr>
      </w:pPr>
    </w:p>
    <w:p w14:paraId="2B267226" w14:textId="2645D9A3" w:rsidR="00360B29" w:rsidRDefault="00360B29" w:rsidP="00360B29">
      <w:pPr>
        <w:rPr>
          <w:rFonts w:ascii="Arial" w:hAnsi="Arial" w:cs="Arial"/>
          <w:b/>
          <w:u w:val="single"/>
        </w:rPr>
      </w:pPr>
      <w:r>
        <w:rPr>
          <w:rFonts w:ascii="Arial" w:hAnsi="Arial" w:cs="Arial"/>
          <w:b/>
          <w:u w:val="single"/>
        </w:rPr>
        <w:lastRenderedPageBreak/>
        <w:t>GENERAL DEEP DIVES</w:t>
      </w:r>
    </w:p>
    <w:p w14:paraId="0A204317" w14:textId="3D11D04D" w:rsidR="00FC17CC" w:rsidRPr="00E353A6" w:rsidRDefault="00E353A6" w:rsidP="00E5492B">
      <w:pPr>
        <w:pStyle w:val="ListParagraph"/>
        <w:numPr>
          <w:ilvl w:val="0"/>
          <w:numId w:val="2"/>
        </w:numPr>
        <w:rPr>
          <w:rFonts w:ascii="Arial" w:hAnsi="Arial" w:cs="Arial"/>
          <w:bCs/>
        </w:rPr>
      </w:pPr>
      <w:r w:rsidRPr="00E353A6">
        <w:rPr>
          <w:rFonts w:ascii="Arial" w:hAnsi="Arial" w:cs="Arial"/>
          <w:bCs/>
        </w:rPr>
        <w:t>Value for Money</w:t>
      </w:r>
      <w:r w:rsidR="00DE050C">
        <w:rPr>
          <w:rFonts w:ascii="Arial" w:hAnsi="Arial" w:cs="Arial"/>
          <w:bCs/>
        </w:rPr>
        <w:t xml:space="preserve"> Profiles</w:t>
      </w:r>
      <w:r w:rsidRPr="00E353A6">
        <w:rPr>
          <w:rFonts w:ascii="Arial" w:hAnsi="Arial" w:cs="Arial"/>
          <w:bCs/>
        </w:rPr>
        <w:t xml:space="preserve"> - </w:t>
      </w:r>
      <w:r w:rsidR="00FC17CC" w:rsidRPr="00E353A6">
        <w:rPr>
          <w:rFonts w:ascii="Arial" w:hAnsi="Arial" w:cs="Arial"/>
          <w:bCs/>
        </w:rPr>
        <w:t>March 2022</w:t>
      </w:r>
    </w:p>
    <w:p w14:paraId="37255A8C" w14:textId="3E476530" w:rsidR="00EE09DA" w:rsidRPr="00EE09DA" w:rsidRDefault="00EE09DA" w:rsidP="00E5492B">
      <w:pPr>
        <w:pStyle w:val="ListParagraph"/>
        <w:numPr>
          <w:ilvl w:val="0"/>
          <w:numId w:val="2"/>
        </w:numPr>
        <w:ind w:right="253"/>
        <w:rPr>
          <w:rFonts w:ascii="Arial" w:hAnsi="Arial" w:cs="Arial"/>
        </w:rPr>
      </w:pPr>
      <w:r w:rsidRPr="00EE09DA">
        <w:rPr>
          <w:rFonts w:ascii="Arial" w:hAnsi="Arial" w:cs="Arial"/>
        </w:rPr>
        <w:t>Year-end Commissioning Performance and Tour of the New Headquarters – June 2022</w:t>
      </w:r>
    </w:p>
    <w:p w14:paraId="1676EEE2" w14:textId="4BC10F04" w:rsidR="00232089" w:rsidRPr="005F59D5" w:rsidRDefault="00232089" w:rsidP="00E5492B">
      <w:pPr>
        <w:pStyle w:val="ListParagraph"/>
        <w:numPr>
          <w:ilvl w:val="0"/>
          <w:numId w:val="2"/>
        </w:numPr>
        <w:rPr>
          <w:rFonts w:ascii="Arial" w:hAnsi="Arial" w:cs="Arial"/>
          <w:bCs/>
        </w:rPr>
      </w:pPr>
      <w:r w:rsidRPr="005F59D5">
        <w:rPr>
          <w:rFonts w:ascii="Arial" w:hAnsi="Arial" w:cs="Arial"/>
          <w:bCs/>
        </w:rPr>
        <w:t xml:space="preserve">People Services Strategy </w:t>
      </w:r>
      <w:r w:rsidR="004C3E1D" w:rsidRPr="005F59D5">
        <w:rPr>
          <w:rFonts w:ascii="Arial" w:hAnsi="Arial" w:cs="Arial"/>
          <w:bCs/>
        </w:rPr>
        <w:t>– July 2022</w:t>
      </w:r>
    </w:p>
    <w:p w14:paraId="4869E817" w14:textId="74A851BD" w:rsidR="004C3E1D" w:rsidRPr="005F59D5" w:rsidRDefault="004C3E1D" w:rsidP="00E5492B">
      <w:pPr>
        <w:pStyle w:val="ListParagraph"/>
        <w:numPr>
          <w:ilvl w:val="0"/>
          <w:numId w:val="2"/>
        </w:numPr>
        <w:rPr>
          <w:rFonts w:ascii="Arial" w:hAnsi="Arial" w:cs="Arial"/>
          <w:bCs/>
        </w:rPr>
      </w:pPr>
      <w:r w:rsidRPr="005F59D5">
        <w:rPr>
          <w:rFonts w:ascii="Arial" w:hAnsi="Arial" w:cs="Arial"/>
          <w:bCs/>
        </w:rPr>
        <w:t>Environmental and Social Governance – Sept 2022</w:t>
      </w:r>
    </w:p>
    <w:p w14:paraId="74BD841B" w14:textId="3194CF2F" w:rsidR="00783276" w:rsidRDefault="004C3E1D" w:rsidP="00E5492B">
      <w:pPr>
        <w:pStyle w:val="ListParagraph"/>
        <w:numPr>
          <w:ilvl w:val="0"/>
          <w:numId w:val="2"/>
        </w:numPr>
        <w:rPr>
          <w:rFonts w:ascii="Arial" w:hAnsi="Arial" w:cs="Arial"/>
          <w:bCs/>
        </w:rPr>
      </w:pPr>
      <w:r w:rsidRPr="005F59D5">
        <w:rPr>
          <w:rFonts w:ascii="Arial" w:hAnsi="Arial" w:cs="Arial"/>
          <w:bCs/>
        </w:rPr>
        <w:t>All Aspects of Forensics – December – 2022</w:t>
      </w:r>
    </w:p>
    <w:p w14:paraId="34DCFCF1" w14:textId="422653C7" w:rsidR="00CE6992" w:rsidRPr="00CE6992" w:rsidRDefault="00CE6992" w:rsidP="00E5492B">
      <w:pPr>
        <w:pStyle w:val="ListParagraph"/>
        <w:numPr>
          <w:ilvl w:val="0"/>
          <w:numId w:val="2"/>
        </w:numPr>
        <w:spacing w:after="0" w:line="240" w:lineRule="auto"/>
        <w:ind w:right="253"/>
        <w:contextualSpacing w:val="0"/>
        <w:rPr>
          <w:rFonts w:ascii="Arial" w:hAnsi="Arial" w:cs="Arial"/>
          <w:bCs/>
        </w:rPr>
      </w:pPr>
      <w:r w:rsidRPr="00CE6992">
        <w:rPr>
          <w:rFonts w:ascii="Arial" w:hAnsi="Arial" w:cs="Arial"/>
          <w:bCs/>
        </w:rPr>
        <w:t>PEEL Inspection Update – March 2023</w:t>
      </w:r>
    </w:p>
    <w:p w14:paraId="27A1FFCA" w14:textId="3EBB382C" w:rsidR="00783276" w:rsidRPr="005F59D5" w:rsidRDefault="00783276" w:rsidP="00E5492B">
      <w:pPr>
        <w:pStyle w:val="ListParagraph"/>
        <w:numPr>
          <w:ilvl w:val="0"/>
          <w:numId w:val="2"/>
        </w:numPr>
        <w:rPr>
          <w:rFonts w:ascii="Arial" w:hAnsi="Arial" w:cs="Arial"/>
          <w:bCs/>
        </w:rPr>
      </w:pPr>
      <w:r w:rsidRPr="005F59D5">
        <w:rPr>
          <w:rFonts w:ascii="Arial" w:hAnsi="Arial" w:cs="Arial"/>
          <w:bCs/>
        </w:rPr>
        <w:t>Productivity and Efficiency Grou</w:t>
      </w:r>
      <w:r w:rsidR="00763EE2" w:rsidRPr="005F59D5">
        <w:rPr>
          <w:rFonts w:ascii="Arial" w:hAnsi="Arial" w:cs="Arial"/>
          <w:bCs/>
        </w:rPr>
        <w:t>p/Process of Force Benefits Realisation – June 2023</w:t>
      </w:r>
    </w:p>
    <w:p w14:paraId="2F66D5D0" w14:textId="3B857D13" w:rsidR="00763EE2" w:rsidRPr="005F59D5" w:rsidRDefault="00763EE2" w:rsidP="00E5492B">
      <w:pPr>
        <w:pStyle w:val="ListParagraph"/>
        <w:numPr>
          <w:ilvl w:val="0"/>
          <w:numId w:val="2"/>
        </w:numPr>
        <w:rPr>
          <w:rFonts w:ascii="Arial" w:hAnsi="Arial" w:cs="Arial"/>
          <w:bCs/>
        </w:rPr>
      </w:pPr>
      <w:r w:rsidRPr="005F59D5">
        <w:rPr>
          <w:rFonts w:ascii="Arial" w:hAnsi="Arial" w:cs="Arial"/>
          <w:bCs/>
        </w:rPr>
        <w:t xml:space="preserve">Value for Money Profiles </w:t>
      </w:r>
      <w:r w:rsidR="008C3323" w:rsidRPr="005F59D5">
        <w:rPr>
          <w:rFonts w:ascii="Arial" w:hAnsi="Arial" w:cs="Arial"/>
          <w:bCs/>
        </w:rPr>
        <w:t>including Outcomes of Benefits Realisation/Roads Policing – September 2023</w:t>
      </w:r>
    </w:p>
    <w:p w14:paraId="0B1C1C92" w14:textId="1E566D43" w:rsidR="00CC1FC3" w:rsidRPr="005F59D5" w:rsidRDefault="00CC1FC3" w:rsidP="00E5492B">
      <w:pPr>
        <w:pStyle w:val="ListParagraph"/>
        <w:numPr>
          <w:ilvl w:val="0"/>
          <w:numId w:val="2"/>
        </w:numPr>
        <w:rPr>
          <w:rFonts w:ascii="Arial" w:hAnsi="Arial" w:cs="Arial"/>
          <w:bCs/>
        </w:rPr>
      </w:pPr>
      <w:r w:rsidRPr="005F59D5">
        <w:rPr>
          <w:rFonts w:ascii="Arial" w:hAnsi="Arial" w:cs="Arial"/>
          <w:bCs/>
        </w:rPr>
        <w:t>Vetting Practices and Workforce Planning Strategy – December 2023</w:t>
      </w:r>
    </w:p>
    <w:p w14:paraId="74AA529E" w14:textId="385ED8C8" w:rsidR="00CC1FC3" w:rsidRDefault="00817052" w:rsidP="00E5492B">
      <w:pPr>
        <w:pStyle w:val="ListParagraph"/>
        <w:numPr>
          <w:ilvl w:val="0"/>
          <w:numId w:val="2"/>
        </w:numPr>
        <w:rPr>
          <w:rFonts w:ascii="Arial" w:hAnsi="Arial" w:cs="Arial"/>
          <w:bCs/>
        </w:rPr>
      </w:pPr>
      <w:r>
        <w:rPr>
          <w:rFonts w:ascii="Arial" w:hAnsi="Arial" w:cs="Arial"/>
          <w:bCs/>
        </w:rPr>
        <w:t xml:space="preserve">Brief update - Right Care, Right Person including </w:t>
      </w:r>
      <w:r w:rsidR="00CC1FC3" w:rsidRPr="005F59D5">
        <w:rPr>
          <w:rFonts w:ascii="Arial" w:hAnsi="Arial" w:cs="Arial"/>
          <w:bCs/>
        </w:rPr>
        <w:t>Force Control Room</w:t>
      </w:r>
      <w:r w:rsidR="005F59D5" w:rsidRPr="005F59D5">
        <w:rPr>
          <w:rFonts w:ascii="Arial" w:hAnsi="Arial" w:cs="Arial"/>
          <w:bCs/>
        </w:rPr>
        <w:t xml:space="preserve"> Mental Health Practitioners and Social Media Desk – March 2024</w:t>
      </w:r>
    </w:p>
    <w:p w14:paraId="2CD973CD" w14:textId="7D41195F" w:rsidR="00C35B53" w:rsidRPr="005F59D5" w:rsidRDefault="00C35B53" w:rsidP="00E5492B">
      <w:pPr>
        <w:pStyle w:val="ListParagraph"/>
        <w:numPr>
          <w:ilvl w:val="0"/>
          <w:numId w:val="2"/>
        </w:numPr>
        <w:rPr>
          <w:rFonts w:ascii="Arial" w:hAnsi="Arial" w:cs="Arial"/>
          <w:bCs/>
        </w:rPr>
      </w:pPr>
      <w:r>
        <w:rPr>
          <w:rFonts w:ascii="Arial" w:hAnsi="Arial" w:cs="Arial"/>
          <w:bCs/>
        </w:rPr>
        <w:t>Ethics and Culture – (linked to PSD)</w:t>
      </w:r>
      <w:r w:rsidR="006C704D">
        <w:rPr>
          <w:rFonts w:ascii="Arial" w:hAnsi="Arial" w:cs="Arial"/>
          <w:bCs/>
        </w:rPr>
        <w:t xml:space="preserve"> June 2024</w:t>
      </w:r>
    </w:p>
    <w:sectPr w:rsidR="00C35B53" w:rsidRPr="005F59D5" w:rsidSect="00FB37D6">
      <w:headerReference w:type="default" r:id="rId11"/>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2EAC" w14:textId="77777777" w:rsidR="00703BC7" w:rsidRDefault="00703BC7" w:rsidP="00FC2590">
      <w:pPr>
        <w:spacing w:after="0" w:line="240" w:lineRule="auto"/>
      </w:pPr>
      <w:r>
        <w:separator/>
      </w:r>
    </w:p>
  </w:endnote>
  <w:endnote w:type="continuationSeparator" w:id="0">
    <w:p w14:paraId="307C9BD1" w14:textId="77777777" w:rsidR="00703BC7" w:rsidRDefault="00703BC7"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5F90" w14:textId="77777777" w:rsidR="00703BC7" w:rsidRDefault="00703BC7" w:rsidP="00FC2590">
      <w:pPr>
        <w:spacing w:after="0" w:line="240" w:lineRule="auto"/>
      </w:pPr>
      <w:r>
        <w:separator/>
      </w:r>
    </w:p>
  </w:footnote>
  <w:footnote w:type="continuationSeparator" w:id="0">
    <w:p w14:paraId="77526064" w14:textId="77777777" w:rsidR="00703BC7" w:rsidRDefault="00703BC7"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2CC" w14:textId="4767AB45" w:rsidR="000A7DF2"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AA4"/>
    <w:multiLevelType w:val="hybridMultilevel"/>
    <w:tmpl w:val="3FF29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46027"/>
    <w:multiLevelType w:val="hybridMultilevel"/>
    <w:tmpl w:val="E68A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D314C"/>
    <w:multiLevelType w:val="hybridMultilevel"/>
    <w:tmpl w:val="C43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86F37"/>
    <w:multiLevelType w:val="hybridMultilevel"/>
    <w:tmpl w:val="1F8E1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93AC9"/>
    <w:multiLevelType w:val="hybridMultilevel"/>
    <w:tmpl w:val="E3B4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65EE5"/>
    <w:multiLevelType w:val="hybridMultilevel"/>
    <w:tmpl w:val="978A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858E2"/>
    <w:multiLevelType w:val="hybridMultilevel"/>
    <w:tmpl w:val="57EA1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F1B11"/>
    <w:multiLevelType w:val="hybridMultilevel"/>
    <w:tmpl w:val="20663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C6A2379"/>
    <w:multiLevelType w:val="hybridMultilevel"/>
    <w:tmpl w:val="1C88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63DF5"/>
    <w:multiLevelType w:val="hybridMultilevel"/>
    <w:tmpl w:val="78061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15A5C"/>
    <w:multiLevelType w:val="hybridMultilevel"/>
    <w:tmpl w:val="6F9AFFA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71462283">
    <w:abstractNumId w:val="5"/>
  </w:num>
  <w:num w:numId="2" w16cid:durableId="560143325">
    <w:abstractNumId w:val="4"/>
  </w:num>
  <w:num w:numId="3" w16cid:durableId="254674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662889">
    <w:abstractNumId w:val="7"/>
  </w:num>
  <w:num w:numId="5" w16cid:durableId="1865829613">
    <w:abstractNumId w:val="8"/>
  </w:num>
  <w:num w:numId="6" w16cid:durableId="379864851">
    <w:abstractNumId w:val="9"/>
  </w:num>
  <w:num w:numId="7" w16cid:durableId="1809741137">
    <w:abstractNumId w:val="10"/>
  </w:num>
  <w:num w:numId="8" w16cid:durableId="1823040379">
    <w:abstractNumId w:val="2"/>
  </w:num>
  <w:num w:numId="9" w16cid:durableId="1472868352">
    <w:abstractNumId w:val="1"/>
  </w:num>
  <w:num w:numId="10" w16cid:durableId="758647799">
    <w:abstractNumId w:val="6"/>
  </w:num>
  <w:num w:numId="11" w16cid:durableId="885145051">
    <w:abstractNumId w:val="3"/>
  </w:num>
  <w:num w:numId="12" w16cid:durableId="16932640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0900"/>
    <w:rsid w:val="000013B3"/>
    <w:rsid w:val="00001799"/>
    <w:rsid w:val="00001B30"/>
    <w:rsid w:val="000026B9"/>
    <w:rsid w:val="000053EF"/>
    <w:rsid w:val="000067EE"/>
    <w:rsid w:val="00006AAF"/>
    <w:rsid w:val="00007313"/>
    <w:rsid w:val="00007EA0"/>
    <w:rsid w:val="000106D0"/>
    <w:rsid w:val="0001080A"/>
    <w:rsid w:val="0001092C"/>
    <w:rsid w:val="00011581"/>
    <w:rsid w:val="00011CD0"/>
    <w:rsid w:val="00015285"/>
    <w:rsid w:val="0001650D"/>
    <w:rsid w:val="00016B5F"/>
    <w:rsid w:val="00016FE4"/>
    <w:rsid w:val="00017EAD"/>
    <w:rsid w:val="0002041E"/>
    <w:rsid w:val="00021ACD"/>
    <w:rsid w:val="00021CFA"/>
    <w:rsid w:val="0002243F"/>
    <w:rsid w:val="000224E8"/>
    <w:rsid w:val="00022982"/>
    <w:rsid w:val="000229F6"/>
    <w:rsid w:val="00024C8B"/>
    <w:rsid w:val="00024E40"/>
    <w:rsid w:val="0002752D"/>
    <w:rsid w:val="00027879"/>
    <w:rsid w:val="000305B1"/>
    <w:rsid w:val="00032D68"/>
    <w:rsid w:val="00033241"/>
    <w:rsid w:val="000336BE"/>
    <w:rsid w:val="00034990"/>
    <w:rsid w:val="000369BF"/>
    <w:rsid w:val="00037C47"/>
    <w:rsid w:val="00037C80"/>
    <w:rsid w:val="0004201F"/>
    <w:rsid w:val="00043939"/>
    <w:rsid w:val="000450C6"/>
    <w:rsid w:val="00052542"/>
    <w:rsid w:val="00054903"/>
    <w:rsid w:val="000552E2"/>
    <w:rsid w:val="00055A16"/>
    <w:rsid w:val="00060351"/>
    <w:rsid w:val="00060B28"/>
    <w:rsid w:val="0006147C"/>
    <w:rsid w:val="00063476"/>
    <w:rsid w:val="00063B91"/>
    <w:rsid w:val="00063BFF"/>
    <w:rsid w:val="000646CE"/>
    <w:rsid w:val="00071C33"/>
    <w:rsid w:val="00071D4A"/>
    <w:rsid w:val="000723D1"/>
    <w:rsid w:val="000758FB"/>
    <w:rsid w:val="00080ABA"/>
    <w:rsid w:val="0008388A"/>
    <w:rsid w:val="0008570F"/>
    <w:rsid w:val="00085D69"/>
    <w:rsid w:val="00085EBB"/>
    <w:rsid w:val="000903A4"/>
    <w:rsid w:val="00090910"/>
    <w:rsid w:val="00091A1A"/>
    <w:rsid w:val="00093FF4"/>
    <w:rsid w:val="00095C15"/>
    <w:rsid w:val="00095F05"/>
    <w:rsid w:val="000964FC"/>
    <w:rsid w:val="00097647"/>
    <w:rsid w:val="000A10DB"/>
    <w:rsid w:val="000A36B0"/>
    <w:rsid w:val="000A7A82"/>
    <w:rsid w:val="000A7DF2"/>
    <w:rsid w:val="000B0271"/>
    <w:rsid w:val="000B0F9A"/>
    <w:rsid w:val="000B47EE"/>
    <w:rsid w:val="000B4A34"/>
    <w:rsid w:val="000B7599"/>
    <w:rsid w:val="000B7655"/>
    <w:rsid w:val="000C4176"/>
    <w:rsid w:val="000C4196"/>
    <w:rsid w:val="000C457A"/>
    <w:rsid w:val="000C61B8"/>
    <w:rsid w:val="000C711F"/>
    <w:rsid w:val="000D2B67"/>
    <w:rsid w:val="000D3545"/>
    <w:rsid w:val="000D4682"/>
    <w:rsid w:val="000D6C59"/>
    <w:rsid w:val="000E0AA0"/>
    <w:rsid w:val="000F0DA0"/>
    <w:rsid w:val="000F230D"/>
    <w:rsid w:val="000F4D70"/>
    <w:rsid w:val="000F6045"/>
    <w:rsid w:val="00100ADC"/>
    <w:rsid w:val="00103E5B"/>
    <w:rsid w:val="00107B29"/>
    <w:rsid w:val="00107BB2"/>
    <w:rsid w:val="001114FF"/>
    <w:rsid w:val="00113284"/>
    <w:rsid w:val="00113E6E"/>
    <w:rsid w:val="001209D0"/>
    <w:rsid w:val="001229C0"/>
    <w:rsid w:val="00122C00"/>
    <w:rsid w:val="0012697C"/>
    <w:rsid w:val="00127DA1"/>
    <w:rsid w:val="00130A18"/>
    <w:rsid w:val="00131127"/>
    <w:rsid w:val="00132CE2"/>
    <w:rsid w:val="00133972"/>
    <w:rsid w:val="001356CB"/>
    <w:rsid w:val="00135A22"/>
    <w:rsid w:val="00136659"/>
    <w:rsid w:val="001374A0"/>
    <w:rsid w:val="00140313"/>
    <w:rsid w:val="00140579"/>
    <w:rsid w:val="00140CFF"/>
    <w:rsid w:val="00141307"/>
    <w:rsid w:val="001423BC"/>
    <w:rsid w:val="00144085"/>
    <w:rsid w:val="00144A28"/>
    <w:rsid w:val="00144CF3"/>
    <w:rsid w:val="001450C5"/>
    <w:rsid w:val="00145DF2"/>
    <w:rsid w:val="00146A0B"/>
    <w:rsid w:val="001476AC"/>
    <w:rsid w:val="00147976"/>
    <w:rsid w:val="00150298"/>
    <w:rsid w:val="001514F4"/>
    <w:rsid w:val="00152E78"/>
    <w:rsid w:val="001536DF"/>
    <w:rsid w:val="00153783"/>
    <w:rsid w:val="00153CA2"/>
    <w:rsid w:val="00153D1A"/>
    <w:rsid w:val="00155E40"/>
    <w:rsid w:val="00156558"/>
    <w:rsid w:val="00160E97"/>
    <w:rsid w:val="001621BF"/>
    <w:rsid w:val="001635D3"/>
    <w:rsid w:val="00165B6E"/>
    <w:rsid w:val="001661A8"/>
    <w:rsid w:val="00171E9C"/>
    <w:rsid w:val="001726DA"/>
    <w:rsid w:val="00174058"/>
    <w:rsid w:val="0017490C"/>
    <w:rsid w:val="00174EED"/>
    <w:rsid w:val="00174F5B"/>
    <w:rsid w:val="001753EB"/>
    <w:rsid w:val="001763E1"/>
    <w:rsid w:val="001765E6"/>
    <w:rsid w:val="00183049"/>
    <w:rsid w:val="00183102"/>
    <w:rsid w:val="00183493"/>
    <w:rsid w:val="001844C1"/>
    <w:rsid w:val="001876C0"/>
    <w:rsid w:val="00193E0E"/>
    <w:rsid w:val="00194AFD"/>
    <w:rsid w:val="00195EC5"/>
    <w:rsid w:val="00197F8A"/>
    <w:rsid w:val="001A018F"/>
    <w:rsid w:val="001A0AF8"/>
    <w:rsid w:val="001A2E5B"/>
    <w:rsid w:val="001A6E98"/>
    <w:rsid w:val="001A74A9"/>
    <w:rsid w:val="001B2277"/>
    <w:rsid w:val="001B3964"/>
    <w:rsid w:val="001B3F08"/>
    <w:rsid w:val="001B4652"/>
    <w:rsid w:val="001C00B9"/>
    <w:rsid w:val="001C0B29"/>
    <w:rsid w:val="001C0C8C"/>
    <w:rsid w:val="001C1DEB"/>
    <w:rsid w:val="001C20E0"/>
    <w:rsid w:val="001C2521"/>
    <w:rsid w:val="001C2AD0"/>
    <w:rsid w:val="001C56E5"/>
    <w:rsid w:val="001D06BF"/>
    <w:rsid w:val="001D080C"/>
    <w:rsid w:val="001D2BAF"/>
    <w:rsid w:val="001D2D60"/>
    <w:rsid w:val="001D437C"/>
    <w:rsid w:val="001D456F"/>
    <w:rsid w:val="001D4A99"/>
    <w:rsid w:val="001D7E4D"/>
    <w:rsid w:val="001E3C48"/>
    <w:rsid w:val="001E3D2B"/>
    <w:rsid w:val="001E430F"/>
    <w:rsid w:val="001E62E3"/>
    <w:rsid w:val="001E76D7"/>
    <w:rsid w:val="001F20F8"/>
    <w:rsid w:val="001F4A1F"/>
    <w:rsid w:val="001F4BBE"/>
    <w:rsid w:val="001F77EC"/>
    <w:rsid w:val="00200833"/>
    <w:rsid w:val="002025CB"/>
    <w:rsid w:val="002034A4"/>
    <w:rsid w:val="00210BF2"/>
    <w:rsid w:val="00211088"/>
    <w:rsid w:val="0021119D"/>
    <w:rsid w:val="00211BFC"/>
    <w:rsid w:val="0021606A"/>
    <w:rsid w:val="00216660"/>
    <w:rsid w:val="002179F9"/>
    <w:rsid w:val="00221F2B"/>
    <w:rsid w:val="00223AFA"/>
    <w:rsid w:val="00226877"/>
    <w:rsid w:val="00232089"/>
    <w:rsid w:val="00232185"/>
    <w:rsid w:val="00232B57"/>
    <w:rsid w:val="00234401"/>
    <w:rsid w:val="00235C2E"/>
    <w:rsid w:val="00235FD6"/>
    <w:rsid w:val="002378CA"/>
    <w:rsid w:val="00241D57"/>
    <w:rsid w:val="002468B5"/>
    <w:rsid w:val="00250E80"/>
    <w:rsid w:val="002527D5"/>
    <w:rsid w:val="00252A70"/>
    <w:rsid w:val="0025394C"/>
    <w:rsid w:val="002547DA"/>
    <w:rsid w:val="00254D3C"/>
    <w:rsid w:val="002551ED"/>
    <w:rsid w:val="00255A22"/>
    <w:rsid w:val="00257B5D"/>
    <w:rsid w:val="002601D2"/>
    <w:rsid w:val="00260E75"/>
    <w:rsid w:val="0026198C"/>
    <w:rsid w:val="002645D4"/>
    <w:rsid w:val="0027147C"/>
    <w:rsid w:val="00273B15"/>
    <w:rsid w:val="00276E32"/>
    <w:rsid w:val="00277394"/>
    <w:rsid w:val="0027798C"/>
    <w:rsid w:val="00280474"/>
    <w:rsid w:val="00281ABE"/>
    <w:rsid w:val="00282A6E"/>
    <w:rsid w:val="00283252"/>
    <w:rsid w:val="00283825"/>
    <w:rsid w:val="00284E97"/>
    <w:rsid w:val="0028537E"/>
    <w:rsid w:val="00285924"/>
    <w:rsid w:val="00285B05"/>
    <w:rsid w:val="00286BE6"/>
    <w:rsid w:val="00292382"/>
    <w:rsid w:val="0029748C"/>
    <w:rsid w:val="002A01E8"/>
    <w:rsid w:val="002A16E1"/>
    <w:rsid w:val="002A23AD"/>
    <w:rsid w:val="002A25BB"/>
    <w:rsid w:val="002A38B7"/>
    <w:rsid w:val="002A567A"/>
    <w:rsid w:val="002A65BE"/>
    <w:rsid w:val="002A714E"/>
    <w:rsid w:val="002A7BB5"/>
    <w:rsid w:val="002B1EFD"/>
    <w:rsid w:val="002B3D12"/>
    <w:rsid w:val="002B4CEF"/>
    <w:rsid w:val="002B6E30"/>
    <w:rsid w:val="002B7D2A"/>
    <w:rsid w:val="002C02AC"/>
    <w:rsid w:val="002C1C4C"/>
    <w:rsid w:val="002C43CA"/>
    <w:rsid w:val="002C43D6"/>
    <w:rsid w:val="002C5105"/>
    <w:rsid w:val="002D0F63"/>
    <w:rsid w:val="002D1BAF"/>
    <w:rsid w:val="002D255A"/>
    <w:rsid w:val="002D619D"/>
    <w:rsid w:val="002D6CEB"/>
    <w:rsid w:val="002D6DA3"/>
    <w:rsid w:val="002D7CE2"/>
    <w:rsid w:val="002E3877"/>
    <w:rsid w:val="002E39DC"/>
    <w:rsid w:val="002E556C"/>
    <w:rsid w:val="002E7AA1"/>
    <w:rsid w:val="002E7AC8"/>
    <w:rsid w:val="002F2338"/>
    <w:rsid w:val="002F4BFC"/>
    <w:rsid w:val="002F4CE6"/>
    <w:rsid w:val="002F6A66"/>
    <w:rsid w:val="002F7CEE"/>
    <w:rsid w:val="00301884"/>
    <w:rsid w:val="00302AD1"/>
    <w:rsid w:val="00302EB4"/>
    <w:rsid w:val="003038E9"/>
    <w:rsid w:val="00305428"/>
    <w:rsid w:val="00305965"/>
    <w:rsid w:val="00305F03"/>
    <w:rsid w:val="00305FFF"/>
    <w:rsid w:val="00310BDE"/>
    <w:rsid w:val="003110AC"/>
    <w:rsid w:val="00311BF8"/>
    <w:rsid w:val="0031277E"/>
    <w:rsid w:val="00312F25"/>
    <w:rsid w:val="003131FF"/>
    <w:rsid w:val="003144BE"/>
    <w:rsid w:val="0031542B"/>
    <w:rsid w:val="00315BEA"/>
    <w:rsid w:val="0031704E"/>
    <w:rsid w:val="003173CE"/>
    <w:rsid w:val="00317713"/>
    <w:rsid w:val="00317AAF"/>
    <w:rsid w:val="00321155"/>
    <w:rsid w:val="00323E8F"/>
    <w:rsid w:val="00326CCE"/>
    <w:rsid w:val="00332125"/>
    <w:rsid w:val="0033364B"/>
    <w:rsid w:val="00334822"/>
    <w:rsid w:val="00336B8A"/>
    <w:rsid w:val="00336EB8"/>
    <w:rsid w:val="003376FA"/>
    <w:rsid w:val="00340185"/>
    <w:rsid w:val="00341FCD"/>
    <w:rsid w:val="00342578"/>
    <w:rsid w:val="00345E42"/>
    <w:rsid w:val="003478C8"/>
    <w:rsid w:val="0035310C"/>
    <w:rsid w:val="0035399F"/>
    <w:rsid w:val="00354068"/>
    <w:rsid w:val="0035486C"/>
    <w:rsid w:val="00354E62"/>
    <w:rsid w:val="00360B29"/>
    <w:rsid w:val="0036106E"/>
    <w:rsid w:val="00361221"/>
    <w:rsid w:val="00361764"/>
    <w:rsid w:val="00362CB6"/>
    <w:rsid w:val="00363F22"/>
    <w:rsid w:val="003659E0"/>
    <w:rsid w:val="00366374"/>
    <w:rsid w:val="00367074"/>
    <w:rsid w:val="003707DA"/>
    <w:rsid w:val="00371C17"/>
    <w:rsid w:val="0037277B"/>
    <w:rsid w:val="003733A2"/>
    <w:rsid w:val="00375378"/>
    <w:rsid w:val="0037622E"/>
    <w:rsid w:val="00384F63"/>
    <w:rsid w:val="00386333"/>
    <w:rsid w:val="003876F3"/>
    <w:rsid w:val="00387B63"/>
    <w:rsid w:val="00387D5B"/>
    <w:rsid w:val="003913E0"/>
    <w:rsid w:val="003919C1"/>
    <w:rsid w:val="00391D14"/>
    <w:rsid w:val="00392A94"/>
    <w:rsid w:val="00393B07"/>
    <w:rsid w:val="00397131"/>
    <w:rsid w:val="003A044E"/>
    <w:rsid w:val="003A0ABA"/>
    <w:rsid w:val="003A115E"/>
    <w:rsid w:val="003A3EE8"/>
    <w:rsid w:val="003A49F3"/>
    <w:rsid w:val="003A63AE"/>
    <w:rsid w:val="003B0012"/>
    <w:rsid w:val="003B01B6"/>
    <w:rsid w:val="003B1E3A"/>
    <w:rsid w:val="003B2A51"/>
    <w:rsid w:val="003B3D1A"/>
    <w:rsid w:val="003C002E"/>
    <w:rsid w:val="003C0479"/>
    <w:rsid w:val="003C0AFF"/>
    <w:rsid w:val="003C0DEA"/>
    <w:rsid w:val="003C22BF"/>
    <w:rsid w:val="003C2DBA"/>
    <w:rsid w:val="003C3543"/>
    <w:rsid w:val="003C3C99"/>
    <w:rsid w:val="003C427C"/>
    <w:rsid w:val="003C42AB"/>
    <w:rsid w:val="003C52F2"/>
    <w:rsid w:val="003C6568"/>
    <w:rsid w:val="003C6D21"/>
    <w:rsid w:val="003C7728"/>
    <w:rsid w:val="003C78AC"/>
    <w:rsid w:val="003D011C"/>
    <w:rsid w:val="003D0467"/>
    <w:rsid w:val="003D2C88"/>
    <w:rsid w:val="003D6BBC"/>
    <w:rsid w:val="003D6E64"/>
    <w:rsid w:val="003D72B0"/>
    <w:rsid w:val="003D72B3"/>
    <w:rsid w:val="003D7D20"/>
    <w:rsid w:val="003E0FB1"/>
    <w:rsid w:val="003E16A9"/>
    <w:rsid w:val="003E26C3"/>
    <w:rsid w:val="003E26C5"/>
    <w:rsid w:val="003E2C25"/>
    <w:rsid w:val="003E3ED3"/>
    <w:rsid w:val="003F3D45"/>
    <w:rsid w:val="003F54EB"/>
    <w:rsid w:val="00403290"/>
    <w:rsid w:val="004032C6"/>
    <w:rsid w:val="00406B11"/>
    <w:rsid w:val="00406C2C"/>
    <w:rsid w:val="00407C9A"/>
    <w:rsid w:val="00411581"/>
    <w:rsid w:val="00411B20"/>
    <w:rsid w:val="00412473"/>
    <w:rsid w:val="00412682"/>
    <w:rsid w:val="00412C18"/>
    <w:rsid w:val="00414501"/>
    <w:rsid w:val="00414A25"/>
    <w:rsid w:val="00420D5E"/>
    <w:rsid w:val="00421740"/>
    <w:rsid w:val="004240E1"/>
    <w:rsid w:val="0042552E"/>
    <w:rsid w:val="00426C23"/>
    <w:rsid w:val="00426F51"/>
    <w:rsid w:val="0042714A"/>
    <w:rsid w:val="004275BF"/>
    <w:rsid w:val="00430224"/>
    <w:rsid w:val="00430472"/>
    <w:rsid w:val="00430FFD"/>
    <w:rsid w:val="0043189E"/>
    <w:rsid w:val="004328FA"/>
    <w:rsid w:val="004350CC"/>
    <w:rsid w:val="0043590E"/>
    <w:rsid w:val="00435933"/>
    <w:rsid w:val="004366AE"/>
    <w:rsid w:val="00441A81"/>
    <w:rsid w:val="004425FC"/>
    <w:rsid w:val="004436AD"/>
    <w:rsid w:val="00444A6F"/>
    <w:rsid w:val="00445AA3"/>
    <w:rsid w:val="00446068"/>
    <w:rsid w:val="004472C2"/>
    <w:rsid w:val="00450ECC"/>
    <w:rsid w:val="00451019"/>
    <w:rsid w:val="00451580"/>
    <w:rsid w:val="004519E8"/>
    <w:rsid w:val="0045496D"/>
    <w:rsid w:val="00454B7C"/>
    <w:rsid w:val="00460E94"/>
    <w:rsid w:val="00462A10"/>
    <w:rsid w:val="004657D7"/>
    <w:rsid w:val="00467C35"/>
    <w:rsid w:val="00474BE4"/>
    <w:rsid w:val="00476D5A"/>
    <w:rsid w:val="004779AD"/>
    <w:rsid w:val="0048311E"/>
    <w:rsid w:val="00485116"/>
    <w:rsid w:val="004905AB"/>
    <w:rsid w:val="004907C2"/>
    <w:rsid w:val="004908A1"/>
    <w:rsid w:val="00491E7D"/>
    <w:rsid w:val="00493AB2"/>
    <w:rsid w:val="0049422A"/>
    <w:rsid w:val="00494AA0"/>
    <w:rsid w:val="00495255"/>
    <w:rsid w:val="00496267"/>
    <w:rsid w:val="0049746E"/>
    <w:rsid w:val="004A2701"/>
    <w:rsid w:val="004A3B91"/>
    <w:rsid w:val="004A45D9"/>
    <w:rsid w:val="004A7D0C"/>
    <w:rsid w:val="004B4766"/>
    <w:rsid w:val="004B5EAA"/>
    <w:rsid w:val="004B6001"/>
    <w:rsid w:val="004B7CC7"/>
    <w:rsid w:val="004C085E"/>
    <w:rsid w:val="004C0D6D"/>
    <w:rsid w:val="004C11E1"/>
    <w:rsid w:val="004C21F3"/>
    <w:rsid w:val="004C2FFC"/>
    <w:rsid w:val="004C36CD"/>
    <w:rsid w:val="004C3E1D"/>
    <w:rsid w:val="004C5F3D"/>
    <w:rsid w:val="004C6A14"/>
    <w:rsid w:val="004D0FEC"/>
    <w:rsid w:val="004D139F"/>
    <w:rsid w:val="004D144C"/>
    <w:rsid w:val="004D4491"/>
    <w:rsid w:val="004D45BA"/>
    <w:rsid w:val="004E17D5"/>
    <w:rsid w:val="004E21CB"/>
    <w:rsid w:val="004E3A70"/>
    <w:rsid w:val="004E5F2C"/>
    <w:rsid w:val="004E6415"/>
    <w:rsid w:val="004E6907"/>
    <w:rsid w:val="004F0200"/>
    <w:rsid w:val="004F04F3"/>
    <w:rsid w:val="004F0542"/>
    <w:rsid w:val="004F05DF"/>
    <w:rsid w:val="004F1CF2"/>
    <w:rsid w:val="004F2473"/>
    <w:rsid w:val="004F3ECE"/>
    <w:rsid w:val="004F5AA9"/>
    <w:rsid w:val="004F6E1C"/>
    <w:rsid w:val="004F72B3"/>
    <w:rsid w:val="00500A7C"/>
    <w:rsid w:val="0050268E"/>
    <w:rsid w:val="00502ED4"/>
    <w:rsid w:val="005034F3"/>
    <w:rsid w:val="00504CB7"/>
    <w:rsid w:val="00506BCB"/>
    <w:rsid w:val="00511D60"/>
    <w:rsid w:val="00512F80"/>
    <w:rsid w:val="0051415C"/>
    <w:rsid w:val="005141EB"/>
    <w:rsid w:val="00516A87"/>
    <w:rsid w:val="00516F59"/>
    <w:rsid w:val="00520DCF"/>
    <w:rsid w:val="00522AAC"/>
    <w:rsid w:val="00526C3D"/>
    <w:rsid w:val="00526D47"/>
    <w:rsid w:val="00530890"/>
    <w:rsid w:val="00530982"/>
    <w:rsid w:val="00531817"/>
    <w:rsid w:val="0053188C"/>
    <w:rsid w:val="00532026"/>
    <w:rsid w:val="00532E44"/>
    <w:rsid w:val="005332A1"/>
    <w:rsid w:val="00533CC5"/>
    <w:rsid w:val="00535DBA"/>
    <w:rsid w:val="00536064"/>
    <w:rsid w:val="00537379"/>
    <w:rsid w:val="00537EC5"/>
    <w:rsid w:val="005406C3"/>
    <w:rsid w:val="00543B77"/>
    <w:rsid w:val="00546CEB"/>
    <w:rsid w:val="00546F66"/>
    <w:rsid w:val="005472F8"/>
    <w:rsid w:val="00550B5B"/>
    <w:rsid w:val="00553E4E"/>
    <w:rsid w:val="0055462E"/>
    <w:rsid w:val="00554A3B"/>
    <w:rsid w:val="00555DF3"/>
    <w:rsid w:val="00560FE4"/>
    <w:rsid w:val="00561C3B"/>
    <w:rsid w:val="005627D8"/>
    <w:rsid w:val="005641F3"/>
    <w:rsid w:val="00564A12"/>
    <w:rsid w:val="00566AD1"/>
    <w:rsid w:val="00570A51"/>
    <w:rsid w:val="00572497"/>
    <w:rsid w:val="00572F24"/>
    <w:rsid w:val="00573D14"/>
    <w:rsid w:val="0057427A"/>
    <w:rsid w:val="005762CC"/>
    <w:rsid w:val="0057654B"/>
    <w:rsid w:val="0057678A"/>
    <w:rsid w:val="005838A9"/>
    <w:rsid w:val="00583B2D"/>
    <w:rsid w:val="00583D67"/>
    <w:rsid w:val="00584E80"/>
    <w:rsid w:val="005875F5"/>
    <w:rsid w:val="005905A8"/>
    <w:rsid w:val="005944B6"/>
    <w:rsid w:val="00595ABC"/>
    <w:rsid w:val="00597110"/>
    <w:rsid w:val="0059767B"/>
    <w:rsid w:val="005A1663"/>
    <w:rsid w:val="005A56A0"/>
    <w:rsid w:val="005A60D3"/>
    <w:rsid w:val="005A62F5"/>
    <w:rsid w:val="005A7E81"/>
    <w:rsid w:val="005B0E8A"/>
    <w:rsid w:val="005B1147"/>
    <w:rsid w:val="005B11A8"/>
    <w:rsid w:val="005B190E"/>
    <w:rsid w:val="005B2951"/>
    <w:rsid w:val="005B485C"/>
    <w:rsid w:val="005B48BF"/>
    <w:rsid w:val="005B55D5"/>
    <w:rsid w:val="005B7C6E"/>
    <w:rsid w:val="005C368E"/>
    <w:rsid w:val="005C5EFB"/>
    <w:rsid w:val="005C66F2"/>
    <w:rsid w:val="005C6B48"/>
    <w:rsid w:val="005C6D67"/>
    <w:rsid w:val="005D355A"/>
    <w:rsid w:val="005D3F43"/>
    <w:rsid w:val="005D420B"/>
    <w:rsid w:val="005D4342"/>
    <w:rsid w:val="005D531F"/>
    <w:rsid w:val="005D70AE"/>
    <w:rsid w:val="005E1024"/>
    <w:rsid w:val="005E1475"/>
    <w:rsid w:val="005E1638"/>
    <w:rsid w:val="005E26EA"/>
    <w:rsid w:val="005E2C19"/>
    <w:rsid w:val="005E359C"/>
    <w:rsid w:val="005F3028"/>
    <w:rsid w:val="005F59D5"/>
    <w:rsid w:val="005F633A"/>
    <w:rsid w:val="005F6C86"/>
    <w:rsid w:val="0060056E"/>
    <w:rsid w:val="00601167"/>
    <w:rsid w:val="00601598"/>
    <w:rsid w:val="0060159D"/>
    <w:rsid w:val="00601866"/>
    <w:rsid w:val="0060298C"/>
    <w:rsid w:val="006043CC"/>
    <w:rsid w:val="00604F2B"/>
    <w:rsid w:val="00606ED4"/>
    <w:rsid w:val="006078BB"/>
    <w:rsid w:val="00611F6F"/>
    <w:rsid w:val="006213B1"/>
    <w:rsid w:val="00625B81"/>
    <w:rsid w:val="00630248"/>
    <w:rsid w:val="00630A95"/>
    <w:rsid w:val="00632A61"/>
    <w:rsid w:val="0063547D"/>
    <w:rsid w:val="00641E9C"/>
    <w:rsid w:val="00642037"/>
    <w:rsid w:val="006423B5"/>
    <w:rsid w:val="0065052F"/>
    <w:rsid w:val="006506ED"/>
    <w:rsid w:val="006507FC"/>
    <w:rsid w:val="0065080C"/>
    <w:rsid w:val="00650B16"/>
    <w:rsid w:val="00650FAF"/>
    <w:rsid w:val="00651517"/>
    <w:rsid w:val="0065224C"/>
    <w:rsid w:val="00652A65"/>
    <w:rsid w:val="0065380F"/>
    <w:rsid w:val="006541A5"/>
    <w:rsid w:val="00654941"/>
    <w:rsid w:val="006578B5"/>
    <w:rsid w:val="00660C95"/>
    <w:rsid w:val="00660E15"/>
    <w:rsid w:val="00663951"/>
    <w:rsid w:val="00664A51"/>
    <w:rsid w:val="00665E18"/>
    <w:rsid w:val="00667C20"/>
    <w:rsid w:val="00671C53"/>
    <w:rsid w:val="00672E8F"/>
    <w:rsid w:val="0067644D"/>
    <w:rsid w:val="00676A4A"/>
    <w:rsid w:val="00677BB4"/>
    <w:rsid w:val="0068032D"/>
    <w:rsid w:val="00680CBF"/>
    <w:rsid w:val="00681381"/>
    <w:rsid w:val="00681F94"/>
    <w:rsid w:val="00682089"/>
    <w:rsid w:val="00684C2C"/>
    <w:rsid w:val="006855AC"/>
    <w:rsid w:val="0068590C"/>
    <w:rsid w:val="006859DF"/>
    <w:rsid w:val="0068690F"/>
    <w:rsid w:val="00690299"/>
    <w:rsid w:val="006918D1"/>
    <w:rsid w:val="00692795"/>
    <w:rsid w:val="00692CBB"/>
    <w:rsid w:val="00693CF2"/>
    <w:rsid w:val="00693E2D"/>
    <w:rsid w:val="00695B68"/>
    <w:rsid w:val="00695BC3"/>
    <w:rsid w:val="006967B8"/>
    <w:rsid w:val="006A233E"/>
    <w:rsid w:val="006A66FB"/>
    <w:rsid w:val="006A67D2"/>
    <w:rsid w:val="006A7EF7"/>
    <w:rsid w:val="006B15E4"/>
    <w:rsid w:val="006B2554"/>
    <w:rsid w:val="006B4D93"/>
    <w:rsid w:val="006B624B"/>
    <w:rsid w:val="006B67F4"/>
    <w:rsid w:val="006C0591"/>
    <w:rsid w:val="006C0ACE"/>
    <w:rsid w:val="006C1C57"/>
    <w:rsid w:val="006C1DA1"/>
    <w:rsid w:val="006C2CC3"/>
    <w:rsid w:val="006C4AD1"/>
    <w:rsid w:val="006C5B9D"/>
    <w:rsid w:val="006C645F"/>
    <w:rsid w:val="006C6E91"/>
    <w:rsid w:val="006C704D"/>
    <w:rsid w:val="006C770A"/>
    <w:rsid w:val="006E11E6"/>
    <w:rsid w:val="006E489C"/>
    <w:rsid w:val="006F124F"/>
    <w:rsid w:val="006F129D"/>
    <w:rsid w:val="006F18E4"/>
    <w:rsid w:val="006F1953"/>
    <w:rsid w:val="006F1E5E"/>
    <w:rsid w:val="006F2058"/>
    <w:rsid w:val="006F2EF9"/>
    <w:rsid w:val="006F3875"/>
    <w:rsid w:val="006F4846"/>
    <w:rsid w:val="006F5F6D"/>
    <w:rsid w:val="00700361"/>
    <w:rsid w:val="007019C0"/>
    <w:rsid w:val="0070209E"/>
    <w:rsid w:val="00702123"/>
    <w:rsid w:val="00702594"/>
    <w:rsid w:val="00703BC7"/>
    <w:rsid w:val="0070531C"/>
    <w:rsid w:val="00706F42"/>
    <w:rsid w:val="007074FA"/>
    <w:rsid w:val="00712801"/>
    <w:rsid w:val="00713056"/>
    <w:rsid w:val="00720627"/>
    <w:rsid w:val="00720FEC"/>
    <w:rsid w:val="0072766A"/>
    <w:rsid w:val="00730295"/>
    <w:rsid w:val="00730C19"/>
    <w:rsid w:val="007328C6"/>
    <w:rsid w:val="00733DF3"/>
    <w:rsid w:val="00734F25"/>
    <w:rsid w:val="007352AD"/>
    <w:rsid w:val="0073587E"/>
    <w:rsid w:val="0074072E"/>
    <w:rsid w:val="00740871"/>
    <w:rsid w:val="00740FF3"/>
    <w:rsid w:val="00743684"/>
    <w:rsid w:val="00743852"/>
    <w:rsid w:val="00745F68"/>
    <w:rsid w:val="00747A32"/>
    <w:rsid w:val="00747AAF"/>
    <w:rsid w:val="00751DA6"/>
    <w:rsid w:val="007527D1"/>
    <w:rsid w:val="007527F4"/>
    <w:rsid w:val="00753B09"/>
    <w:rsid w:val="007546EE"/>
    <w:rsid w:val="00754F56"/>
    <w:rsid w:val="00757119"/>
    <w:rsid w:val="0075749D"/>
    <w:rsid w:val="007579A9"/>
    <w:rsid w:val="00757D7F"/>
    <w:rsid w:val="0076041B"/>
    <w:rsid w:val="00763EE2"/>
    <w:rsid w:val="007643EA"/>
    <w:rsid w:val="00767D3A"/>
    <w:rsid w:val="00767D7D"/>
    <w:rsid w:val="00771AF7"/>
    <w:rsid w:val="00771C03"/>
    <w:rsid w:val="00772116"/>
    <w:rsid w:val="00772395"/>
    <w:rsid w:val="00775781"/>
    <w:rsid w:val="0077580E"/>
    <w:rsid w:val="00775B01"/>
    <w:rsid w:val="00776D5A"/>
    <w:rsid w:val="00782026"/>
    <w:rsid w:val="0078235A"/>
    <w:rsid w:val="00782B28"/>
    <w:rsid w:val="00782EC8"/>
    <w:rsid w:val="00783276"/>
    <w:rsid w:val="0078349D"/>
    <w:rsid w:val="0078356E"/>
    <w:rsid w:val="0078551C"/>
    <w:rsid w:val="0079072A"/>
    <w:rsid w:val="00790749"/>
    <w:rsid w:val="00790D0B"/>
    <w:rsid w:val="00790F91"/>
    <w:rsid w:val="0079128B"/>
    <w:rsid w:val="007938E1"/>
    <w:rsid w:val="00795325"/>
    <w:rsid w:val="00795640"/>
    <w:rsid w:val="0079588E"/>
    <w:rsid w:val="00797889"/>
    <w:rsid w:val="007A2C28"/>
    <w:rsid w:val="007A5A30"/>
    <w:rsid w:val="007B0EFD"/>
    <w:rsid w:val="007B111A"/>
    <w:rsid w:val="007B2A41"/>
    <w:rsid w:val="007B4F8B"/>
    <w:rsid w:val="007B502E"/>
    <w:rsid w:val="007B5676"/>
    <w:rsid w:val="007B6532"/>
    <w:rsid w:val="007B67BA"/>
    <w:rsid w:val="007B69C6"/>
    <w:rsid w:val="007B6A9E"/>
    <w:rsid w:val="007C01ED"/>
    <w:rsid w:val="007C1649"/>
    <w:rsid w:val="007C4452"/>
    <w:rsid w:val="007C46DB"/>
    <w:rsid w:val="007C5D9D"/>
    <w:rsid w:val="007D052E"/>
    <w:rsid w:val="007D16ED"/>
    <w:rsid w:val="007D1708"/>
    <w:rsid w:val="007D2B91"/>
    <w:rsid w:val="007D2E56"/>
    <w:rsid w:val="007D315A"/>
    <w:rsid w:val="007D344C"/>
    <w:rsid w:val="007D4B0F"/>
    <w:rsid w:val="007D5235"/>
    <w:rsid w:val="007D53F9"/>
    <w:rsid w:val="007D542B"/>
    <w:rsid w:val="007D5686"/>
    <w:rsid w:val="007D7625"/>
    <w:rsid w:val="007E0068"/>
    <w:rsid w:val="007E03C7"/>
    <w:rsid w:val="007E2F30"/>
    <w:rsid w:val="007E5BCF"/>
    <w:rsid w:val="007E5BE7"/>
    <w:rsid w:val="007E6671"/>
    <w:rsid w:val="007E6802"/>
    <w:rsid w:val="007F02E2"/>
    <w:rsid w:val="007F1441"/>
    <w:rsid w:val="007F1449"/>
    <w:rsid w:val="007F24F8"/>
    <w:rsid w:val="007F2995"/>
    <w:rsid w:val="007F5436"/>
    <w:rsid w:val="007F6FFE"/>
    <w:rsid w:val="007F7AC6"/>
    <w:rsid w:val="00800822"/>
    <w:rsid w:val="0080212E"/>
    <w:rsid w:val="00802CFE"/>
    <w:rsid w:val="00805F4D"/>
    <w:rsid w:val="00811B6E"/>
    <w:rsid w:val="008126EA"/>
    <w:rsid w:val="00812701"/>
    <w:rsid w:val="008144FE"/>
    <w:rsid w:val="0081515E"/>
    <w:rsid w:val="00815CA4"/>
    <w:rsid w:val="00815CC4"/>
    <w:rsid w:val="008168B1"/>
    <w:rsid w:val="0081691A"/>
    <w:rsid w:val="00816ACE"/>
    <w:rsid w:val="0081701B"/>
    <w:rsid w:val="00817052"/>
    <w:rsid w:val="00822AF9"/>
    <w:rsid w:val="00822D4C"/>
    <w:rsid w:val="00823AE5"/>
    <w:rsid w:val="00824FBC"/>
    <w:rsid w:val="008264F4"/>
    <w:rsid w:val="00826EFB"/>
    <w:rsid w:val="00830AAA"/>
    <w:rsid w:val="00830CE1"/>
    <w:rsid w:val="00831B13"/>
    <w:rsid w:val="0084396C"/>
    <w:rsid w:val="008475EF"/>
    <w:rsid w:val="00851279"/>
    <w:rsid w:val="00851C88"/>
    <w:rsid w:val="00853282"/>
    <w:rsid w:val="00855A7E"/>
    <w:rsid w:val="00856F5B"/>
    <w:rsid w:val="008572A7"/>
    <w:rsid w:val="00860635"/>
    <w:rsid w:val="00860831"/>
    <w:rsid w:val="00860C80"/>
    <w:rsid w:val="008659A2"/>
    <w:rsid w:val="00865A53"/>
    <w:rsid w:val="008724D6"/>
    <w:rsid w:val="008736EB"/>
    <w:rsid w:val="00875220"/>
    <w:rsid w:val="00875CA7"/>
    <w:rsid w:val="00877FD4"/>
    <w:rsid w:val="0088050F"/>
    <w:rsid w:val="00880758"/>
    <w:rsid w:val="00880F8A"/>
    <w:rsid w:val="00880F8D"/>
    <w:rsid w:val="00882BEE"/>
    <w:rsid w:val="00884133"/>
    <w:rsid w:val="0088495C"/>
    <w:rsid w:val="00884F03"/>
    <w:rsid w:val="0088524F"/>
    <w:rsid w:val="00887799"/>
    <w:rsid w:val="00892332"/>
    <w:rsid w:val="0089300B"/>
    <w:rsid w:val="008938DD"/>
    <w:rsid w:val="00894CED"/>
    <w:rsid w:val="0089521B"/>
    <w:rsid w:val="008957BC"/>
    <w:rsid w:val="00897A49"/>
    <w:rsid w:val="008A181D"/>
    <w:rsid w:val="008A1903"/>
    <w:rsid w:val="008A2414"/>
    <w:rsid w:val="008A3B15"/>
    <w:rsid w:val="008A6C82"/>
    <w:rsid w:val="008A7297"/>
    <w:rsid w:val="008A761C"/>
    <w:rsid w:val="008B2555"/>
    <w:rsid w:val="008B29BD"/>
    <w:rsid w:val="008B30D5"/>
    <w:rsid w:val="008B6D46"/>
    <w:rsid w:val="008C0E25"/>
    <w:rsid w:val="008C1A5F"/>
    <w:rsid w:val="008C3323"/>
    <w:rsid w:val="008C5867"/>
    <w:rsid w:val="008C761D"/>
    <w:rsid w:val="008D2C9F"/>
    <w:rsid w:val="008D2D7D"/>
    <w:rsid w:val="008D3020"/>
    <w:rsid w:val="008D5494"/>
    <w:rsid w:val="008D6633"/>
    <w:rsid w:val="008D6F06"/>
    <w:rsid w:val="008D7079"/>
    <w:rsid w:val="008E0202"/>
    <w:rsid w:val="008E1870"/>
    <w:rsid w:val="008E2DFE"/>
    <w:rsid w:val="008E6BFA"/>
    <w:rsid w:val="008E6F9B"/>
    <w:rsid w:val="008E72E9"/>
    <w:rsid w:val="008E7BDE"/>
    <w:rsid w:val="008F0BAA"/>
    <w:rsid w:val="008F24C5"/>
    <w:rsid w:val="008F2EBC"/>
    <w:rsid w:val="008F6C85"/>
    <w:rsid w:val="008F6E76"/>
    <w:rsid w:val="008F706F"/>
    <w:rsid w:val="00901267"/>
    <w:rsid w:val="009127EF"/>
    <w:rsid w:val="00912833"/>
    <w:rsid w:val="00912CD6"/>
    <w:rsid w:val="00915DAF"/>
    <w:rsid w:val="00917F13"/>
    <w:rsid w:val="00920335"/>
    <w:rsid w:val="00922FC1"/>
    <w:rsid w:val="0092449C"/>
    <w:rsid w:val="00924CF7"/>
    <w:rsid w:val="00925A22"/>
    <w:rsid w:val="009278D6"/>
    <w:rsid w:val="00927CA5"/>
    <w:rsid w:val="009343DD"/>
    <w:rsid w:val="00936BC1"/>
    <w:rsid w:val="00937A4D"/>
    <w:rsid w:val="0094130E"/>
    <w:rsid w:val="00941C50"/>
    <w:rsid w:val="00942733"/>
    <w:rsid w:val="00943230"/>
    <w:rsid w:val="00944747"/>
    <w:rsid w:val="00945B8E"/>
    <w:rsid w:val="00945D6D"/>
    <w:rsid w:val="0094695A"/>
    <w:rsid w:val="00947A15"/>
    <w:rsid w:val="00950D8E"/>
    <w:rsid w:val="0095157B"/>
    <w:rsid w:val="00952B59"/>
    <w:rsid w:val="0095558E"/>
    <w:rsid w:val="00955FFE"/>
    <w:rsid w:val="00961180"/>
    <w:rsid w:val="0096126B"/>
    <w:rsid w:val="00961958"/>
    <w:rsid w:val="00961EF3"/>
    <w:rsid w:val="009620E8"/>
    <w:rsid w:val="0096372A"/>
    <w:rsid w:val="00964261"/>
    <w:rsid w:val="009707E0"/>
    <w:rsid w:val="009707F5"/>
    <w:rsid w:val="009726AC"/>
    <w:rsid w:val="00973074"/>
    <w:rsid w:val="009743D0"/>
    <w:rsid w:val="009749F6"/>
    <w:rsid w:val="00976BC9"/>
    <w:rsid w:val="00976FFC"/>
    <w:rsid w:val="0097795E"/>
    <w:rsid w:val="00977D6F"/>
    <w:rsid w:val="00977FC4"/>
    <w:rsid w:val="00980853"/>
    <w:rsid w:val="00980F38"/>
    <w:rsid w:val="009819FE"/>
    <w:rsid w:val="0098212B"/>
    <w:rsid w:val="00987AF1"/>
    <w:rsid w:val="00991379"/>
    <w:rsid w:val="00991393"/>
    <w:rsid w:val="009913B3"/>
    <w:rsid w:val="00991591"/>
    <w:rsid w:val="009931B3"/>
    <w:rsid w:val="00995959"/>
    <w:rsid w:val="00996352"/>
    <w:rsid w:val="00997418"/>
    <w:rsid w:val="009A02DF"/>
    <w:rsid w:val="009A1241"/>
    <w:rsid w:val="009A2831"/>
    <w:rsid w:val="009A69DF"/>
    <w:rsid w:val="009A6C59"/>
    <w:rsid w:val="009B1BA4"/>
    <w:rsid w:val="009B2AAA"/>
    <w:rsid w:val="009B6443"/>
    <w:rsid w:val="009C32C2"/>
    <w:rsid w:val="009C515E"/>
    <w:rsid w:val="009C606D"/>
    <w:rsid w:val="009C718A"/>
    <w:rsid w:val="009D0710"/>
    <w:rsid w:val="009D628D"/>
    <w:rsid w:val="009E061C"/>
    <w:rsid w:val="009E34C9"/>
    <w:rsid w:val="009E5F5D"/>
    <w:rsid w:val="009E6CB0"/>
    <w:rsid w:val="009F38B5"/>
    <w:rsid w:val="009F46CB"/>
    <w:rsid w:val="009F4EED"/>
    <w:rsid w:val="009F5033"/>
    <w:rsid w:val="00A02A9F"/>
    <w:rsid w:val="00A04B9C"/>
    <w:rsid w:val="00A05093"/>
    <w:rsid w:val="00A11908"/>
    <w:rsid w:val="00A151E1"/>
    <w:rsid w:val="00A15B82"/>
    <w:rsid w:val="00A15F1C"/>
    <w:rsid w:val="00A167F3"/>
    <w:rsid w:val="00A200E9"/>
    <w:rsid w:val="00A20EF4"/>
    <w:rsid w:val="00A21465"/>
    <w:rsid w:val="00A21F22"/>
    <w:rsid w:val="00A22862"/>
    <w:rsid w:val="00A232D3"/>
    <w:rsid w:val="00A23A85"/>
    <w:rsid w:val="00A23B15"/>
    <w:rsid w:val="00A24C21"/>
    <w:rsid w:val="00A31E8C"/>
    <w:rsid w:val="00A33A53"/>
    <w:rsid w:val="00A34489"/>
    <w:rsid w:val="00A349C7"/>
    <w:rsid w:val="00A35AA9"/>
    <w:rsid w:val="00A367FE"/>
    <w:rsid w:val="00A37796"/>
    <w:rsid w:val="00A404DD"/>
    <w:rsid w:val="00A40E5D"/>
    <w:rsid w:val="00A40F8F"/>
    <w:rsid w:val="00A421E7"/>
    <w:rsid w:val="00A43167"/>
    <w:rsid w:val="00A43FAE"/>
    <w:rsid w:val="00A47790"/>
    <w:rsid w:val="00A504A2"/>
    <w:rsid w:val="00A507DF"/>
    <w:rsid w:val="00A50F69"/>
    <w:rsid w:val="00A510D8"/>
    <w:rsid w:val="00A53745"/>
    <w:rsid w:val="00A54F94"/>
    <w:rsid w:val="00A5500C"/>
    <w:rsid w:val="00A554FD"/>
    <w:rsid w:val="00A56C2D"/>
    <w:rsid w:val="00A577BA"/>
    <w:rsid w:val="00A60B94"/>
    <w:rsid w:val="00A6353D"/>
    <w:rsid w:val="00A63E35"/>
    <w:rsid w:val="00A6580B"/>
    <w:rsid w:val="00A6755F"/>
    <w:rsid w:val="00A67769"/>
    <w:rsid w:val="00A764BD"/>
    <w:rsid w:val="00A76882"/>
    <w:rsid w:val="00A8130C"/>
    <w:rsid w:val="00A82B6D"/>
    <w:rsid w:val="00A83E67"/>
    <w:rsid w:val="00A867E3"/>
    <w:rsid w:val="00A86B7E"/>
    <w:rsid w:val="00A8772D"/>
    <w:rsid w:val="00A87DD4"/>
    <w:rsid w:val="00A90B2D"/>
    <w:rsid w:val="00A91A4A"/>
    <w:rsid w:val="00A93B67"/>
    <w:rsid w:val="00A9787F"/>
    <w:rsid w:val="00A979E1"/>
    <w:rsid w:val="00AA2DC9"/>
    <w:rsid w:val="00AA51CC"/>
    <w:rsid w:val="00AA5605"/>
    <w:rsid w:val="00AA5DE5"/>
    <w:rsid w:val="00AB0406"/>
    <w:rsid w:val="00AB0983"/>
    <w:rsid w:val="00AB2D23"/>
    <w:rsid w:val="00AB2FE3"/>
    <w:rsid w:val="00AB5092"/>
    <w:rsid w:val="00AB6CEA"/>
    <w:rsid w:val="00AB7FDD"/>
    <w:rsid w:val="00AC011D"/>
    <w:rsid w:val="00AC361D"/>
    <w:rsid w:val="00AC535A"/>
    <w:rsid w:val="00AC588C"/>
    <w:rsid w:val="00AC596B"/>
    <w:rsid w:val="00AD10D2"/>
    <w:rsid w:val="00AD17A0"/>
    <w:rsid w:val="00AD1A78"/>
    <w:rsid w:val="00AD3560"/>
    <w:rsid w:val="00AD3F5A"/>
    <w:rsid w:val="00AD5D79"/>
    <w:rsid w:val="00AD6B10"/>
    <w:rsid w:val="00AD7652"/>
    <w:rsid w:val="00AE023C"/>
    <w:rsid w:val="00AE399A"/>
    <w:rsid w:val="00AE457C"/>
    <w:rsid w:val="00AE497C"/>
    <w:rsid w:val="00AE5B23"/>
    <w:rsid w:val="00AE5D76"/>
    <w:rsid w:val="00AF04BF"/>
    <w:rsid w:val="00AF35AD"/>
    <w:rsid w:val="00AF3CB3"/>
    <w:rsid w:val="00AF54F5"/>
    <w:rsid w:val="00B012DD"/>
    <w:rsid w:val="00B03297"/>
    <w:rsid w:val="00B04088"/>
    <w:rsid w:val="00B05195"/>
    <w:rsid w:val="00B052DC"/>
    <w:rsid w:val="00B07F19"/>
    <w:rsid w:val="00B1356D"/>
    <w:rsid w:val="00B15D83"/>
    <w:rsid w:val="00B170D8"/>
    <w:rsid w:val="00B208DC"/>
    <w:rsid w:val="00B20FF7"/>
    <w:rsid w:val="00B23020"/>
    <w:rsid w:val="00B25D7A"/>
    <w:rsid w:val="00B26F17"/>
    <w:rsid w:val="00B2744B"/>
    <w:rsid w:val="00B308C2"/>
    <w:rsid w:val="00B31ADC"/>
    <w:rsid w:val="00B344B3"/>
    <w:rsid w:val="00B34B49"/>
    <w:rsid w:val="00B3662B"/>
    <w:rsid w:val="00B413D8"/>
    <w:rsid w:val="00B41AFC"/>
    <w:rsid w:val="00B42306"/>
    <w:rsid w:val="00B431E4"/>
    <w:rsid w:val="00B4365C"/>
    <w:rsid w:val="00B44171"/>
    <w:rsid w:val="00B455A3"/>
    <w:rsid w:val="00B53CA5"/>
    <w:rsid w:val="00B54464"/>
    <w:rsid w:val="00B57E30"/>
    <w:rsid w:val="00B606AF"/>
    <w:rsid w:val="00B62E76"/>
    <w:rsid w:val="00B659CE"/>
    <w:rsid w:val="00B66054"/>
    <w:rsid w:val="00B66357"/>
    <w:rsid w:val="00B668A9"/>
    <w:rsid w:val="00B700D7"/>
    <w:rsid w:val="00B70BFB"/>
    <w:rsid w:val="00B72397"/>
    <w:rsid w:val="00B7335D"/>
    <w:rsid w:val="00B76AC6"/>
    <w:rsid w:val="00B7727E"/>
    <w:rsid w:val="00B82F90"/>
    <w:rsid w:val="00B85253"/>
    <w:rsid w:val="00B86DB4"/>
    <w:rsid w:val="00B8734D"/>
    <w:rsid w:val="00B927DB"/>
    <w:rsid w:val="00B92D76"/>
    <w:rsid w:val="00B93D15"/>
    <w:rsid w:val="00B97DD1"/>
    <w:rsid w:val="00BA0639"/>
    <w:rsid w:val="00BA4919"/>
    <w:rsid w:val="00BA4E07"/>
    <w:rsid w:val="00BA62DD"/>
    <w:rsid w:val="00BB223D"/>
    <w:rsid w:val="00BB2BB5"/>
    <w:rsid w:val="00BB3490"/>
    <w:rsid w:val="00BB4066"/>
    <w:rsid w:val="00BB46F9"/>
    <w:rsid w:val="00BB5FE2"/>
    <w:rsid w:val="00BB6DFB"/>
    <w:rsid w:val="00BC02FF"/>
    <w:rsid w:val="00BC093A"/>
    <w:rsid w:val="00BC0F72"/>
    <w:rsid w:val="00BC3C2B"/>
    <w:rsid w:val="00BC4414"/>
    <w:rsid w:val="00BC5294"/>
    <w:rsid w:val="00BC5C5F"/>
    <w:rsid w:val="00BC68B7"/>
    <w:rsid w:val="00BC6F06"/>
    <w:rsid w:val="00BC7901"/>
    <w:rsid w:val="00BD03CB"/>
    <w:rsid w:val="00BD1FE9"/>
    <w:rsid w:val="00BD200F"/>
    <w:rsid w:val="00BD6083"/>
    <w:rsid w:val="00BD689A"/>
    <w:rsid w:val="00BE0129"/>
    <w:rsid w:val="00BE2A5D"/>
    <w:rsid w:val="00BE32B9"/>
    <w:rsid w:val="00BE60DB"/>
    <w:rsid w:val="00BE61DA"/>
    <w:rsid w:val="00BF08F1"/>
    <w:rsid w:val="00BF15EE"/>
    <w:rsid w:val="00BF15F0"/>
    <w:rsid w:val="00BF1ACF"/>
    <w:rsid w:val="00BF5035"/>
    <w:rsid w:val="00BF5605"/>
    <w:rsid w:val="00C04A5D"/>
    <w:rsid w:val="00C04B80"/>
    <w:rsid w:val="00C051C1"/>
    <w:rsid w:val="00C05399"/>
    <w:rsid w:val="00C057B0"/>
    <w:rsid w:val="00C064E3"/>
    <w:rsid w:val="00C11748"/>
    <w:rsid w:val="00C119B7"/>
    <w:rsid w:val="00C141E1"/>
    <w:rsid w:val="00C14976"/>
    <w:rsid w:val="00C14BB6"/>
    <w:rsid w:val="00C156F5"/>
    <w:rsid w:val="00C1612A"/>
    <w:rsid w:val="00C21A73"/>
    <w:rsid w:val="00C22548"/>
    <w:rsid w:val="00C23344"/>
    <w:rsid w:val="00C2500B"/>
    <w:rsid w:val="00C25078"/>
    <w:rsid w:val="00C25AD9"/>
    <w:rsid w:val="00C26002"/>
    <w:rsid w:val="00C27B79"/>
    <w:rsid w:val="00C27F08"/>
    <w:rsid w:val="00C27FA0"/>
    <w:rsid w:val="00C3017E"/>
    <w:rsid w:val="00C30D9D"/>
    <w:rsid w:val="00C31D98"/>
    <w:rsid w:val="00C33393"/>
    <w:rsid w:val="00C34357"/>
    <w:rsid w:val="00C353D3"/>
    <w:rsid w:val="00C35B53"/>
    <w:rsid w:val="00C4155B"/>
    <w:rsid w:val="00C42FDF"/>
    <w:rsid w:val="00C46228"/>
    <w:rsid w:val="00C4779B"/>
    <w:rsid w:val="00C50EB6"/>
    <w:rsid w:val="00C53CA0"/>
    <w:rsid w:val="00C5494C"/>
    <w:rsid w:val="00C54A34"/>
    <w:rsid w:val="00C6014E"/>
    <w:rsid w:val="00C613BA"/>
    <w:rsid w:val="00C65495"/>
    <w:rsid w:val="00C65FA5"/>
    <w:rsid w:val="00C70041"/>
    <w:rsid w:val="00C71283"/>
    <w:rsid w:val="00C743B2"/>
    <w:rsid w:val="00C756B0"/>
    <w:rsid w:val="00C77345"/>
    <w:rsid w:val="00C824C2"/>
    <w:rsid w:val="00C84E6A"/>
    <w:rsid w:val="00C86447"/>
    <w:rsid w:val="00C874DF"/>
    <w:rsid w:val="00C87C5B"/>
    <w:rsid w:val="00C90706"/>
    <w:rsid w:val="00C92717"/>
    <w:rsid w:val="00C92904"/>
    <w:rsid w:val="00C965FC"/>
    <w:rsid w:val="00C96D60"/>
    <w:rsid w:val="00C97FAC"/>
    <w:rsid w:val="00CA0752"/>
    <w:rsid w:val="00CA3D96"/>
    <w:rsid w:val="00CA625F"/>
    <w:rsid w:val="00CA6CC9"/>
    <w:rsid w:val="00CA7AA0"/>
    <w:rsid w:val="00CB0B21"/>
    <w:rsid w:val="00CB1880"/>
    <w:rsid w:val="00CB49AC"/>
    <w:rsid w:val="00CB517E"/>
    <w:rsid w:val="00CB60F6"/>
    <w:rsid w:val="00CC0282"/>
    <w:rsid w:val="00CC1ECE"/>
    <w:rsid w:val="00CC1FC3"/>
    <w:rsid w:val="00CC3A6E"/>
    <w:rsid w:val="00CC4610"/>
    <w:rsid w:val="00CC4862"/>
    <w:rsid w:val="00CC7362"/>
    <w:rsid w:val="00CC7B3E"/>
    <w:rsid w:val="00CC7D3C"/>
    <w:rsid w:val="00CD1B4E"/>
    <w:rsid w:val="00CD401E"/>
    <w:rsid w:val="00CD41AC"/>
    <w:rsid w:val="00CD77FA"/>
    <w:rsid w:val="00CE0398"/>
    <w:rsid w:val="00CE11A5"/>
    <w:rsid w:val="00CE360F"/>
    <w:rsid w:val="00CE3BC3"/>
    <w:rsid w:val="00CE42EE"/>
    <w:rsid w:val="00CE49E6"/>
    <w:rsid w:val="00CE5A84"/>
    <w:rsid w:val="00CE6992"/>
    <w:rsid w:val="00CE732D"/>
    <w:rsid w:val="00CE7806"/>
    <w:rsid w:val="00CF0DB9"/>
    <w:rsid w:val="00CF349F"/>
    <w:rsid w:val="00CF3586"/>
    <w:rsid w:val="00CF3A9E"/>
    <w:rsid w:val="00CF6030"/>
    <w:rsid w:val="00D0217F"/>
    <w:rsid w:val="00D05F52"/>
    <w:rsid w:val="00D06A00"/>
    <w:rsid w:val="00D07FC7"/>
    <w:rsid w:val="00D10C9E"/>
    <w:rsid w:val="00D111DA"/>
    <w:rsid w:val="00D12B1E"/>
    <w:rsid w:val="00D144C5"/>
    <w:rsid w:val="00D146F5"/>
    <w:rsid w:val="00D14836"/>
    <w:rsid w:val="00D15E6F"/>
    <w:rsid w:val="00D163AA"/>
    <w:rsid w:val="00D206B6"/>
    <w:rsid w:val="00D2087E"/>
    <w:rsid w:val="00D23CF8"/>
    <w:rsid w:val="00D2799F"/>
    <w:rsid w:val="00D27BED"/>
    <w:rsid w:val="00D31F31"/>
    <w:rsid w:val="00D325B7"/>
    <w:rsid w:val="00D32D25"/>
    <w:rsid w:val="00D330AF"/>
    <w:rsid w:val="00D34477"/>
    <w:rsid w:val="00D35C03"/>
    <w:rsid w:val="00D4024F"/>
    <w:rsid w:val="00D40A26"/>
    <w:rsid w:val="00D42DCF"/>
    <w:rsid w:val="00D43C3C"/>
    <w:rsid w:val="00D4564D"/>
    <w:rsid w:val="00D5264E"/>
    <w:rsid w:val="00D55AB4"/>
    <w:rsid w:val="00D578F4"/>
    <w:rsid w:val="00D60BF6"/>
    <w:rsid w:val="00D6107E"/>
    <w:rsid w:val="00D611FF"/>
    <w:rsid w:val="00D61687"/>
    <w:rsid w:val="00D61A89"/>
    <w:rsid w:val="00D624A1"/>
    <w:rsid w:val="00D626A2"/>
    <w:rsid w:val="00D62EDC"/>
    <w:rsid w:val="00D6728F"/>
    <w:rsid w:val="00D70980"/>
    <w:rsid w:val="00D71022"/>
    <w:rsid w:val="00D73955"/>
    <w:rsid w:val="00D73EC0"/>
    <w:rsid w:val="00D76D20"/>
    <w:rsid w:val="00D84205"/>
    <w:rsid w:val="00D85502"/>
    <w:rsid w:val="00D85D2D"/>
    <w:rsid w:val="00D9239D"/>
    <w:rsid w:val="00D92EE3"/>
    <w:rsid w:val="00D939EB"/>
    <w:rsid w:val="00D9527B"/>
    <w:rsid w:val="00DA10A6"/>
    <w:rsid w:val="00DA373A"/>
    <w:rsid w:val="00DA6497"/>
    <w:rsid w:val="00DB017A"/>
    <w:rsid w:val="00DB05C7"/>
    <w:rsid w:val="00DB3A95"/>
    <w:rsid w:val="00DB47EA"/>
    <w:rsid w:val="00DB4D3A"/>
    <w:rsid w:val="00DB6952"/>
    <w:rsid w:val="00DC34CE"/>
    <w:rsid w:val="00DC380A"/>
    <w:rsid w:val="00DC4606"/>
    <w:rsid w:val="00DC5422"/>
    <w:rsid w:val="00DC5F17"/>
    <w:rsid w:val="00DC6802"/>
    <w:rsid w:val="00DC7605"/>
    <w:rsid w:val="00DD1274"/>
    <w:rsid w:val="00DD18DC"/>
    <w:rsid w:val="00DD3B95"/>
    <w:rsid w:val="00DD4751"/>
    <w:rsid w:val="00DD50EC"/>
    <w:rsid w:val="00DD5797"/>
    <w:rsid w:val="00DD699B"/>
    <w:rsid w:val="00DE050C"/>
    <w:rsid w:val="00DE0519"/>
    <w:rsid w:val="00DE2A48"/>
    <w:rsid w:val="00DE2FDB"/>
    <w:rsid w:val="00DE40DB"/>
    <w:rsid w:val="00DE415B"/>
    <w:rsid w:val="00DE4B9B"/>
    <w:rsid w:val="00DE55C1"/>
    <w:rsid w:val="00DE627F"/>
    <w:rsid w:val="00DE7F96"/>
    <w:rsid w:val="00DF2CB2"/>
    <w:rsid w:val="00DF36CC"/>
    <w:rsid w:val="00DF3719"/>
    <w:rsid w:val="00DF48AD"/>
    <w:rsid w:val="00DF5B3E"/>
    <w:rsid w:val="00DF72EC"/>
    <w:rsid w:val="00E0145D"/>
    <w:rsid w:val="00E01947"/>
    <w:rsid w:val="00E026A7"/>
    <w:rsid w:val="00E049B2"/>
    <w:rsid w:val="00E06279"/>
    <w:rsid w:val="00E06D2A"/>
    <w:rsid w:val="00E06DBF"/>
    <w:rsid w:val="00E103C4"/>
    <w:rsid w:val="00E10894"/>
    <w:rsid w:val="00E157BD"/>
    <w:rsid w:val="00E229B2"/>
    <w:rsid w:val="00E267FF"/>
    <w:rsid w:val="00E26C73"/>
    <w:rsid w:val="00E26E8C"/>
    <w:rsid w:val="00E2746C"/>
    <w:rsid w:val="00E313D6"/>
    <w:rsid w:val="00E315B7"/>
    <w:rsid w:val="00E31CC2"/>
    <w:rsid w:val="00E348D5"/>
    <w:rsid w:val="00E353A6"/>
    <w:rsid w:val="00E35DC9"/>
    <w:rsid w:val="00E366DB"/>
    <w:rsid w:val="00E369C6"/>
    <w:rsid w:val="00E36B70"/>
    <w:rsid w:val="00E370E6"/>
    <w:rsid w:val="00E375A7"/>
    <w:rsid w:val="00E41557"/>
    <w:rsid w:val="00E42329"/>
    <w:rsid w:val="00E425F5"/>
    <w:rsid w:val="00E4354C"/>
    <w:rsid w:val="00E43F4A"/>
    <w:rsid w:val="00E4414B"/>
    <w:rsid w:val="00E446B0"/>
    <w:rsid w:val="00E453DC"/>
    <w:rsid w:val="00E4757F"/>
    <w:rsid w:val="00E47C15"/>
    <w:rsid w:val="00E50DA7"/>
    <w:rsid w:val="00E51760"/>
    <w:rsid w:val="00E52DFF"/>
    <w:rsid w:val="00E5492B"/>
    <w:rsid w:val="00E54D07"/>
    <w:rsid w:val="00E5628B"/>
    <w:rsid w:val="00E56533"/>
    <w:rsid w:val="00E6064C"/>
    <w:rsid w:val="00E610AD"/>
    <w:rsid w:val="00E635BB"/>
    <w:rsid w:val="00E64E4A"/>
    <w:rsid w:val="00E65BD6"/>
    <w:rsid w:val="00E666BB"/>
    <w:rsid w:val="00E667AE"/>
    <w:rsid w:val="00E70478"/>
    <w:rsid w:val="00E71161"/>
    <w:rsid w:val="00E71FDA"/>
    <w:rsid w:val="00E7323F"/>
    <w:rsid w:val="00E7350D"/>
    <w:rsid w:val="00E737DE"/>
    <w:rsid w:val="00E75675"/>
    <w:rsid w:val="00E75EB2"/>
    <w:rsid w:val="00E8174E"/>
    <w:rsid w:val="00E83002"/>
    <w:rsid w:val="00E87AD9"/>
    <w:rsid w:val="00E905D4"/>
    <w:rsid w:val="00E90BAE"/>
    <w:rsid w:val="00E9140B"/>
    <w:rsid w:val="00E918EB"/>
    <w:rsid w:val="00E9416B"/>
    <w:rsid w:val="00E964F4"/>
    <w:rsid w:val="00E9704F"/>
    <w:rsid w:val="00EA1133"/>
    <w:rsid w:val="00EA4C5F"/>
    <w:rsid w:val="00EA68E4"/>
    <w:rsid w:val="00EB1704"/>
    <w:rsid w:val="00EB29BB"/>
    <w:rsid w:val="00EB2B5B"/>
    <w:rsid w:val="00EB458D"/>
    <w:rsid w:val="00EB4EB9"/>
    <w:rsid w:val="00EB69CA"/>
    <w:rsid w:val="00EC1626"/>
    <w:rsid w:val="00EC16E0"/>
    <w:rsid w:val="00EC1BE5"/>
    <w:rsid w:val="00EC23D9"/>
    <w:rsid w:val="00EC3970"/>
    <w:rsid w:val="00EC78BD"/>
    <w:rsid w:val="00EC7A32"/>
    <w:rsid w:val="00ED2E19"/>
    <w:rsid w:val="00ED3199"/>
    <w:rsid w:val="00ED35E3"/>
    <w:rsid w:val="00ED5A0D"/>
    <w:rsid w:val="00ED5F44"/>
    <w:rsid w:val="00EE09DA"/>
    <w:rsid w:val="00EE0B47"/>
    <w:rsid w:val="00EE3161"/>
    <w:rsid w:val="00EF1030"/>
    <w:rsid w:val="00EF1C24"/>
    <w:rsid w:val="00EF37C0"/>
    <w:rsid w:val="00EF4640"/>
    <w:rsid w:val="00EF73DE"/>
    <w:rsid w:val="00F028EE"/>
    <w:rsid w:val="00F04342"/>
    <w:rsid w:val="00F054A2"/>
    <w:rsid w:val="00F07EB7"/>
    <w:rsid w:val="00F10414"/>
    <w:rsid w:val="00F10E2D"/>
    <w:rsid w:val="00F121B7"/>
    <w:rsid w:val="00F128B6"/>
    <w:rsid w:val="00F12F8E"/>
    <w:rsid w:val="00F14A84"/>
    <w:rsid w:val="00F14EA8"/>
    <w:rsid w:val="00F156BB"/>
    <w:rsid w:val="00F15A22"/>
    <w:rsid w:val="00F17BDC"/>
    <w:rsid w:val="00F204F1"/>
    <w:rsid w:val="00F21762"/>
    <w:rsid w:val="00F2239E"/>
    <w:rsid w:val="00F22DA3"/>
    <w:rsid w:val="00F23347"/>
    <w:rsid w:val="00F23E0C"/>
    <w:rsid w:val="00F23FF6"/>
    <w:rsid w:val="00F24635"/>
    <w:rsid w:val="00F25544"/>
    <w:rsid w:val="00F258E5"/>
    <w:rsid w:val="00F264D7"/>
    <w:rsid w:val="00F2792C"/>
    <w:rsid w:val="00F32CF4"/>
    <w:rsid w:val="00F3322B"/>
    <w:rsid w:val="00F33AA7"/>
    <w:rsid w:val="00F36662"/>
    <w:rsid w:val="00F37794"/>
    <w:rsid w:val="00F37CD0"/>
    <w:rsid w:val="00F37E68"/>
    <w:rsid w:val="00F401A8"/>
    <w:rsid w:val="00F421C0"/>
    <w:rsid w:val="00F42F14"/>
    <w:rsid w:val="00F45C8D"/>
    <w:rsid w:val="00F5052D"/>
    <w:rsid w:val="00F53DBD"/>
    <w:rsid w:val="00F54192"/>
    <w:rsid w:val="00F5429C"/>
    <w:rsid w:val="00F56C07"/>
    <w:rsid w:val="00F62126"/>
    <w:rsid w:val="00F62B6D"/>
    <w:rsid w:val="00F63C35"/>
    <w:rsid w:val="00F64A48"/>
    <w:rsid w:val="00F6570C"/>
    <w:rsid w:val="00F663B7"/>
    <w:rsid w:val="00F67983"/>
    <w:rsid w:val="00F708F2"/>
    <w:rsid w:val="00F70B54"/>
    <w:rsid w:val="00F72838"/>
    <w:rsid w:val="00F7295C"/>
    <w:rsid w:val="00F75B8F"/>
    <w:rsid w:val="00F76541"/>
    <w:rsid w:val="00F81CD6"/>
    <w:rsid w:val="00F82671"/>
    <w:rsid w:val="00F82A68"/>
    <w:rsid w:val="00F84EE8"/>
    <w:rsid w:val="00F86A9B"/>
    <w:rsid w:val="00F87053"/>
    <w:rsid w:val="00F87502"/>
    <w:rsid w:val="00F90146"/>
    <w:rsid w:val="00F909EC"/>
    <w:rsid w:val="00F90D3E"/>
    <w:rsid w:val="00F91900"/>
    <w:rsid w:val="00F95301"/>
    <w:rsid w:val="00FA1C1B"/>
    <w:rsid w:val="00FA2237"/>
    <w:rsid w:val="00FA3535"/>
    <w:rsid w:val="00FA35AB"/>
    <w:rsid w:val="00FA5820"/>
    <w:rsid w:val="00FB0FA3"/>
    <w:rsid w:val="00FB141D"/>
    <w:rsid w:val="00FB168B"/>
    <w:rsid w:val="00FB1D05"/>
    <w:rsid w:val="00FB1F0B"/>
    <w:rsid w:val="00FB37D6"/>
    <w:rsid w:val="00FB4FD4"/>
    <w:rsid w:val="00FB703D"/>
    <w:rsid w:val="00FB74E1"/>
    <w:rsid w:val="00FC00FC"/>
    <w:rsid w:val="00FC17CC"/>
    <w:rsid w:val="00FC1820"/>
    <w:rsid w:val="00FC2225"/>
    <w:rsid w:val="00FC2590"/>
    <w:rsid w:val="00FC3AE6"/>
    <w:rsid w:val="00FC7569"/>
    <w:rsid w:val="00FD1098"/>
    <w:rsid w:val="00FD161E"/>
    <w:rsid w:val="00FD1D4B"/>
    <w:rsid w:val="00FD54B3"/>
    <w:rsid w:val="00FD6E7F"/>
    <w:rsid w:val="00FD7B20"/>
    <w:rsid w:val="00FE05F1"/>
    <w:rsid w:val="00FE17CF"/>
    <w:rsid w:val="00FE2327"/>
    <w:rsid w:val="00FE3096"/>
    <w:rsid w:val="00FE410F"/>
    <w:rsid w:val="00FF37F4"/>
    <w:rsid w:val="00FF3B6C"/>
    <w:rsid w:val="00FF4B0B"/>
    <w:rsid w:val="00FF513C"/>
    <w:rsid w:val="00FF6301"/>
    <w:rsid w:val="00FF63BA"/>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semiHidden/>
    <w:unhideWhenUsed/>
    <w:rsid w:val="00AD10D2"/>
    <w:rPr>
      <w:color w:val="0000FF"/>
      <w:u w:val="single"/>
    </w:rPr>
  </w:style>
  <w:style w:type="character" w:customStyle="1" w:styleId="DefaultFontHxMailStyle">
    <w:name w:val="Default Font HxMail Style"/>
    <w:basedOn w:val="DefaultParagraphFont"/>
    <w:rsid w:val="004328FA"/>
    <w:rPr>
      <w:rFonts w:ascii="Calibri" w:hAnsi="Calibri" w:cs="Calibri" w:hint="default"/>
      <w:b w:val="0"/>
      <w:bCs w:val="0"/>
      <w:i w:val="0"/>
      <w:iCs w:val="0"/>
      <w:strike w:val="0"/>
      <w:dstrike w:val="0"/>
      <w:color w:val="auto"/>
      <w:u w:val="none"/>
      <w:effect w:val="none"/>
    </w:rPr>
  </w:style>
  <w:style w:type="paragraph" w:styleId="PlainText">
    <w:name w:val="Plain Text"/>
    <w:basedOn w:val="Normal"/>
    <w:link w:val="PlainTextChar"/>
    <w:uiPriority w:val="99"/>
    <w:unhideWhenUsed/>
    <w:rsid w:val="008E72E9"/>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8E72E9"/>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7931">
      <w:bodyDiv w:val="1"/>
      <w:marLeft w:val="0"/>
      <w:marRight w:val="0"/>
      <w:marTop w:val="0"/>
      <w:marBottom w:val="0"/>
      <w:divBdr>
        <w:top w:val="none" w:sz="0" w:space="0" w:color="auto"/>
        <w:left w:val="none" w:sz="0" w:space="0" w:color="auto"/>
        <w:bottom w:val="none" w:sz="0" w:space="0" w:color="auto"/>
        <w:right w:val="none" w:sz="0" w:space="0" w:color="auto"/>
      </w:divBdr>
    </w:div>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D26CDA0019114FAA8826B1C82F7478" ma:contentTypeVersion="5" ma:contentTypeDescription="Create a new document." ma:contentTypeScope="" ma:versionID="295b7b8aa9e5204729189ce87e634abb">
  <xsd:schema xmlns:xsd="http://www.w3.org/2001/XMLSchema" xmlns:xs="http://www.w3.org/2001/XMLSchema" xmlns:p="http://schemas.microsoft.com/office/2006/metadata/properties" xmlns:ns2="3c73da1c-639d-4a39-8c6c-e83c583b646a" xmlns:ns3="3a2b7372-af11-43fb-942a-299cfd3584a5" targetNamespace="http://schemas.microsoft.com/office/2006/metadata/properties" ma:root="true" ma:fieldsID="9a2aaf0d0fbe1219eb55f7ba44c5e7be" ns2:_="" ns3:_="">
    <xsd:import namespace="3c73da1c-639d-4a39-8c6c-e83c583b646a"/>
    <xsd:import namespace="3a2b7372-af11-43fb-942a-299cfd358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da1c-639d-4a39-8c6c-e83c583b6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b7372-af11-43fb-942a-299cfd3584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F498C-E6B5-4602-824D-9B4977F5307A}">
  <ds:schemaRefs>
    <ds:schemaRef ds:uri="http://schemas.microsoft.com/sharepoint/v3/contenttype/forms"/>
  </ds:schemaRefs>
</ds:datastoreItem>
</file>

<file path=customXml/itemProps2.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customXml/itemProps3.xml><?xml version="1.0" encoding="utf-8"?>
<ds:datastoreItem xmlns:ds="http://schemas.openxmlformats.org/officeDocument/2006/customXml" ds:itemID="{6A7F4336-4C09-41DF-844E-4B9B11799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da1c-639d-4a39-8c6c-e83c583b646a"/>
    <ds:schemaRef ds:uri="3a2b7372-af11-43fb-942a-299cfd35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E5FFD-50A2-4725-950F-B240CBBEE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Warren, Nicola</cp:lastModifiedBy>
  <cp:revision>16</cp:revision>
  <cp:lastPrinted>2018-05-27T19:42:00Z</cp:lastPrinted>
  <dcterms:created xsi:type="dcterms:W3CDTF">2024-01-08T10:51:00Z</dcterms:created>
  <dcterms:modified xsi:type="dcterms:W3CDTF">2024-05-07T12:48:00Z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0x010100D3D26CDA0019114FAA8826B1C82F7478</vt:lpwstr>
  </property>
</Properties>
</file>