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0F" w:rsidRDefault="00B57013" w:rsidP="00D9500F">
      <w:r w:rsidRPr="00DA142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-245660</wp:posOffset>
                </wp:positionH>
                <wp:positionV relativeFrom="page">
                  <wp:posOffset>3855350</wp:posOffset>
                </wp:positionV>
                <wp:extent cx="6970395" cy="1657350"/>
                <wp:effectExtent l="0" t="0" r="20955" b="19050"/>
                <wp:wrapNone/>
                <wp:docPr id="4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16573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alias w:val="Title"/>
                              <w:id w:val="39430645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9500F" w:rsidRPr="00FA696F" w:rsidRDefault="00B57013" w:rsidP="00FA696F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t>CANLLAW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9.35pt;margin-top:303.55pt;width:548.85pt;height:130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" o:allowincell="f" fillcolor="#1f497d" strokecolor="#1f497d" strokeweight="1.5pt">
                <v:textbox inset="14.4pt,,14.4pt"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  <w:alias w:val="Title"/>
                        <w:id w:val="39430645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9500F" w:rsidRPr="00FA696F" w:rsidRDefault="00B57013" w:rsidP="00FA696F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t>CANLLAW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Pr="00DA1421">
        <w:rPr>
          <w:rFonts w:ascii="Arial" w:eastAsia="Times New Roman" w:hAnsi="Arial" w:cs="Arial"/>
          <w:b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6743700</wp:posOffset>
                </wp:positionV>
                <wp:extent cx="4167962" cy="2892055"/>
                <wp:effectExtent l="0" t="0" r="0" b="38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962" cy="289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00F" w:rsidRPr="00DA1421" w:rsidRDefault="00B57013" w:rsidP="00D9500F">
                            <w:pPr>
                              <w:pBdr>
                                <w:top w:val="single" w:sz="24" w:space="8" w:color="FFFFFF"/>
                                <w:bottom w:val="single" w:sz="24" w:space="8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  <w:sz w:val="56"/>
                                <w:szCs w:val="56"/>
                                <w:lang w:val="cy-GB"/>
                              </w:rPr>
                              <w:t>CRONFA GYMUNEDOL YR HEDDLU COMISIYNYDD HEDDLU A THROSEDDU GWENT</w:t>
                            </w:r>
                          </w:p>
                          <w:p w:rsidR="00D9500F" w:rsidRPr="00DA1421" w:rsidRDefault="008F0083" w:rsidP="00D9500F">
                            <w:pPr>
                              <w:pBdr>
                                <w:top w:val="single" w:sz="24" w:space="8" w:color="FFFFFF"/>
                                <w:bottom w:val="single" w:sz="24" w:space="8" w:color="FFFFFF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36"/>
                              </w:rPr>
                            </w:pPr>
                          </w:p>
                          <w:p w:rsidR="00D9500F" w:rsidRPr="00DA1421" w:rsidRDefault="008F0083" w:rsidP="00D9500F">
                            <w:pPr>
                              <w:pBdr>
                                <w:top w:val="single" w:sz="24" w:space="8" w:color="FFFFFF"/>
                                <w:bottom w:val="single" w:sz="24" w:space="8" w:color="FFFFFF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75pt;margin-top:531pt;width:328.2pt;height:227.7pt;z-index:251662336;visibility:visible;mso-wrap-style:square;mso-wrap-distance-left:9pt;mso-wrap-distance-top:7.2pt;mso-wrap-distance-right:9pt;mso-wrap-distance-bottom:7.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" filled="f" stroked="f">
                <v:textbox>
                  <w:txbxContent>
                    <w:p w:rsidR="00D9500F" w:rsidRPr="00DA1421" w:rsidRDefault="00B57013" w:rsidP="00D9500F">
                      <w:pPr>
                        <w:pBdr>
                          <w:top w:val="single" w:sz="24" w:space="8" w:color="FFFFFF"/>
                          <w:bottom w:val="single" w:sz="24" w:space="8" w:color="FFFFFF"/>
                        </w:pBdr>
                        <w:jc w:val="center"/>
                        <w:rPr>
                          <w:rFonts w:ascii="Arial" w:hAnsi="Arial" w:cs="Arial"/>
                          <w:b/>
                          <w:iCs/>
                          <w:color w:val="1F497D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  <w:sz w:val="56"/>
                          <w:szCs w:val="56"/>
                          <w:lang w:val="cy-GB"/>
                        </w:rPr>
                        <w:t>CRONFA GYMUNEDOL YR HEDDLU COMISIYNYDD HEDDLU A THROSEDDU GWENT</w:t>
                      </w:r>
                    </w:p>
                    <w:p w:rsidR="00D9500F" w:rsidRPr="00DA1421" w:rsidRDefault="00E238C2" w:rsidP="00D9500F">
                      <w:pPr>
                        <w:pBdr>
                          <w:top w:val="single" w:sz="24" w:space="8" w:color="FFFFFF"/>
                          <w:bottom w:val="single" w:sz="24" w:space="8" w:color="FFFFFF"/>
                        </w:pBdr>
                        <w:jc w:val="right"/>
                        <w:rPr>
                          <w:rFonts w:ascii="Arial" w:hAnsi="Arial" w:cs="Arial"/>
                          <w:b/>
                          <w:iCs/>
                          <w:color w:val="1F497D"/>
                          <w:sz w:val="36"/>
                        </w:rPr>
                      </w:pPr>
                    </w:p>
                    <w:p w:rsidR="00D9500F" w:rsidRPr="00DA1421" w:rsidRDefault="00E238C2" w:rsidP="00D9500F">
                      <w:pPr>
                        <w:pBdr>
                          <w:top w:val="single" w:sz="24" w:space="8" w:color="FFFFFF"/>
                          <w:bottom w:val="single" w:sz="24" w:space="8" w:color="FFFFFF"/>
                        </w:pBdr>
                        <w:jc w:val="right"/>
                        <w:rPr>
                          <w:rFonts w:ascii="Arial" w:hAnsi="Arial" w:cs="Arial"/>
                          <w:b/>
                          <w:iCs/>
                          <w:color w:val="1F497D"/>
                          <w:sz w:val="36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DA1421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2343150" cy="2076450"/>
            <wp:effectExtent l="0" t="0" r="0" b="0"/>
            <wp:docPr id="1" name="Picture 1" descr="Final SCHT_OPCC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CHT_OPCClogo_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42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-885825</wp:posOffset>
                </wp:positionV>
                <wp:extent cx="2971568" cy="10648950"/>
                <wp:effectExtent l="0" t="0" r="19685" b="1905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568" cy="106489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  <w:p w:rsidR="00D9500F" w:rsidRDefault="008F0083" w:rsidP="00D95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60" o:spid="_x0000_s1028" style="position:absolute;margin-left:182.8pt;margin-top:-69.75pt;width:234pt;height:838.5pt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" fillcolor="#8eb4e3" strokecolor="#d8d8d8">
                <v:textbox>
                  <w:txbxContent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  <w:p w:rsidR="00D9500F" w:rsidRDefault="00E238C2" w:rsidP="00D9500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lang w:val="cy-GB"/>
        </w:rPr>
        <w:br w:type="page"/>
      </w:r>
    </w:p>
    <w:p w:rsidR="00B22F9A" w:rsidRPr="00B22F9A" w:rsidRDefault="00B57013" w:rsidP="006C0023">
      <w:pPr>
        <w:pBdr>
          <w:bottom w:val="single" w:sz="4" w:space="1" w:color="auto"/>
        </w:pBdr>
        <w:rPr>
          <w:rFonts w:ascii="Arial" w:hAnsi="Arial" w:cs="Arial"/>
          <w:b/>
          <w:color w:val="1F497D"/>
          <w:sz w:val="56"/>
          <w:szCs w:val="56"/>
        </w:rPr>
      </w:pPr>
      <w:r w:rsidRPr="00B22F9A">
        <w:rPr>
          <w:rFonts w:ascii="Arial" w:hAnsi="Arial" w:cs="Arial"/>
          <w:b/>
          <w:bCs/>
          <w:color w:val="1F497D"/>
          <w:sz w:val="56"/>
          <w:szCs w:val="56"/>
          <w:lang w:val="cy-GB"/>
        </w:rPr>
        <w:lastRenderedPageBreak/>
        <w:t>Hanes y Gronfa</w:t>
      </w:r>
    </w:p>
    <w:p w:rsidR="002D4E2D" w:rsidRDefault="00B57013" w:rsidP="006C0023">
      <w:pPr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 xml:space="preserve">Crëwyd Cronfa Gymunedol yr Heddlu gan y Comisiynydd Heddlu a Throseddu i ddefnyddio arian a dderbyniwyd trwy Ddeddf Enillion Troseddau. </w:t>
      </w:r>
    </w:p>
    <w:p w:rsidR="002D4E2D" w:rsidRPr="008F0083" w:rsidRDefault="00B57013" w:rsidP="006C0023">
      <w:pPr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Nod y Gronfa yw galluogi plant a phobl ifanc yng Ngwent i fod yn dd</w:t>
      </w:r>
      <w:r w:rsidR="00DA591C" w:rsidRPr="008F0083">
        <w:rPr>
          <w:rFonts w:ascii="Arial" w:hAnsi="Arial" w:cs="Arial"/>
          <w:sz w:val="24"/>
          <w:szCs w:val="24"/>
          <w:lang w:val="cy-GB"/>
        </w:rPr>
        <w:t xml:space="preserve">iogel, yn iach ac yn hapus, </w:t>
      </w:r>
      <w:r w:rsidRPr="008F0083">
        <w:rPr>
          <w:rFonts w:ascii="Arial" w:hAnsi="Arial" w:cs="Arial"/>
          <w:sz w:val="24"/>
          <w:szCs w:val="24"/>
          <w:lang w:val="cy-GB"/>
        </w:rPr>
        <w:t>adeiladu gwell dyfodol iddyn nhw eu hunain a'u cymuned trwy fynd i'r afael â phroblemau yn y gymuned mewn ffordd barhaol ac effeithiol.</w:t>
      </w:r>
    </w:p>
    <w:p w:rsidR="004C21B8" w:rsidRPr="008F0083" w:rsidRDefault="00B57013" w:rsidP="006C0023">
      <w:pPr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Mae meithrin cydberthynas gadarnhaol rhwng plant a phobl ifanc a'r heddlu, sy'n seiliedig ar barch ar y ddwy ochr, yn hanfodol. Trwy ganolbwyntio ar ymyrryd ac atal yn gynnar, bydd y Gronfa'n rhoi cymorth i b</w:t>
      </w:r>
      <w:r w:rsidR="000862F0" w:rsidRPr="008F0083">
        <w:rPr>
          <w:rFonts w:ascii="Arial" w:hAnsi="Arial" w:cs="Arial"/>
          <w:sz w:val="24"/>
          <w:szCs w:val="24"/>
          <w:lang w:val="cy-GB"/>
        </w:rPr>
        <w:t>lant a ph</w:t>
      </w:r>
      <w:r w:rsidRPr="008F0083">
        <w:rPr>
          <w:rFonts w:ascii="Arial" w:hAnsi="Arial" w:cs="Arial"/>
          <w:sz w:val="24"/>
          <w:szCs w:val="24"/>
          <w:lang w:val="cy-GB"/>
        </w:rPr>
        <w:t>obl ifanc</w:t>
      </w:r>
      <w:r w:rsidR="000862F0" w:rsidRPr="008F0083">
        <w:rPr>
          <w:rFonts w:ascii="Arial" w:hAnsi="Arial" w:cs="Arial"/>
          <w:sz w:val="24"/>
          <w:szCs w:val="24"/>
          <w:lang w:val="cy-GB"/>
        </w:rPr>
        <w:t xml:space="preserve"> sy'n fregus, neu mewn perygl, i allu b</w:t>
      </w:r>
      <w:r w:rsidRPr="008F0083">
        <w:rPr>
          <w:rFonts w:ascii="Arial" w:hAnsi="Arial" w:cs="Arial"/>
          <w:sz w:val="24"/>
          <w:szCs w:val="24"/>
          <w:lang w:val="cy-GB"/>
        </w:rPr>
        <w:t>yw eu bywydau gan wireddu eu potensial yn llawn, a chreu cymunedau cadarn, sy'n fwy diogel a mwy cynhwysol.</w:t>
      </w:r>
    </w:p>
    <w:p w:rsidR="00C97DF8" w:rsidRDefault="00B57013" w:rsidP="006C0023">
      <w:pPr>
        <w:spacing w:after="200"/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Timau Plismona Cymdogaeth mewn lle da i adnabod anghenion y gymuned leol ac felly mae eu gwaith gyda sefydliadau lleol, i gefnogi a helpu i ddatrys problemau, yn hollbwysig. Bydd Arolygwyr Lleol, ynghyd â </w:t>
      </w:r>
      <w:r w:rsidR="000862F0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chynrychiolwyr </w:t>
      </w: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Heddlu Gwent, yn hwyluso’r gwaith o g</w:t>
      </w:r>
      <w:r w:rsidR="00DA591C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ynhyrchu</w:t>
      </w: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syniadau am brosiectau sy</w:t>
      </w:r>
      <w:r w:rsidR="00DA591C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dd wedi</w:t>
      </w: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dod o</w:t>
      </w:r>
      <w:r w:rsidR="00DA591C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ddi wrth y</w:t>
      </w: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cymunedau eu hunain</w:t>
      </w:r>
      <w:r w:rsidR="000862F0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ac sy’n targedu plant a phobl ifanc sydd mewn perygl o fynd i mewn i’r system cyfiawnder troseddol, sydd eisoes yn y system neu sydd wedi dioddef trosedd</w:t>
      </w: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Pr="00505D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:rsidR="00E006AE" w:rsidRDefault="00B57013" w:rsidP="006C0023">
      <w:pPr>
        <w:spacing w:after="2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Byddant yn ystyried ardaloedd difreintiedig, yr angen mwyaf taer a galw ar yr heddlu i annog prosiectau penodol, seiliedig ar dystiolaeth, sy’n cyd-fynd â gwaith yr heddlu ac yn ategu ato, ac sy’n cyflawni canlyniadau cadarnhaol i blant, pobl ifanc a'r gymuned. </w:t>
      </w:r>
    </w:p>
    <w:p w:rsidR="00DD43DD" w:rsidRDefault="008F0083" w:rsidP="006C0023">
      <w:pPr>
        <w:rPr>
          <w:rFonts w:ascii="Arial" w:hAnsi="Arial" w:cs="Arial"/>
          <w:sz w:val="24"/>
          <w:szCs w:val="24"/>
        </w:rPr>
      </w:pPr>
    </w:p>
    <w:p w:rsidR="00DD43DD" w:rsidRPr="00B22F9A" w:rsidRDefault="00B57013" w:rsidP="006C0023">
      <w:pPr>
        <w:pBdr>
          <w:bottom w:val="single" w:sz="4" w:space="1" w:color="auto"/>
        </w:pBdr>
        <w:rPr>
          <w:rFonts w:ascii="Arial" w:hAnsi="Arial" w:cs="Arial"/>
          <w:b/>
          <w:color w:val="1F497D"/>
          <w:sz w:val="56"/>
          <w:szCs w:val="56"/>
        </w:rPr>
      </w:pPr>
      <w:r w:rsidRPr="00B22F9A">
        <w:rPr>
          <w:rFonts w:ascii="Arial" w:hAnsi="Arial" w:cs="Arial"/>
          <w:b/>
          <w:bCs/>
          <w:color w:val="1F497D"/>
          <w:sz w:val="56"/>
          <w:szCs w:val="56"/>
          <w:lang w:val="cy-GB"/>
        </w:rPr>
        <w:t>Blaenoriaethau a Meini Prawf</w:t>
      </w:r>
    </w:p>
    <w:p w:rsidR="00DD43DD" w:rsidRDefault="00B57013" w:rsidP="006C0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Gronfa'n rhoi cymorth i sefydliadau dielw sy’n ceisio cyflawni prosiectau a gwasanaethau trwy weithio gyda phlant, pobl ifanc neu oedolion bregus dan 25 oed sy'n byw yn ardal llu Heddlu Gwent. Bydd y Gronfa'n canolbwyntio ar brosiectau sy'n rhoi cymorth i blant a phobl ifanc a allant fod </w:t>
      </w:r>
    </w:p>
    <w:p w:rsidR="00DD43DD" w:rsidRPr="008F0083" w:rsidRDefault="00B57013" w:rsidP="006C00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mewn </w:t>
      </w:r>
      <w:r w:rsidRPr="008F0083">
        <w:rPr>
          <w:rFonts w:ascii="Arial" w:hAnsi="Arial" w:cs="Arial"/>
          <w:sz w:val="24"/>
          <w:szCs w:val="24"/>
          <w:lang w:val="cy-GB"/>
        </w:rPr>
        <w:t>perygl o fynd i mewn i'r system cyfiawnder troseddol</w:t>
      </w:r>
      <w:r w:rsidR="00DA591C" w:rsidRPr="008F0083">
        <w:rPr>
          <w:rFonts w:ascii="Arial" w:hAnsi="Arial" w:cs="Arial"/>
          <w:sz w:val="24"/>
          <w:szCs w:val="24"/>
          <w:lang w:val="cy-GB"/>
        </w:rPr>
        <w:t>,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</w:t>
      </w:r>
      <w:r w:rsidR="000862F0" w:rsidRPr="008F0083">
        <w:rPr>
          <w:rFonts w:ascii="Arial" w:hAnsi="Arial" w:cs="Arial"/>
          <w:sz w:val="24"/>
          <w:szCs w:val="24"/>
          <w:lang w:val="cy-GB"/>
        </w:rPr>
        <w:t xml:space="preserve">yn y system yn barod, </w:t>
      </w:r>
      <w:r w:rsidRPr="008F0083">
        <w:rPr>
          <w:rFonts w:ascii="Arial" w:hAnsi="Arial" w:cs="Arial"/>
          <w:sz w:val="24"/>
          <w:szCs w:val="24"/>
          <w:lang w:val="cy-GB"/>
        </w:rPr>
        <w:t>neu</w:t>
      </w:r>
    </w:p>
    <w:p w:rsidR="00DD43DD" w:rsidRPr="008F0083" w:rsidRDefault="00B57013" w:rsidP="006C00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 xml:space="preserve">wedi </w:t>
      </w:r>
      <w:r w:rsidR="000862F0" w:rsidRPr="008F0083">
        <w:rPr>
          <w:rFonts w:ascii="Arial" w:hAnsi="Arial" w:cs="Arial"/>
          <w:sz w:val="24"/>
          <w:szCs w:val="24"/>
          <w:lang w:val="cy-GB"/>
        </w:rPr>
        <w:t>dioddef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trosedd.</w:t>
      </w:r>
    </w:p>
    <w:p w:rsidR="00DD43DD" w:rsidRDefault="00B57013" w:rsidP="006C0023">
      <w:pPr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Bydd grantiau'n cael eu</w:t>
      </w:r>
      <w:r w:rsidRPr="00DD43DD">
        <w:rPr>
          <w:rFonts w:ascii="Arial" w:hAnsi="Arial" w:cs="Arial"/>
          <w:sz w:val="24"/>
          <w:szCs w:val="24"/>
          <w:lang w:val="cy-GB"/>
        </w:rPr>
        <w:t xml:space="preserve"> dyfarnu i gyflawni prosiectau a gwasanaethau ledled Gwent, ond byddant yn canolbwyntio ar brosiectau sy'n adnabod anghenion ac yn cyflawni canlyniadau cadarnhaol i'r bobl sy'n byw yn rhai o'r ardaloedd mwyaf difreintiedig.  </w:t>
      </w:r>
    </w:p>
    <w:p w:rsidR="00D9500F" w:rsidRPr="00DD43DD" w:rsidRDefault="00B57013" w:rsidP="006C0023">
      <w:pPr>
        <w:rPr>
          <w:rFonts w:ascii="Arial" w:hAnsi="Arial" w:cs="Arial"/>
          <w:sz w:val="24"/>
          <w:szCs w:val="24"/>
        </w:rPr>
      </w:pPr>
      <w:r w:rsidRPr="00DD43DD">
        <w:rPr>
          <w:rFonts w:ascii="Arial" w:hAnsi="Arial" w:cs="Arial"/>
          <w:sz w:val="24"/>
          <w:szCs w:val="24"/>
          <w:lang w:val="cy-GB"/>
        </w:rPr>
        <w:t>Bydd pob prosiect yn cefnogi gwaith y Comisiynydd yn cyflawni'r blaenoriaethau a amlinellir yn y Cynllun Heddlu a Throseddu.  Dyma'r blaenoriaethau hynny:</w:t>
      </w:r>
    </w:p>
    <w:p w:rsidR="00D9500F" w:rsidRPr="00505DA7" w:rsidRDefault="00B57013" w:rsidP="006C00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>A</w:t>
      </w:r>
      <w:r w:rsidR="00DA591C">
        <w:rPr>
          <w:rFonts w:ascii="Arial" w:hAnsi="Arial" w:cs="Arial"/>
          <w:sz w:val="24"/>
          <w:szCs w:val="24"/>
          <w:lang w:val="cy-GB"/>
        </w:rPr>
        <w:t>tal Troseddu</w:t>
      </w:r>
    </w:p>
    <w:p w:rsidR="00D9500F" w:rsidRPr="00505DA7" w:rsidRDefault="00DA591C" w:rsidP="006C00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Cefnogi Dioddefwyr</w:t>
      </w:r>
    </w:p>
    <w:p w:rsidR="00D9500F" w:rsidRPr="00505DA7" w:rsidRDefault="002242FA" w:rsidP="006C00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Cydlyniant Cymunedol</w:t>
      </w:r>
    </w:p>
    <w:p w:rsidR="00D9500F" w:rsidRPr="00505DA7" w:rsidRDefault="00B57013" w:rsidP="006C00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>Mynd i'r Afael ag Ymddygiad Gwrthgymdeithasol.</w:t>
      </w:r>
    </w:p>
    <w:p w:rsidR="00D9500F" w:rsidRPr="00505DA7" w:rsidRDefault="008F0083" w:rsidP="006C0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00F" w:rsidRPr="00505DA7" w:rsidRDefault="008F0083" w:rsidP="006C00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D43DD" w:rsidRPr="00B22F9A" w:rsidRDefault="00B57013" w:rsidP="006C0023">
      <w:pPr>
        <w:rPr>
          <w:rFonts w:ascii="Arial" w:hAnsi="Arial" w:cs="Arial"/>
          <w:b/>
          <w:color w:val="1F497D"/>
          <w:sz w:val="40"/>
          <w:szCs w:val="40"/>
        </w:rPr>
      </w:pPr>
      <w:r w:rsidRPr="00B22F9A">
        <w:rPr>
          <w:rFonts w:ascii="Arial" w:hAnsi="Arial" w:cs="Arial"/>
          <w:b/>
          <w:bCs/>
          <w:color w:val="1F497D"/>
          <w:sz w:val="40"/>
          <w:szCs w:val="40"/>
          <w:lang w:val="cy-GB"/>
        </w:rPr>
        <w:t>Pwy all wneud cais am gyllid?</w:t>
      </w:r>
    </w:p>
    <w:p w:rsidR="000165B6" w:rsidRDefault="00B57013" w:rsidP="006C0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Gellir rhoi grantiau i sefydliadau dielw, gan gynnwys:</w:t>
      </w:r>
    </w:p>
    <w:p w:rsidR="000165B6" w:rsidRDefault="00B57013" w:rsidP="006C00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Elusennau cofrestredig</w:t>
      </w:r>
    </w:p>
    <w:p w:rsidR="000165B6" w:rsidRDefault="00B57013" w:rsidP="006C00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Sefydliadau gwirfoddol, grwpiau neu gymdeithasau cymunedol </w:t>
      </w:r>
    </w:p>
    <w:p w:rsidR="000165B6" w:rsidRDefault="00B57013" w:rsidP="006C00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Ysgolion (ond nid ar gyfer gweithgareddau prif ffrwd, statudol)</w:t>
      </w:r>
    </w:p>
    <w:p w:rsidR="000165B6" w:rsidRDefault="00B57013" w:rsidP="006C00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Sefydliadau ffydd (ond nid er mwyn hyrwyddo ffydd)</w:t>
      </w:r>
    </w:p>
    <w:p w:rsidR="000165B6" w:rsidRDefault="00B57013" w:rsidP="006C00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Sefydliadau Corfforedig Elusennol</w:t>
      </w:r>
    </w:p>
    <w:p w:rsidR="000165B6" w:rsidRDefault="00B57013" w:rsidP="006C00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Cwmnïau Buddiannau Cymunedol</w:t>
      </w:r>
    </w:p>
    <w:p w:rsidR="00660827" w:rsidRDefault="00B57013" w:rsidP="006C00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Cwmnïau cyfyngedig drwy warant</w:t>
      </w:r>
    </w:p>
    <w:p w:rsidR="00660827" w:rsidRDefault="00B57013" w:rsidP="006C00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Mentrau cymdeithasol</w:t>
      </w:r>
    </w:p>
    <w:p w:rsidR="000165B6" w:rsidRDefault="00B57013" w:rsidP="006C0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i sefydliadau fod wedi eu </w:t>
      </w:r>
      <w:r w:rsidR="002242FA">
        <w:rPr>
          <w:rFonts w:ascii="Arial" w:hAnsi="Arial" w:cs="Arial"/>
          <w:sz w:val="24"/>
          <w:szCs w:val="24"/>
          <w:lang w:val="cy-GB"/>
        </w:rPr>
        <w:t>ffurfio</w:t>
      </w:r>
      <w:r>
        <w:rPr>
          <w:rFonts w:ascii="Arial" w:hAnsi="Arial" w:cs="Arial"/>
          <w:sz w:val="24"/>
          <w:szCs w:val="24"/>
          <w:lang w:val="cy-GB"/>
        </w:rPr>
        <w:t xml:space="preserve">'n gywir, rhaid bod ganddynt gymal dielw clir yn eu dogfen llywodraethu a, ble y bo'n berthnasol, cymal diddymu neu gymal clo asedau. Rhaid bod gan sefydliadau gyfrif banc yn enw'r sefydliad.  </w:t>
      </w:r>
    </w:p>
    <w:p w:rsidR="000165B6" w:rsidRDefault="00B57013" w:rsidP="006C0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gwneir ceisiadau ar y cyd neu mewn partneriaeth, rhaid nodi sefydliad sy'n arwain a fydd yn cyflwyno'r cais ac yn atebol am grant llwyddiannus.</w:t>
      </w:r>
    </w:p>
    <w:p w:rsidR="00DD43DD" w:rsidRPr="000165B6" w:rsidRDefault="00B57013" w:rsidP="006C00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Nid yw cyrff cyhoeddus, sefydliadau statudol ac unigolion yn gymwys i wneud cais.</w:t>
      </w:r>
    </w:p>
    <w:p w:rsidR="00B22F9A" w:rsidRPr="000E60AB" w:rsidRDefault="008F0083" w:rsidP="006C0023">
      <w:pPr>
        <w:rPr>
          <w:rFonts w:ascii="Arial" w:hAnsi="Arial" w:cs="Arial"/>
          <w:sz w:val="24"/>
          <w:szCs w:val="24"/>
        </w:rPr>
      </w:pPr>
    </w:p>
    <w:p w:rsidR="00D9500F" w:rsidRPr="00B22F9A" w:rsidRDefault="00B57013" w:rsidP="006C0023">
      <w:pPr>
        <w:rPr>
          <w:rFonts w:ascii="Arial" w:hAnsi="Arial" w:cs="Arial"/>
          <w:b/>
          <w:color w:val="1F497D"/>
          <w:sz w:val="40"/>
          <w:szCs w:val="40"/>
        </w:rPr>
      </w:pPr>
      <w:r w:rsidRPr="00B22F9A">
        <w:rPr>
          <w:rFonts w:ascii="Arial" w:hAnsi="Arial" w:cs="Arial"/>
          <w:b/>
          <w:bCs/>
          <w:color w:val="1F497D"/>
          <w:sz w:val="40"/>
          <w:szCs w:val="40"/>
          <w:lang w:val="cy-GB"/>
        </w:rPr>
        <w:t>Faint o gyllid sydd ar gael?</w:t>
      </w:r>
    </w:p>
    <w:p w:rsidR="00D9500F" w:rsidRDefault="00B57013" w:rsidP="006C0023">
      <w:pPr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 xml:space="preserve">Bydd cyllid ar gael am gyfnodau penodol o amser (e.e. chwe mis, blwyddyn ac ati) hyd at uchafswm o dair blynedd. </w:t>
      </w:r>
    </w:p>
    <w:p w:rsidR="00EB260D" w:rsidRPr="008F0083" w:rsidRDefault="00B57013" w:rsidP="006C0023">
      <w:pPr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 xml:space="preserve">Anogir ceisiadau am symiau rhwng £10,000 a £50,000. Dim ond mewn amgylchiadau eithriadol y bydd ceisiadau y tu allan i'r amrediad hwn yn cael eu 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hystyried. </w:t>
      </w:r>
    </w:p>
    <w:p w:rsidR="000862F0" w:rsidRPr="000862F0" w:rsidRDefault="000862F0" w:rsidP="000862F0">
      <w:pPr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lastRenderedPageBreak/>
        <w:t>Dim ond mewn amgylchiadau eithriadol y bydd ceisiadau y tu hwnt i’r ystod hwn yn cael eu hystyried.</w:t>
      </w:r>
    </w:p>
    <w:p w:rsidR="00D9500F" w:rsidRPr="00B22F9A" w:rsidRDefault="00B57013" w:rsidP="006C0023">
      <w:pPr>
        <w:rPr>
          <w:rFonts w:ascii="Arial" w:hAnsi="Arial" w:cs="Arial"/>
          <w:b/>
          <w:color w:val="1F497D"/>
          <w:sz w:val="40"/>
          <w:szCs w:val="40"/>
        </w:rPr>
      </w:pPr>
      <w:r w:rsidRPr="00B22F9A">
        <w:rPr>
          <w:rFonts w:ascii="Arial" w:hAnsi="Arial" w:cs="Arial"/>
          <w:b/>
          <w:bCs/>
          <w:color w:val="1F497D"/>
          <w:sz w:val="40"/>
          <w:szCs w:val="40"/>
          <w:lang w:val="cy-GB"/>
        </w:rPr>
        <w:t>Pa fathau o weithgareddau a chostau fydd yn gymwys?</w:t>
      </w:r>
    </w:p>
    <w:p w:rsidR="000B4975" w:rsidRDefault="00B57013" w:rsidP="006C0023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Gellir ceisio am gyllid ar gyfer costau prosiect a refeniw uniongyrchol, megis:</w:t>
      </w:r>
    </w:p>
    <w:p w:rsidR="000B4975" w:rsidRDefault="002242FA" w:rsidP="006C0023">
      <w:pPr>
        <w:pStyle w:val="ListParagraph"/>
        <w:numPr>
          <w:ilvl w:val="0"/>
          <w:numId w:val="7"/>
        </w:num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costau staff</w:t>
      </w:r>
    </w:p>
    <w:p w:rsidR="00500E21" w:rsidRPr="00500E21" w:rsidRDefault="002242FA" w:rsidP="006C0023">
      <w:pPr>
        <w:pStyle w:val="ListParagraph"/>
        <w:numPr>
          <w:ilvl w:val="0"/>
          <w:numId w:val="7"/>
        </w:num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costau prosiect</w:t>
      </w:r>
    </w:p>
    <w:p w:rsidR="000B4975" w:rsidRDefault="002242FA" w:rsidP="006C0023">
      <w:pPr>
        <w:pStyle w:val="ListParagraph"/>
        <w:numPr>
          <w:ilvl w:val="0"/>
          <w:numId w:val="7"/>
        </w:num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treuliau gwirfoddolwyr</w:t>
      </w:r>
    </w:p>
    <w:p w:rsidR="000B4975" w:rsidRDefault="002242FA" w:rsidP="006C0023">
      <w:pPr>
        <w:pStyle w:val="ListParagraph"/>
        <w:numPr>
          <w:ilvl w:val="0"/>
          <w:numId w:val="7"/>
        </w:num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cyfarpar bach</w:t>
      </w:r>
    </w:p>
    <w:p w:rsidR="000B4975" w:rsidRDefault="00B57013" w:rsidP="006C0023">
      <w:pPr>
        <w:pStyle w:val="ListParagraph"/>
        <w:numPr>
          <w:ilvl w:val="0"/>
          <w:numId w:val="7"/>
        </w:numPr>
        <w:spacing w:after="80"/>
        <w:rPr>
          <w:rFonts w:ascii="Arial" w:hAnsi="Arial" w:cs="Arial"/>
          <w:sz w:val="24"/>
          <w:szCs w:val="24"/>
        </w:rPr>
      </w:pPr>
      <w:r w:rsidRPr="000B4975">
        <w:rPr>
          <w:rFonts w:ascii="Arial" w:hAnsi="Arial" w:cs="Arial"/>
          <w:sz w:val="24"/>
          <w:szCs w:val="24"/>
          <w:lang w:val="cy-GB"/>
        </w:rPr>
        <w:t>costau rheoli a gweinyddu sy'n gysylltiedig â'r prosiect.</w:t>
      </w:r>
    </w:p>
    <w:p w:rsidR="000B4975" w:rsidRPr="000B4975" w:rsidRDefault="00B57013" w:rsidP="006C0023">
      <w:pPr>
        <w:spacing w:after="80"/>
        <w:ind w:left="430"/>
        <w:rPr>
          <w:rFonts w:ascii="Arial" w:hAnsi="Arial" w:cs="Arial"/>
          <w:sz w:val="24"/>
          <w:szCs w:val="24"/>
        </w:rPr>
      </w:pPr>
      <w:r w:rsidRPr="000B4975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9500F" w:rsidRDefault="00B57013" w:rsidP="006C0023">
      <w:pPr>
        <w:spacing w:after="80"/>
        <w:rPr>
          <w:rFonts w:ascii="Arial" w:hAnsi="Arial" w:cs="Arial"/>
          <w:sz w:val="24"/>
          <w:szCs w:val="24"/>
        </w:rPr>
      </w:pPr>
      <w:r w:rsidRPr="000B4975">
        <w:rPr>
          <w:rFonts w:ascii="Arial" w:hAnsi="Arial" w:cs="Arial"/>
          <w:sz w:val="24"/>
          <w:szCs w:val="24"/>
          <w:lang w:val="cy-GB"/>
        </w:rPr>
        <w:t>Bydd costau cyfalaf yn cael eu cymryd i ystyriaeth hefyd, gan gynnwys cyfarpar, prosiectau sy'n ymwneud â thirlunio neu eiddo. Bydd angen bodloni meini prawf ychwanegol ar gyfer prosiect cyfalaf. Bydd manylion pellach ar gael os gofynnir amdanynt.</w:t>
      </w:r>
    </w:p>
    <w:p w:rsidR="000B4975" w:rsidRDefault="008F0083" w:rsidP="006C0023">
      <w:pPr>
        <w:spacing w:after="80"/>
        <w:rPr>
          <w:rFonts w:ascii="Arial" w:hAnsi="Arial" w:cs="Arial"/>
          <w:sz w:val="24"/>
          <w:szCs w:val="24"/>
        </w:rPr>
      </w:pPr>
    </w:p>
    <w:p w:rsidR="000B4975" w:rsidRDefault="00B57013" w:rsidP="006C0023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Gellir rhoi cyllid ar gyfer amrywiaeth eang o weithgareddau, er enghraifft:</w:t>
      </w:r>
    </w:p>
    <w:p w:rsidR="000B4975" w:rsidRDefault="00B57013" w:rsidP="006C0023">
      <w:pPr>
        <w:pStyle w:val="ListParagraph"/>
        <w:numPr>
          <w:ilvl w:val="0"/>
          <w:numId w:val="9"/>
        </w:num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Prosiectau creadigol, gan gynnwys ce</w:t>
      </w:r>
      <w:r w:rsidR="002242FA">
        <w:rPr>
          <w:rFonts w:ascii="Arial" w:hAnsi="Arial" w:cs="Arial"/>
          <w:sz w:val="24"/>
          <w:szCs w:val="24"/>
          <w:lang w:val="cy-GB"/>
        </w:rPr>
        <w:t>lfyddydau, cerddoriaeth, theatr</w:t>
      </w:r>
    </w:p>
    <w:p w:rsidR="000B4975" w:rsidRDefault="00B57013" w:rsidP="006C0023">
      <w:pPr>
        <w:pStyle w:val="ListParagraph"/>
        <w:numPr>
          <w:ilvl w:val="0"/>
          <w:numId w:val="9"/>
        </w:num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Cefno</w:t>
      </w:r>
      <w:r w:rsidR="002242FA">
        <w:rPr>
          <w:rFonts w:ascii="Arial" w:hAnsi="Arial" w:cs="Arial"/>
          <w:sz w:val="24"/>
          <w:szCs w:val="24"/>
          <w:lang w:val="cy-GB"/>
        </w:rPr>
        <w:t>gaeth gymdeithasol ac emosiynol</w:t>
      </w:r>
    </w:p>
    <w:p w:rsidR="000B4975" w:rsidRPr="008F0083" w:rsidRDefault="00B57013" w:rsidP="006C0023">
      <w:pPr>
        <w:pStyle w:val="ListParagraph"/>
        <w:numPr>
          <w:ilvl w:val="0"/>
          <w:numId w:val="9"/>
        </w:numPr>
        <w:spacing w:after="80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P</w:t>
      </w:r>
      <w:r w:rsidR="002242FA" w:rsidRPr="008F0083">
        <w:rPr>
          <w:rFonts w:ascii="Arial" w:hAnsi="Arial" w:cs="Arial"/>
          <w:sz w:val="24"/>
          <w:szCs w:val="24"/>
          <w:lang w:val="cy-GB"/>
        </w:rPr>
        <w:t>rosiectau awyr agored a hamdden</w:t>
      </w:r>
    </w:p>
    <w:p w:rsidR="00256738" w:rsidRPr="008F0083" w:rsidRDefault="00256738" w:rsidP="006C0023">
      <w:pPr>
        <w:pStyle w:val="ListParagraph"/>
        <w:numPr>
          <w:ilvl w:val="0"/>
          <w:numId w:val="9"/>
        </w:numPr>
        <w:spacing w:after="80"/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>Prosiectau gwaharddiad o’r ysgol (prosiectau sy’n gweithio gyda phlant neu bobl ifanc sydd wedi cael eu gwahardd o ysgolion - nid yw’r rhain ar gyfer gweithgaredd statudol, prif ffrwd).</w:t>
      </w:r>
    </w:p>
    <w:p w:rsidR="000B4975" w:rsidRPr="008F0083" w:rsidRDefault="00256738" w:rsidP="006C0023">
      <w:pPr>
        <w:pStyle w:val="ListParagraph"/>
        <w:numPr>
          <w:ilvl w:val="0"/>
          <w:numId w:val="9"/>
        </w:numPr>
        <w:spacing w:after="80"/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lastRenderedPageBreak/>
        <w:t>Sgiliau ymarferol</w:t>
      </w:r>
    </w:p>
    <w:p w:rsidR="00500E21" w:rsidRPr="000B4975" w:rsidRDefault="00B57013" w:rsidP="006C0023">
      <w:pPr>
        <w:pStyle w:val="ListParagraph"/>
        <w:numPr>
          <w:ilvl w:val="0"/>
          <w:numId w:val="9"/>
        </w:numPr>
        <w:spacing w:after="80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Hyfforddiant ac addysg</w:t>
      </w:r>
      <w:r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0B4975" w:rsidRPr="000B4975" w:rsidRDefault="008F0083" w:rsidP="006C0023">
      <w:pPr>
        <w:spacing w:after="80"/>
        <w:rPr>
          <w:rFonts w:ascii="Arial" w:hAnsi="Arial" w:cs="Arial"/>
          <w:sz w:val="24"/>
          <w:szCs w:val="24"/>
        </w:rPr>
      </w:pPr>
    </w:p>
    <w:p w:rsidR="00D9500F" w:rsidRPr="000E60AB" w:rsidRDefault="00B57013" w:rsidP="006C0023">
      <w:pPr>
        <w:spacing w:after="80"/>
        <w:rPr>
          <w:rFonts w:ascii="Arial" w:hAnsi="Arial" w:cs="Arial"/>
          <w:sz w:val="24"/>
          <w:szCs w:val="24"/>
        </w:rPr>
      </w:pPr>
      <w:r w:rsidRPr="000E60AB">
        <w:rPr>
          <w:rFonts w:ascii="Arial" w:hAnsi="Arial" w:cs="Arial"/>
          <w:sz w:val="24"/>
          <w:szCs w:val="24"/>
          <w:lang w:val="cy-GB"/>
        </w:rPr>
        <w:t xml:space="preserve">Rhaid i ymgeiswyr ddangos na fydd y gweithgareddau a gyflawnir gyda'r grant yn trin y Gymraeg yn llai ffafriol na'r Saesneg. </w:t>
      </w:r>
    </w:p>
    <w:p w:rsidR="00D9500F" w:rsidRPr="00341F68" w:rsidRDefault="00B57013" w:rsidP="006C0023">
      <w:pPr>
        <w:rPr>
          <w:rFonts w:ascii="Arial" w:hAnsi="Arial" w:cs="Arial"/>
          <w:b/>
          <w:sz w:val="24"/>
          <w:szCs w:val="24"/>
        </w:rPr>
      </w:pPr>
      <w:r w:rsidRPr="00341F68">
        <w:rPr>
          <w:rFonts w:ascii="Arial" w:hAnsi="Arial" w:cs="Arial"/>
          <w:b/>
          <w:sz w:val="24"/>
          <w:szCs w:val="24"/>
          <w:u w:val="single"/>
          <w:lang w:val="cy-GB"/>
        </w:rPr>
        <w:t>Ni fydd</w:t>
      </w:r>
      <w:r w:rsidRPr="00341F68">
        <w:rPr>
          <w:rFonts w:ascii="Arial" w:hAnsi="Arial" w:cs="Arial"/>
          <w:b/>
          <w:sz w:val="24"/>
          <w:szCs w:val="24"/>
          <w:lang w:val="cy-GB"/>
        </w:rPr>
        <w:t xml:space="preserve"> cyllid yn cael ei roi i'r canlynol:</w:t>
      </w:r>
    </w:p>
    <w:p w:rsidR="00D9500F" w:rsidRPr="00505DA7" w:rsidRDefault="00B57013" w:rsidP="006C002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>Grwpiau gwleidyddol neu weithgareddau'n hyrwyddo gweithgareddau neu gredoau gwleidyddol;</w:t>
      </w:r>
    </w:p>
    <w:p w:rsidR="00D9500F" w:rsidRPr="00505DA7" w:rsidRDefault="00B57013" w:rsidP="006C002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 xml:space="preserve">Gweithgareddau sy'n dechrau neu'n digwydd cyn i gais llwyddiannus gael ei gadarnhau;   </w:t>
      </w:r>
    </w:p>
    <w:p w:rsidR="00D9500F" w:rsidRPr="00505DA7" w:rsidRDefault="00B57013" w:rsidP="006C002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>Eitemau sydd o fudd i unigolyn yn bennaf e.e. cyfarpar nad yw'n cael ei rannu;</w:t>
      </w:r>
    </w:p>
    <w:p w:rsidR="00D9500F" w:rsidRPr="00505DA7" w:rsidRDefault="00B57013" w:rsidP="006C002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>Prosiectau, gweithgareddau neu gyfarpar y mae dyletswydd gyfreithiol ar sefydliadau eraill i'w darparu e.e. os yw'n gyfrifoldeb Awdurdod Lleol;</w:t>
      </w:r>
    </w:p>
    <w:p w:rsidR="00D9500F" w:rsidRDefault="00B57013" w:rsidP="006C002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 xml:space="preserve">Systemau teledu cylch cyfyng / larwm; </w:t>
      </w:r>
    </w:p>
    <w:p w:rsidR="00D9500F" w:rsidRPr="00505DA7" w:rsidRDefault="00B57013" w:rsidP="006C002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505DA7">
        <w:rPr>
          <w:rFonts w:ascii="Arial" w:hAnsi="Arial" w:cs="Arial"/>
          <w:sz w:val="24"/>
          <w:szCs w:val="24"/>
          <w:lang w:val="cy-GB"/>
        </w:rPr>
        <w:t>Gwariant rheolaidd megis cyfleustodau, rhent, costau ffôn, costau atgyweirio a chynnal a chadw arferol, yn ogystal â chyflogau rheolaidd (caniate</w:t>
      </w:r>
      <w:r w:rsidR="002242FA">
        <w:rPr>
          <w:rFonts w:ascii="Arial" w:hAnsi="Arial" w:cs="Arial"/>
          <w:sz w:val="24"/>
          <w:szCs w:val="24"/>
          <w:lang w:val="cy-GB"/>
        </w:rPr>
        <w:t>ir ceisiadau am weithwyr</w:t>
      </w:r>
      <w:r w:rsidRPr="00505DA7">
        <w:rPr>
          <w:rFonts w:ascii="Arial" w:hAnsi="Arial" w:cs="Arial"/>
          <w:sz w:val="24"/>
          <w:szCs w:val="24"/>
          <w:lang w:val="cy-GB"/>
        </w:rPr>
        <w:t xml:space="preserve"> i weithio ar brosiect</w:t>
      </w:r>
      <w:r w:rsidR="002242FA">
        <w:rPr>
          <w:rFonts w:ascii="Arial" w:hAnsi="Arial" w:cs="Arial"/>
          <w:sz w:val="24"/>
          <w:szCs w:val="24"/>
          <w:lang w:val="cy-GB"/>
        </w:rPr>
        <w:t xml:space="preserve"> penodol</w:t>
      </w:r>
      <w:r w:rsidRPr="00505DA7">
        <w:rPr>
          <w:rFonts w:ascii="Arial" w:hAnsi="Arial" w:cs="Arial"/>
          <w:sz w:val="24"/>
          <w:szCs w:val="24"/>
          <w:lang w:val="cy-GB"/>
        </w:rPr>
        <w:t>).</w:t>
      </w:r>
    </w:p>
    <w:p w:rsidR="00D9500F" w:rsidRPr="00505DA7" w:rsidRDefault="008F0083" w:rsidP="006C0023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6A0BDA" w:rsidRPr="00B22F9A" w:rsidRDefault="00B57013" w:rsidP="006C0023">
      <w:pPr>
        <w:rPr>
          <w:rFonts w:ascii="Arial" w:hAnsi="Arial" w:cs="Arial"/>
          <w:b/>
          <w:color w:val="1F497D"/>
          <w:sz w:val="40"/>
          <w:szCs w:val="40"/>
        </w:rPr>
      </w:pPr>
      <w:r w:rsidRPr="00B22F9A">
        <w:rPr>
          <w:rFonts w:ascii="Arial" w:hAnsi="Arial" w:cs="Arial"/>
          <w:b/>
          <w:bCs/>
          <w:color w:val="1F497D"/>
          <w:sz w:val="40"/>
          <w:szCs w:val="40"/>
          <w:lang w:val="cy-GB"/>
        </w:rPr>
        <w:t>Canlyniadau</w:t>
      </w:r>
    </w:p>
    <w:p w:rsidR="006A0BDA" w:rsidRDefault="00B57013" w:rsidP="006C0023">
      <w:pPr>
        <w:rPr>
          <w:rFonts w:ascii="Arial" w:hAnsi="Arial" w:cs="Arial"/>
          <w:sz w:val="24"/>
          <w:szCs w:val="24"/>
        </w:rPr>
      </w:pPr>
      <w:r w:rsidRPr="006A0BDA">
        <w:rPr>
          <w:rFonts w:ascii="Arial" w:hAnsi="Arial" w:cs="Arial"/>
          <w:sz w:val="24"/>
          <w:szCs w:val="24"/>
          <w:lang w:val="cy-GB"/>
        </w:rPr>
        <w:t>Bydd derbynyddion grant yn gweithio i gyrraedd nod y Gronfa trwy gyflawni un neu fwy o'r canlyniadau canlynol i'r plant a phobl ifanc maen nhw'n gweithio gyda nhw ar y prosiect neu sy'n elwa ar y gwasanaeth maen nhw'n ei ddarparu:</w:t>
      </w:r>
    </w:p>
    <w:p w:rsidR="006A0BDA" w:rsidRPr="00123FF2" w:rsidRDefault="002242FA" w:rsidP="006C0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Gwell iechyd a lles</w:t>
      </w:r>
    </w:p>
    <w:p w:rsidR="00123FF2" w:rsidRPr="00123FF2" w:rsidRDefault="00B57013" w:rsidP="006C0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Cydber</w:t>
      </w:r>
      <w:r w:rsidR="002242FA">
        <w:rPr>
          <w:rFonts w:ascii="Arial" w:hAnsi="Arial" w:cs="Arial"/>
          <w:sz w:val="24"/>
          <w:szCs w:val="24"/>
          <w:lang w:val="cy-GB"/>
        </w:rPr>
        <w:t>thnasau mwy cadarn</w:t>
      </w:r>
    </w:p>
    <w:p w:rsidR="00123FF2" w:rsidRDefault="00B57013" w:rsidP="006C0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Dewis</w:t>
      </w:r>
      <w:r w:rsidR="002242FA">
        <w:rPr>
          <w:rFonts w:ascii="Arial" w:hAnsi="Arial" w:cs="Arial"/>
          <w:sz w:val="24"/>
          <w:szCs w:val="24"/>
          <w:lang w:val="cy-GB"/>
        </w:rPr>
        <w:t>iadau mwy gwybodus mewn bywyd</w:t>
      </w:r>
    </w:p>
    <w:p w:rsidR="00500E21" w:rsidRDefault="00B57013" w:rsidP="006C00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Bod yn fwy diogel.</w:t>
      </w:r>
    </w:p>
    <w:p w:rsidR="00B22F9A" w:rsidRDefault="008F0083" w:rsidP="006C0023">
      <w:pPr>
        <w:rPr>
          <w:rFonts w:ascii="Arial" w:hAnsi="Arial" w:cs="Arial"/>
          <w:b/>
          <w:color w:val="1F497D"/>
          <w:sz w:val="56"/>
          <w:szCs w:val="56"/>
        </w:rPr>
      </w:pPr>
    </w:p>
    <w:p w:rsidR="00123FF2" w:rsidRPr="00B22F9A" w:rsidRDefault="00B57013" w:rsidP="006C0023">
      <w:pPr>
        <w:pBdr>
          <w:bottom w:val="single" w:sz="4" w:space="1" w:color="auto"/>
        </w:pBdr>
        <w:rPr>
          <w:rFonts w:ascii="Arial" w:hAnsi="Arial" w:cs="Arial"/>
          <w:b/>
          <w:color w:val="1F497D"/>
          <w:sz w:val="56"/>
          <w:szCs w:val="56"/>
        </w:rPr>
      </w:pPr>
      <w:r w:rsidRPr="00B22F9A">
        <w:rPr>
          <w:rFonts w:ascii="Arial" w:hAnsi="Arial" w:cs="Arial"/>
          <w:b/>
          <w:bCs/>
          <w:color w:val="1F497D"/>
          <w:sz w:val="56"/>
          <w:szCs w:val="56"/>
          <w:lang w:val="cy-GB"/>
        </w:rPr>
        <w:t>Sut i Wneud Cais</w:t>
      </w:r>
    </w:p>
    <w:p w:rsidR="001E582A" w:rsidRDefault="001E582A" w:rsidP="006C00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D92B30" w:rsidRPr="008F0083" w:rsidRDefault="00B57013" w:rsidP="006C00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 xml:space="preserve">Cam cyntaf y broses </w:t>
      </w:r>
      <w:r w:rsidR="002242FA" w:rsidRPr="008F0083">
        <w:rPr>
          <w:rFonts w:ascii="Arial" w:hAnsi="Arial" w:cs="Arial"/>
          <w:sz w:val="24"/>
          <w:szCs w:val="24"/>
          <w:lang w:val="cy-GB"/>
        </w:rPr>
        <w:t>y</w:t>
      </w:r>
      <w:r w:rsidRPr="008F0083">
        <w:rPr>
          <w:rFonts w:ascii="Arial" w:hAnsi="Arial" w:cs="Arial"/>
          <w:sz w:val="24"/>
          <w:szCs w:val="24"/>
          <w:lang w:val="cy-GB"/>
        </w:rPr>
        <w:t>w cwblhau Holiadur Cyn Cymhwyso, sydd ar gael yma</w:t>
      </w:r>
      <w:r w:rsidR="00924F73" w:rsidRPr="008F0083">
        <w:rPr>
          <w:rFonts w:ascii="Arial" w:hAnsi="Arial" w:cs="Arial"/>
          <w:sz w:val="24"/>
          <w:szCs w:val="24"/>
          <w:lang w:val="cy-GB"/>
        </w:rPr>
        <w:t>: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="00924F73" w:rsidRPr="008F0083">
          <w:rPr>
            <w:rStyle w:val="Hyperlink"/>
            <w:rFonts w:ascii="Arial" w:hAnsi="Arial" w:cs="Arial"/>
            <w:color w:val="auto"/>
            <w:u w:val="none"/>
            <w:lang w:val="cy-GB"/>
          </w:rPr>
          <w:t>http://www.gwent.pcc.police.uk/cy/yr-hyn-rydym-yn-ei-wario/comisiynu/haen-2-cronfa-gymunedol-yr-heddlu/</w:t>
        </w:r>
      </w:hyperlink>
      <w:r w:rsidR="00924F73" w:rsidRPr="008F0083">
        <w:rPr>
          <w:rStyle w:val="Hyperlink"/>
          <w:rFonts w:ascii="Arial" w:hAnsi="Arial" w:cs="Arial"/>
          <w:color w:val="auto"/>
          <w:u w:val="none"/>
          <w:lang w:val="cy-GB"/>
        </w:rPr>
        <w:t>.</w:t>
      </w:r>
      <w:r w:rsidR="00924F73" w:rsidRPr="008F0083">
        <w:rPr>
          <w:rFonts w:ascii="Arial" w:hAnsi="Arial" w:cs="Arial"/>
          <w:sz w:val="24"/>
          <w:szCs w:val="24"/>
          <w:lang w:val="cy-GB"/>
        </w:rPr>
        <w:t xml:space="preserve"> </w:t>
      </w:r>
      <w:r w:rsidR="00EF7FC9" w:rsidRPr="008F0083">
        <w:rPr>
          <w:rFonts w:ascii="Arial" w:hAnsi="Arial" w:cs="Arial"/>
          <w:sz w:val="24"/>
          <w:szCs w:val="24"/>
          <w:lang w:val="cy-GB"/>
        </w:rPr>
        <w:t>Bydd yr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ymgeisydd yn llenwi'r Holiadur C</w:t>
      </w:r>
      <w:r w:rsidR="00256738" w:rsidRPr="008F0083">
        <w:rPr>
          <w:rFonts w:ascii="Arial" w:hAnsi="Arial" w:cs="Arial"/>
          <w:sz w:val="24"/>
          <w:szCs w:val="24"/>
          <w:lang w:val="cy-GB"/>
        </w:rPr>
        <w:t>yn Cymhwyso ac yn ei gyflwyno i: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Pr="008F0083">
          <w:rPr>
            <w:rStyle w:val="Hyperlink"/>
            <w:rFonts w:ascii="Arial" w:hAnsi="Arial" w:cs="Arial"/>
            <w:sz w:val="24"/>
            <w:szCs w:val="24"/>
            <w:lang w:val="cy-GB"/>
          </w:rPr>
          <w:t>PCCPoliceCommunityFund@gwent.pnn.police.uk</w:t>
        </w:r>
      </w:hyperlink>
      <w:r w:rsidRPr="008F0083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D92B30" w:rsidRPr="008F0083" w:rsidRDefault="008F0083" w:rsidP="006C0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2B30" w:rsidRPr="008F0083" w:rsidRDefault="00256738" w:rsidP="006C00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 xml:space="preserve">Bydd yr Holiadur Cyn Cymhwyso’n cael ei </w:t>
      </w:r>
      <w:r w:rsidR="00B57013" w:rsidRPr="008F0083">
        <w:rPr>
          <w:rFonts w:ascii="Arial" w:hAnsi="Arial" w:cs="Arial"/>
          <w:sz w:val="24"/>
          <w:szCs w:val="24"/>
          <w:lang w:val="cy-GB"/>
        </w:rPr>
        <w:t>adolygu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gan staff o Swyddfa’r Comisiynydd Heddlu a Throsedd (Swyddfa’r Comisiynydd) / Heddlu Gwent i ddechrau ac os yw’n gymwys bydd yn cael ai anfon i gael ei adolygu gan</w:t>
      </w:r>
      <w:r w:rsidR="00B57013" w:rsidRPr="008F0083">
        <w:rPr>
          <w:rFonts w:ascii="Arial" w:hAnsi="Arial" w:cs="Arial"/>
          <w:sz w:val="24"/>
          <w:szCs w:val="24"/>
          <w:lang w:val="cy-GB"/>
        </w:rPr>
        <w:t xml:space="preserve"> Arolygydd Lleol. </w:t>
      </w:r>
    </w:p>
    <w:p w:rsidR="00D92B30" w:rsidRPr="008F0083" w:rsidRDefault="008F0083" w:rsidP="006C0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2B30" w:rsidRPr="008F0083" w:rsidRDefault="00256738" w:rsidP="006C00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Os bydd yr Arolygydd Lleol yn</w:t>
      </w:r>
      <w:r w:rsidR="00B57013" w:rsidRPr="008F0083">
        <w:rPr>
          <w:rFonts w:ascii="Arial" w:hAnsi="Arial" w:cs="Arial"/>
          <w:sz w:val="24"/>
          <w:szCs w:val="24"/>
          <w:lang w:val="cy-GB"/>
        </w:rPr>
        <w:t xml:space="preserve"> argymell yr Holiadur Cyn Cymhwyso, bydd 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Swyddfa’r Comisiynydd yn anfon </w:t>
      </w:r>
      <w:r w:rsidR="00B57013" w:rsidRPr="008F0083">
        <w:rPr>
          <w:rFonts w:ascii="Arial" w:hAnsi="Arial" w:cs="Arial"/>
          <w:sz w:val="24"/>
          <w:szCs w:val="24"/>
          <w:lang w:val="cy-GB"/>
        </w:rPr>
        <w:t xml:space="preserve">ffurflen gais </w:t>
      </w:r>
      <w:r w:rsidRPr="008F0083">
        <w:rPr>
          <w:rFonts w:ascii="Arial" w:hAnsi="Arial" w:cs="Arial"/>
          <w:sz w:val="24"/>
          <w:szCs w:val="24"/>
          <w:lang w:val="cy-GB"/>
        </w:rPr>
        <w:t>a</w:t>
      </w:r>
      <w:r w:rsidR="00B57013" w:rsidRPr="008F0083">
        <w:rPr>
          <w:rFonts w:ascii="Arial" w:hAnsi="Arial" w:cs="Arial"/>
          <w:sz w:val="24"/>
          <w:szCs w:val="24"/>
          <w:lang w:val="cy-GB"/>
        </w:rPr>
        <w:t xml:space="preserve">t yr ymgeisydd er mwyn dechrau’r broses </w:t>
      </w:r>
      <w:r w:rsidR="00924F73" w:rsidRPr="008F0083">
        <w:rPr>
          <w:rFonts w:ascii="Arial" w:hAnsi="Arial" w:cs="Arial"/>
          <w:sz w:val="24"/>
          <w:szCs w:val="24"/>
          <w:lang w:val="cy-GB"/>
        </w:rPr>
        <w:t>o wneud cais</w:t>
      </w:r>
      <w:r w:rsidR="00B57013" w:rsidRPr="008F0083">
        <w:rPr>
          <w:rFonts w:ascii="Arial" w:hAnsi="Arial" w:cs="Arial"/>
          <w:sz w:val="24"/>
          <w:szCs w:val="24"/>
          <w:lang w:val="cy-GB"/>
        </w:rPr>
        <w:t xml:space="preserve"> ffurfiol.</w:t>
      </w:r>
    </w:p>
    <w:p w:rsidR="00D92B30" w:rsidRPr="008F0083" w:rsidRDefault="008F0083" w:rsidP="006C0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738" w:rsidRPr="008F0083" w:rsidRDefault="00256738" w:rsidP="0025673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 xml:space="preserve">Ar gyfer Blwyddyn Ariannol 2021/22 </w:t>
      </w:r>
      <w:r w:rsidR="00C85598" w:rsidRPr="008F0083">
        <w:rPr>
          <w:rFonts w:ascii="Arial" w:hAnsi="Arial" w:cs="Arial"/>
          <w:sz w:val="24"/>
          <w:szCs w:val="24"/>
          <w:lang w:val="cy-GB"/>
        </w:rPr>
        <w:t>(</w:t>
      </w:r>
      <w:r w:rsidRPr="008F0083">
        <w:rPr>
          <w:rFonts w:ascii="Arial" w:hAnsi="Arial" w:cs="Arial"/>
          <w:sz w:val="24"/>
          <w:szCs w:val="24"/>
          <w:lang w:val="cy-GB"/>
        </w:rPr>
        <w:t>grantiau am y cyfnod o</w:t>
      </w:r>
      <w:r w:rsidR="00C85598" w:rsidRPr="008F0083">
        <w:rPr>
          <w:rFonts w:ascii="Arial" w:hAnsi="Arial" w:cs="Arial"/>
          <w:sz w:val="24"/>
          <w:szCs w:val="24"/>
          <w:lang w:val="cy-GB"/>
        </w:rPr>
        <w:t>’r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1</w:t>
      </w:r>
      <w:r w:rsidRPr="008F0083">
        <w:rPr>
          <w:rFonts w:ascii="Arial" w:hAnsi="Arial" w:cs="Arial"/>
          <w:sz w:val="24"/>
          <w:szCs w:val="24"/>
          <w:vertAlign w:val="superscript"/>
          <w:lang w:val="cy-GB"/>
        </w:rPr>
        <w:t>af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</w:t>
      </w:r>
      <w:r w:rsidR="00EF7FC9" w:rsidRPr="008F0083">
        <w:rPr>
          <w:rFonts w:ascii="Arial" w:hAnsi="Arial" w:cs="Arial"/>
          <w:sz w:val="24"/>
          <w:szCs w:val="24"/>
          <w:lang w:val="cy-GB"/>
        </w:rPr>
        <w:t xml:space="preserve">o </w:t>
      </w:r>
      <w:r w:rsidRPr="008F0083">
        <w:rPr>
          <w:rFonts w:ascii="Arial" w:hAnsi="Arial" w:cs="Arial"/>
          <w:sz w:val="24"/>
          <w:szCs w:val="24"/>
          <w:lang w:val="cy-GB"/>
        </w:rPr>
        <w:t>Ebrill 2021 ymlaen</w:t>
      </w:r>
      <w:r w:rsidR="00C85598" w:rsidRPr="008F0083">
        <w:rPr>
          <w:rFonts w:ascii="Arial" w:hAnsi="Arial" w:cs="Arial"/>
          <w:sz w:val="24"/>
          <w:szCs w:val="24"/>
          <w:lang w:val="cy-GB"/>
        </w:rPr>
        <w:t xml:space="preserve">), rhaid i ymgeiswyr gyflwyno eu </w:t>
      </w:r>
      <w:r w:rsidR="00C85598" w:rsidRPr="008F0083">
        <w:rPr>
          <w:rFonts w:ascii="Arial" w:hAnsi="Arial" w:cs="Arial"/>
          <w:b/>
          <w:sz w:val="24"/>
          <w:szCs w:val="24"/>
          <w:lang w:val="cy-GB"/>
        </w:rPr>
        <w:t>Holiadur Cyn Cymhwyso</w:t>
      </w:r>
      <w:r w:rsidR="00C85598" w:rsidRPr="008F0083">
        <w:rPr>
          <w:rFonts w:ascii="Arial" w:hAnsi="Arial" w:cs="Arial"/>
          <w:sz w:val="24"/>
          <w:szCs w:val="24"/>
          <w:lang w:val="cy-GB"/>
        </w:rPr>
        <w:t xml:space="preserve"> i Swyddfa’r Comisiynydd erbyn yr </w:t>
      </w:r>
      <w:r w:rsidR="00C85598" w:rsidRPr="008F0083">
        <w:rPr>
          <w:rFonts w:ascii="Arial" w:hAnsi="Arial" w:cs="Arial"/>
          <w:b/>
          <w:sz w:val="24"/>
          <w:szCs w:val="24"/>
          <w:lang w:val="cy-GB"/>
        </w:rPr>
        <w:t>2</w:t>
      </w:r>
      <w:r w:rsidR="00C85598" w:rsidRPr="008F0083">
        <w:rPr>
          <w:rFonts w:ascii="Arial" w:hAnsi="Arial" w:cs="Arial"/>
          <w:b/>
          <w:sz w:val="24"/>
          <w:szCs w:val="24"/>
          <w:vertAlign w:val="superscript"/>
          <w:lang w:val="cy-GB"/>
        </w:rPr>
        <w:t>il</w:t>
      </w:r>
      <w:r w:rsidR="00C85598" w:rsidRPr="008F0083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F7FC9" w:rsidRPr="008F0083">
        <w:rPr>
          <w:rFonts w:ascii="Arial" w:hAnsi="Arial" w:cs="Arial"/>
          <w:b/>
          <w:sz w:val="24"/>
          <w:szCs w:val="24"/>
          <w:lang w:val="cy-GB"/>
        </w:rPr>
        <w:t xml:space="preserve">o </w:t>
      </w:r>
      <w:r w:rsidR="00C85598" w:rsidRPr="008F0083">
        <w:rPr>
          <w:rFonts w:ascii="Arial" w:hAnsi="Arial" w:cs="Arial"/>
          <w:b/>
          <w:sz w:val="24"/>
          <w:szCs w:val="24"/>
          <w:lang w:val="cy-GB"/>
        </w:rPr>
        <w:t>Hydref 2020</w:t>
      </w:r>
      <w:r w:rsidRPr="008F0083">
        <w:rPr>
          <w:rFonts w:ascii="Arial" w:hAnsi="Arial" w:cs="Arial"/>
          <w:b/>
          <w:sz w:val="24"/>
          <w:szCs w:val="24"/>
          <w:lang w:val="cy-GB"/>
        </w:rPr>
        <w:t>.</w:t>
      </w:r>
    </w:p>
    <w:p w:rsidR="00256738" w:rsidRPr="008F0083" w:rsidRDefault="00256738" w:rsidP="0025673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:rsidR="00256738" w:rsidRPr="008F0083" w:rsidRDefault="00C85598" w:rsidP="0025673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lastRenderedPageBreak/>
        <w:t>Rhaid cyflwyno</w:t>
      </w:r>
      <w:r w:rsidRPr="008F0083">
        <w:rPr>
          <w:rFonts w:ascii="Arial" w:hAnsi="Arial" w:cs="Arial"/>
          <w:b/>
          <w:sz w:val="24"/>
          <w:szCs w:val="24"/>
          <w:lang w:val="cy-GB"/>
        </w:rPr>
        <w:t xml:space="preserve"> ceisiadau llawn </w:t>
      </w:r>
      <w:r w:rsidR="00256738" w:rsidRPr="008F0083">
        <w:rPr>
          <w:rFonts w:ascii="Arial" w:hAnsi="Arial" w:cs="Arial"/>
          <w:sz w:val="24"/>
          <w:szCs w:val="24"/>
          <w:lang w:val="cy-GB"/>
        </w:rPr>
        <w:t>(</w:t>
      </w:r>
      <w:r w:rsidRPr="008F0083">
        <w:rPr>
          <w:rFonts w:ascii="Arial" w:hAnsi="Arial" w:cs="Arial"/>
          <w:sz w:val="24"/>
          <w:szCs w:val="24"/>
          <w:lang w:val="cy-GB"/>
        </w:rPr>
        <w:t>os ceir gwahoddiad i ymgeisio yn seiliedig ar argymhelliad Arolygydd Lleol</w:t>
      </w:r>
      <w:r w:rsidR="00256738" w:rsidRPr="008F0083">
        <w:rPr>
          <w:rFonts w:ascii="Arial" w:hAnsi="Arial" w:cs="Arial"/>
          <w:sz w:val="24"/>
          <w:szCs w:val="24"/>
          <w:lang w:val="cy-GB"/>
        </w:rPr>
        <w:t xml:space="preserve">), 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i Swyddfa’r Comisiynydd erbyn </w:t>
      </w:r>
      <w:r w:rsidR="00EF7FC9" w:rsidRPr="008F0083">
        <w:rPr>
          <w:rFonts w:ascii="Arial" w:hAnsi="Arial" w:cs="Arial"/>
          <w:sz w:val="24"/>
          <w:szCs w:val="24"/>
          <w:lang w:val="cy-GB"/>
        </w:rPr>
        <w:t xml:space="preserve">y </w:t>
      </w:r>
      <w:r w:rsidRPr="008F0083">
        <w:rPr>
          <w:rFonts w:ascii="Arial" w:hAnsi="Arial" w:cs="Arial"/>
          <w:b/>
          <w:sz w:val="24"/>
          <w:szCs w:val="24"/>
          <w:lang w:val="cy-GB"/>
        </w:rPr>
        <w:t>4</w:t>
      </w:r>
      <w:r w:rsidRPr="008F0083">
        <w:rPr>
          <w:rFonts w:ascii="Arial" w:hAnsi="Arial" w:cs="Arial"/>
          <w:b/>
          <w:sz w:val="24"/>
          <w:szCs w:val="24"/>
          <w:vertAlign w:val="superscript"/>
          <w:lang w:val="cy-GB"/>
        </w:rPr>
        <w:t xml:space="preserve">ydd </w:t>
      </w:r>
      <w:r w:rsidR="00EF7FC9" w:rsidRPr="008F0083">
        <w:rPr>
          <w:rFonts w:ascii="Arial" w:hAnsi="Arial" w:cs="Arial"/>
          <w:b/>
          <w:sz w:val="24"/>
          <w:szCs w:val="24"/>
          <w:lang w:val="cy-GB"/>
        </w:rPr>
        <w:t>o R</w:t>
      </w:r>
      <w:r w:rsidRPr="008F0083">
        <w:rPr>
          <w:rFonts w:ascii="Arial" w:hAnsi="Arial" w:cs="Arial"/>
          <w:b/>
          <w:sz w:val="24"/>
          <w:szCs w:val="24"/>
          <w:lang w:val="cy-GB"/>
        </w:rPr>
        <w:t>agfyr</w:t>
      </w:r>
      <w:r w:rsidR="00256738" w:rsidRPr="008F0083">
        <w:rPr>
          <w:rFonts w:ascii="Arial" w:hAnsi="Arial" w:cs="Arial"/>
          <w:b/>
          <w:sz w:val="24"/>
          <w:szCs w:val="24"/>
          <w:lang w:val="cy-GB"/>
        </w:rPr>
        <w:t xml:space="preserve"> 2020.</w:t>
      </w:r>
    </w:p>
    <w:p w:rsidR="00256738" w:rsidRPr="008F0083" w:rsidRDefault="00256738" w:rsidP="0025673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:rsidR="00256738" w:rsidRPr="008F0083" w:rsidRDefault="00EF7FC9" w:rsidP="0025673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 xml:space="preserve">Bydd y Panel </w:t>
      </w:r>
      <w:r w:rsidR="00C85598" w:rsidRPr="008F0083">
        <w:rPr>
          <w:rFonts w:ascii="Arial" w:hAnsi="Arial" w:cs="Arial"/>
          <w:sz w:val="24"/>
          <w:szCs w:val="24"/>
          <w:lang w:val="cy-GB"/>
        </w:rPr>
        <w:t>Argymell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Cyllid yn cyfarfod ar</w:t>
      </w:r>
      <w:r w:rsidR="00256738" w:rsidRPr="008F0083">
        <w:rPr>
          <w:rFonts w:ascii="Arial" w:hAnsi="Arial" w:cs="Arial"/>
          <w:sz w:val="24"/>
          <w:szCs w:val="24"/>
          <w:lang w:val="cy-GB"/>
        </w:rPr>
        <w:t xml:space="preserve"> </w:t>
      </w:r>
      <w:r w:rsidR="001E582A" w:rsidRPr="008F0083">
        <w:rPr>
          <w:rFonts w:ascii="Arial" w:hAnsi="Arial" w:cs="Arial"/>
          <w:sz w:val="24"/>
          <w:szCs w:val="24"/>
          <w:lang w:val="cy-GB"/>
        </w:rPr>
        <w:t xml:space="preserve">y </w:t>
      </w:r>
      <w:r w:rsidR="00256738" w:rsidRPr="008F0083">
        <w:rPr>
          <w:rFonts w:ascii="Arial" w:hAnsi="Arial" w:cs="Arial"/>
          <w:sz w:val="24"/>
          <w:szCs w:val="24"/>
          <w:lang w:val="cy-GB"/>
        </w:rPr>
        <w:t>4</w:t>
      </w:r>
      <w:r w:rsidRPr="008F0083">
        <w:rPr>
          <w:rFonts w:ascii="Arial" w:hAnsi="Arial" w:cs="Arial"/>
          <w:sz w:val="24"/>
          <w:szCs w:val="24"/>
          <w:vertAlign w:val="superscript"/>
          <w:lang w:val="cy-GB"/>
        </w:rPr>
        <w:t>ydd</w:t>
      </w:r>
      <w:r w:rsidR="001E582A" w:rsidRPr="008F0083">
        <w:rPr>
          <w:rFonts w:ascii="Arial" w:hAnsi="Arial" w:cs="Arial"/>
          <w:sz w:val="24"/>
          <w:szCs w:val="24"/>
          <w:vertAlign w:val="superscript"/>
          <w:lang w:val="cy-GB"/>
        </w:rPr>
        <w:t xml:space="preserve"> </w:t>
      </w:r>
      <w:r w:rsidRPr="008F0083">
        <w:rPr>
          <w:rFonts w:ascii="Arial" w:hAnsi="Arial" w:cs="Arial"/>
          <w:sz w:val="24"/>
          <w:szCs w:val="24"/>
          <w:vertAlign w:val="superscript"/>
          <w:lang w:val="cy-GB"/>
        </w:rPr>
        <w:t xml:space="preserve"> </w:t>
      </w:r>
      <w:r w:rsidR="001E582A" w:rsidRPr="008F0083">
        <w:rPr>
          <w:rFonts w:ascii="Arial" w:hAnsi="Arial" w:cs="Arial"/>
          <w:sz w:val="24"/>
          <w:szCs w:val="24"/>
          <w:lang w:val="cy-GB"/>
        </w:rPr>
        <w:t>o C</w:t>
      </w:r>
      <w:r w:rsidRPr="008F0083">
        <w:rPr>
          <w:rFonts w:ascii="Arial" w:hAnsi="Arial" w:cs="Arial"/>
          <w:sz w:val="24"/>
          <w:szCs w:val="24"/>
          <w:lang w:val="cy-GB"/>
        </w:rPr>
        <w:t>hwefror</w:t>
      </w:r>
      <w:r w:rsidR="00256738" w:rsidRPr="008F0083">
        <w:rPr>
          <w:rFonts w:ascii="Arial" w:hAnsi="Arial" w:cs="Arial"/>
          <w:sz w:val="24"/>
          <w:szCs w:val="24"/>
          <w:lang w:val="cy-GB"/>
        </w:rPr>
        <w:t xml:space="preserve"> 2021, </w:t>
      </w:r>
      <w:r w:rsidRPr="008F0083">
        <w:rPr>
          <w:rFonts w:ascii="Arial" w:hAnsi="Arial" w:cs="Arial"/>
          <w:sz w:val="24"/>
          <w:szCs w:val="24"/>
          <w:lang w:val="cy-GB"/>
        </w:rPr>
        <w:t>a bydd yn cynnwys cynrychiolwyr o Swyddfa’r Comisiynydd, Heddlu Gwent a’r trydydd sector</w:t>
      </w:r>
      <w:r w:rsidR="00256738" w:rsidRPr="008F0083">
        <w:rPr>
          <w:rFonts w:ascii="Arial" w:hAnsi="Arial" w:cs="Arial"/>
          <w:sz w:val="24"/>
          <w:szCs w:val="24"/>
          <w:lang w:val="cy-GB"/>
        </w:rPr>
        <w:t xml:space="preserve">. </w:t>
      </w:r>
      <w:r w:rsidRPr="008F0083">
        <w:rPr>
          <w:rFonts w:ascii="Arial" w:hAnsi="Arial" w:cs="Arial"/>
          <w:sz w:val="24"/>
          <w:szCs w:val="24"/>
          <w:lang w:val="cy-GB"/>
        </w:rPr>
        <w:t>Bydd yr argymhellion a wneir gan y Panel hwn yn cael eu cyflwyno i’r Comisiynydd Heddlu a Throsedd am Benderfyniad Terfynol cyn diwedd mis Chwefror 2021.</w:t>
      </w:r>
      <w:r w:rsidR="00256738" w:rsidRPr="008F0083">
        <w:rPr>
          <w:rFonts w:ascii="Arial" w:hAnsi="Arial" w:cs="Arial"/>
          <w:sz w:val="24"/>
          <w:szCs w:val="24"/>
          <w:lang w:val="cy-GB"/>
        </w:rPr>
        <w:t xml:space="preserve"> </w:t>
      </w:r>
      <w:r w:rsidRPr="008F0083">
        <w:rPr>
          <w:rFonts w:ascii="Arial" w:hAnsi="Arial" w:cs="Arial"/>
          <w:sz w:val="24"/>
          <w:szCs w:val="24"/>
          <w:lang w:val="cy-GB"/>
        </w:rPr>
        <w:t>Bydd ymgeiswyr yn cael eu hysbysu am y penderfyniadau ym mis Mawrth 2021, cyn dechrau Blwyddyn Ariannol 2021/2022.</w:t>
      </w:r>
      <w:r w:rsidR="00256738" w:rsidRPr="008F0083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0C1D71" w:rsidRPr="008F0083" w:rsidRDefault="00B57013" w:rsidP="006C0023">
      <w:pPr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Bydd ceisiadau a dderbynnir yn cael eu hasesu mewn perthynas â'r canlynol:</w:t>
      </w:r>
    </w:p>
    <w:p w:rsidR="000C1D71" w:rsidRPr="008F0083" w:rsidRDefault="00B57013" w:rsidP="006C0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Sut maen nhw'n cyd-fynd â meini </w:t>
      </w:r>
      <w:r w:rsidR="00924F73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prawf a blaenoriaethau'r Gronfa</w:t>
      </w:r>
    </w:p>
    <w:p w:rsidR="000C1D71" w:rsidRPr="008F0083" w:rsidRDefault="00924F73" w:rsidP="006C0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Prawf o angen</w:t>
      </w:r>
    </w:p>
    <w:p w:rsidR="000C1D71" w:rsidRPr="008F0083" w:rsidRDefault="00B57013" w:rsidP="006C0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Pa mor briodol fydd y canlyniadau a buddiannau</w:t>
      </w:r>
      <w:r w:rsidR="00924F73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(y mae'n rhaid gallu eu mesur)</w:t>
      </w:r>
    </w:p>
    <w:p w:rsidR="000C1D71" w:rsidRPr="008F0083" w:rsidRDefault="00B57013" w:rsidP="006C0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Pa mor addas yw'r prosiect neu'r gwa</w:t>
      </w:r>
      <w:r w:rsidR="00924F73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sanaeth o ran diwallu anghenion</w:t>
      </w:r>
    </w:p>
    <w:p w:rsidR="000C1D71" w:rsidRPr="008F0083" w:rsidRDefault="00B57013" w:rsidP="006C0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Pa mor ddigonol yw adnoddau'r pr</w:t>
      </w:r>
      <w:r w:rsidR="00924F73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osiect a'r gyllideb arfaethedig</w:t>
      </w:r>
    </w:p>
    <w:p w:rsidR="000C1D71" w:rsidRPr="008F0083" w:rsidRDefault="00924F73" w:rsidP="006C0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Cydweithrediad, </w:t>
      </w:r>
      <w:r w:rsidR="00B57013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dangos darpariaeth gyd</w:t>
      </w: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-gysylltiedig rhwng sefydliadau</w:t>
      </w:r>
    </w:p>
    <w:p w:rsidR="000C1D71" w:rsidRPr="008F0083" w:rsidRDefault="00B57013" w:rsidP="006C0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Pa mor addas yw'r sefydliad i gyflawni'r prosiect arfaethedig o ran </w:t>
      </w:r>
      <w:r w:rsidR="00924F73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llywodraethu a chyllid, a llwyddiant y sefydliad yn y gorffennol</w:t>
      </w:r>
    </w:p>
    <w:p w:rsidR="000C1D71" w:rsidRPr="008F0083" w:rsidRDefault="00B57013" w:rsidP="006C00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Cydraddoldeb a defnydd o'r Gymraeg a'r Saesneg.</w:t>
      </w:r>
    </w:p>
    <w:p w:rsidR="000C1D71" w:rsidRPr="008F0083" w:rsidRDefault="008F0083" w:rsidP="006C0023">
      <w:pPr>
        <w:pStyle w:val="ListParagraph"/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:rsidR="00D92B30" w:rsidRPr="008F0083" w:rsidRDefault="008F0083" w:rsidP="006C0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82A" w:rsidRPr="008F0083" w:rsidRDefault="001E582A" w:rsidP="006C00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E582A" w:rsidRPr="008F0083" w:rsidRDefault="001E582A" w:rsidP="001E582A">
      <w:pPr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lastRenderedPageBreak/>
        <w:t xml:space="preserve">Disgwylir i bob ymgeisydd ddarparu dau lythyr o gefnogaeth ar gyfer eu prosiect. Dylai llythyr o gefnogaeth ddod gan unigolyn proffesiynol sy’n hysbys i’r sefydliad mewn rhinwedd broffesiynol ac sydd wedi gweithio gyda’ch sefydliad neu a fydd yn gysylltiedig â’r prosiect arfaethedig. Rhaid iddynt fod o’r tu allan i’ch sefydliad (h.y. nid ydynt yn gweithio, gwirfoddoli nac yn </w:t>
      </w:r>
      <w:r w:rsidR="00E30B25" w:rsidRPr="008F0083">
        <w:rPr>
          <w:rFonts w:ascii="Arial" w:hAnsi="Arial" w:cs="Arial"/>
          <w:sz w:val="24"/>
          <w:szCs w:val="24"/>
          <w:lang w:val="cy-GB"/>
        </w:rPr>
        <w:t>elwa ar eich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 sefydliad/prosiect).</w:t>
      </w:r>
    </w:p>
    <w:p w:rsidR="001E582A" w:rsidRPr="008F0083" w:rsidRDefault="001E582A" w:rsidP="001E582A">
      <w:pPr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>Dylai llythyr o gymorth amlinellu:</w:t>
      </w:r>
    </w:p>
    <w:p w:rsidR="001E582A" w:rsidRPr="008F0083" w:rsidRDefault="00E30B25" w:rsidP="001E582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>manylion cyswllt awdur y llythyr - rhif ffôn a chyfeiriad e-bost</w:t>
      </w:r>
    </w:p>
    <w:p w:rsidR="001E582A" w:rsidRPr="008F0083" w:rsidRDefault="00E30B25" w:rsidP="001E582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>y berthynas gyda’ch sefydliad</w:t>
      </w:r>
    </w:p>
    <w:p w:rsidR="001E582A" w:rsidRPr="008F0083" w:rsidRDefault="00E30B25" w:rsidP="001E582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>profiad gyda’ch sefydliad/prosiect</w:t>
      </w:r>
    </w:p>
    <w:p w:rsidR="001E582A" w:rsidRPr="008F0083" w:rsidRDefault="00E30B25" w:rsidP="001E582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>cefnogaeth ar gyfer y prosiect a gynigir yn y cais</w:t>
      </w:r>
    </w:p>
    <w:p w:rsidR="001E582A" w:rsidRPr="008F0083" w:rsidRDefault="00E30B25" w:rsidP="001E582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>unrhyw gymorth y byddant yn gallu ei ddarparu os caiff y cais ei gymeradwyo.</w:t>
      </w:r>
    </w:p>
    <w:p w:rsidR="001E582A" w:rsidRPr="008F0083" w:rsidRDefault="00E30B25" w:rsidP="001E582A">
      <w:pPr>
        <w:rPr>
          <w:rFonts w:ascii="Arial" w:hAnsi="Arial" w:cs="Arial"/>
          <w:sz w:val="24"/>
          <w:szCs w:val="24"/>
          <w:lang w:val="cy-GB"/>
        </w:rPr>
      </w:pPr>
      <w:r w:rsidRPr="008F0083">
        <w:rPr>
          <w:rFonts w:ascii="Arial" w:hAnsi="Arial" w:cs="Arial"/>
          <w:sz w:val="24"/>
          <w:szCs w:val="24"/>
          <w:lang w:val="cy-GB"/>
        </w:rPr>
        <w:t>Dylai o leiaf un llythyr o gefnogaeth ddod gan bartner statudol sy’n berthnasol i’r prosiect h.y. Gwasanaeth Troseddau Ieuenctid neu Bartneriaeth Diogelwch Cymunedol. Os nad oes gan y prosiect unrhyw gysylltiad â phartneriaid statudol, gellir darparu llythyr o gefnogaeth gan asiantaeth atgyfeirio.</w:t>
      </w:r>
    </w:p>
    <w:p w:rsidR="001E582A" w:rsidRPr="008F0083" w:rsidRDefault="00E30B25" w:rsidP="00E30B25">
      <w:pPr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Mae’n bosibl y byddwn yn cysylltu â’r sawl sydd wedi ysgrifennu llythyr o gefnogaeth i drafod y cais ymhellach.</w:t>
      </w:r>
    </w:p>
    <w:p w:rsidR="00B22F9A" w:rsidRPr="008F0083" w:rsidRDefault="008F0083" w:rsidP="006C0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500F" w:rsidRPr="008F0083" w:rsidRDefault="008F0083" w:rsidP="006C0023">
      <w:pPr>
        <w:pStyle w:val="ListParagraph"/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D9500F" w:rsidRPr="008F0083" w:rsidRDefault="00B57013" w:rsidP="006C0023">
      <w:pPr>
        <w:pBdr>
          <w:bottom w:val="single" w:sz="4" w:space="1" w:color="auto"/>
        </w:pBdr>
        <w:rPr>
          <w:rFonts w:ascii="Arial" w:hAnsi="Arial" w:cs="Arial"/>
          <w:b/>
          <w:color w:val="1F497D"/>
          <w:sz w:val="56"/>
          <w:szCs w:val="56"/>
        </w:rPr>
      </w:pPr>
      <w:r w:rsidRPr="008F0083">
        <w:rPr>
          <w:rFonts w:ascii="Arial" w:hAnsi="Arial" w:cs="Arial"/>
          <w:b/>
          <w:bCs/>
          <w:color w:val="1F497D"/>
          <w:sz w:val="56"/>
          <w:szCs w:val="56"/>
          <w:lang w:val="cy-GB"/>
        </w:rPr>
        <w:t>Monitro ac Adrodd</w:t>
      </w:r>
    </w:p>
    <w:p w:rsidR="00D9500F" w:rsidRPr="008F0083" w:rsidRDefault="00B57013" w:rsidP="006C0023">
      <w:pPr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 xml:space="preserve">Bydd gofyn i ymgeiswyr llwyddiannus dderbyn telerau ac amodau'r grant a fydd yn cael eu hamlinellu mewn Cytundeb Grant ac a fydd yn benodol i bob derbynnydd. Fel </w:t>
      </w:r>
      <w:r w:rsidRPr="008F0083">
        <w:rPr>
          <w:rFonts w:ascii="Arial" w:hAnsi="Arial" w:cs="Arial"/>
          <w:sz w:val="24"/>
          <w:szCs w:val="24"/>
          <w:lang w:val="cy-GB"/>
        </w:rPr>
        <w:lastRenderedPageBreak/>
        <w:t>rhan o'r telerau ac amodau, bydd gofyn i dderbynyddion y grant lunio adroddiad ar y prosiect sydd wedi cael ei ddarparu a'r gwahaniaeth mae wedi ei wneud. Er mwyn monitro cynnydd prosiectau sy'n derbyn cyllid, bydd gofyn i dderbynyddion grant lenwi ffurflen monitro ar ganol y flwyddyn ac ar ddiwedd y flwyddyn (bob chwe mis) a bydd angen cynnwys y wybodaeth ganlynol ar gyfer y cyfnod hwnnw:</w:t>
      </w:r>
    </w:p>
    <w:p w:rsidR="00D9500F" w:rsidRPr="008F0083" w:rsidRDefault="00456452" w:rsidP="006C002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Gweithgaredd y prosiect</w:t>
      </w:r>
    </w:p>
    <w:p w:rsidR="00D9500F" w:rsidRPr="008F0083" w:rsidRDefault="00456452" w:rsidP="006C002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Allbynnau'r prosiect</w:t>
      </w:r>
    </w:p>
    <w:p w:rsidR="00D9500F" w:rsidRPr="008F0083" w:rsidRDefault="00456452" w:rsidP="006C002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Canlyniadau'r prosiect</w:t>
      </w:r>
    </w:p>
    <w:p w:rsidR="00D9500F" w:rsidRPr="008F0083" w:rsidRDefault="00456452" w:rsidP="006C002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Dadansoddiad o wariant ariannol</w:t>
      </w:r>
    </w:p>
    <w:p w:rsidR="00D9500F" w:rsidRPr="008F0083" w:rsidRDefault="00456452" w:rsidP="006C002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Risgiau</w:t>
      </w:r>
      <w:r w:rsidR="00B57013" w:rsidRPr="008F0083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9500F" w:rsidRPr="008F0083" w:rsidRDefault="00B57013" w:rsidP="006C002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Yr hyn mae derbynnydd y grant wedi ei ddysgu.</w:t>
      </w:r>
    </w:p>
    <w:p w:rsidR="00D9500F" w:rsidRPr="008F0083" w:rsidRDefault="008F0083" w:rsidP="006C002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123FF2" w:rsidRPr="008F0083" w:rsidRDefault="00B57013" w:rsidP="006C0023">
      <w:pPr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Dylai adroddiadau ganolbwyntio ar</w:t>
      </w:r>
      <w:r w:rsidRPr="00123FF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ganlyniadau, gan ddefnyddio astudiaethau achos, dyfyniadau, hanesion ac adborth gan fuddiolwyr a phartneriaid y prosiect i </w:t>
      </w: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ddangos y gwahaniaeth a wnaed.</w:t>
      </w:r>
    </w:p>
    <w:p w:rsidR="00123FF2" w:rsidRPr="008F0083" w:rsidRDefault="00B57013" w:rsidP="006C0023">
      <w:pPr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Gall rhai grantiau fod yn destun monitro ychwanegol, er enghraifft os yw'r prosiect sy'n cael ei ddarparu yn un sydd o ddiddordeb arbennig i Swyddfa</w:t>
      </w:r>
      <w:r w:rsidR="00E30B25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’r</w:t>
      </w: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Comisiynydd</w:t>
      </w:r>
      <w:r w:rsidR="00E30B25"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neu Heddlu Gwent</w:t>
      </w: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.  Gall y monitro ychwanegol hwn gynnwys cyfarfodydd ac ymweliadau â'r prosiect.</w:t>
      </w:r>
    </w:p>
    <w:p w:rsidR="00B22F9A" w:rsidRPr="008F0083" w:rsidRDefault="008F0083" w:rsidP="006C00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9500F" w:rsidRPr="008F0083" w:rsidRDefault="00B57013" w:rsidP="006C0023">
      <w:pPr>
        <w:pBdr>
          <w:bottom w:val="single" w:sz="4" w:space="1" w:color="auto"/>
        </w:pBdr>
        <w:rPr>
          <w:rFonts w:ascii="Arial" w:hAnsi="Arial" w:cs="Arial"/>
          <w:b/>
          <w:color w:val="1F497D"/>
          <w:sz w:val="56"/>
          <w:szCs w:val="56"/>
        </w:rPr>
      </w:pPr>
      <w:r w:rsidRPr="008F0083">
        <w:rPr>
          <w:rFonts w:ascii="Arial" w:hAnsi="Arial" w:cs="Arial"/>
          <w:b/>
          <w:bCs/>
          <w:color w:val="1F497D"/>
          <w:sz w:val="56"/>
          <w:szCs w:val="56"/>
          <w:lang w:val="cy-GB"/>
        </w:rPr>
        <w:t>Cyhoeddusrwydd</w:t>
      </w:r>
    </w:p>
    <w:p w:rsidR="003B7F15" w:rsidRPr="008F0083" w:rsidRDefault="00B57013" w:rsidP="006C0023">
      <w:pPr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 xml:space="preserve">Bydd gofyn i ymgeiswyr llwyddiannus roi cyhoeddusrwydd i'r grant maen nhw wedi ei dderbyn gan Swyddfa'r Comisiynydd. Mae'n bwysig cydnabod y dyfarniad gan fod </w:t>
      </w:r>
      <w:r w:rsidRPr="008F0083">
        <w:rPr>
          <w:rFonts w:ascii="Arial" w:hAnsi="Arial" w:cs="Arial"/>
          <w:sz w:val="24"/>
          <w:szCs w:val="24"/>
          <w:lang w:val="cy-GB"/>
        </w:rPr>
        <w:lastRenderedPageBreak/>
        <w:t>ymwybyddiaeth leol o'r grant yn tynnu sylw at y gwahaniaeth a wneir i fywydau plant a phobl ifanc yng Ngwent pan fydd prosiectau lleol, Heddlu Gwent a</w:t>
      </w:r>
      <w:r w:rsidR="00E30B25" w:rsidRPr="008F0083">
        <w:rPr>
          <w:rFonts w:ascii="Arial" w:hAnsi="Arial" w:cs="Arial"/>
          <w:sz w:val="24"/>
          <w:szCs w:val="24"/>
          <w:lang w:val="cy-GB"/>
        </w:rPr>
        <w:t xml:space="preserve"> Swyddfa</w:t>
      </w:r>
      <w:r w:rsidRPr="008F0083">
        <w:rPr>
          <w:rFonts w:ascii="Arial" w:hAnsi="Arial" w:cs="Arial"/>
          <w:sz w:val="24"/>
          <w:szCs w:val="24"/>
          <w:lang w:val="cy-GB"/>
        </w:rPr>
        <w:t xml:space="preserve">'r Comisiynydd yn cydweithio ar faterion sydd o bwys i'n cymunedau. </w:t>
      </w:r>
    </w:p>
    <w:p w:rsidR="003B7F15" w:rsidRDefault="00B57013" w:rsidP="006C0023">
      <w:pPr>
        <w:rPr>
          <w:rFonts w:ascii="Arial" w:hAnsi="Arial" w:cs="Arial"/>
          <w:color w:val="000000" w:themeColor="text1"/>
          <w:sz w:val="24"/>
          <w:szCs w:val="24"/>
        </w:rPr>
      </w:pPr>
      <w:r w:rsidRPr="008F0083">
        <w:rPr>
          <w:rFonts w:ascii="Arial" w:hAnsi="Arial" w:cs="Arial"/>
          <w:color w:val="000000" w:themeColor="text1"/>
          <w:sz w:val="24"/>
          <w:szCs w:val="24"/>
          <w:lang w:val="cy-GB"/>
        </w:rPr>
        <w:t>Bydd angen defnyddio'r logo 'Ariannwyd gan Y Comisiynydd Heddlu a Throseddu' ar ddeunyddiau marchnata a chyhoeddusrwydd megis llenyddiaeth, deunyddiau arddangos, arwyddion, gwefannau ac unrhyw ddeunyddiau eraill y gellir eu defnyddio i hyrwyddo'r</w:t>
      </w:r>
      <w:r w:rsidRPr="00505D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prosiect. Disgwylir i dderbynyddion grant rannu gwybodaeth am y prosiect yn rheolaidd gyda Thîm Cyfathrebu Swyddfa'r Comisiynydd, gan gynnwys unrhyw ddigwyddiadau neu ddatganiadau i'r wasg mewn perthynas â'r grant, a thrwy dynnu sylw at unrhyw astudiaethau achos addas sy'n dangos effaith y prosiect.</w:t>
      </w:r>
    </w:p>
    <w:p w:rsidR="00D9500F" w:rsidRDefault="00B57013" w:rsidP="006C00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Bydd Pennaeth Cyfathrebu ac Ymgysylltu Swyddfa'r Comisiynydd yn cynnig cefnogaeth a chymorth i dderbynyddion grant.</w:t>
      </w:r>
    </w:p>
    <w:p w:rsidR="00052F70" w:rsidRPr="00E006AE" w:rsidRDefault="008F0083" w:rsidP="006C00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9500F" w:rsidRPr="00C83B0F" w:rsidRDefault="00B57013" w:rsidP="006C0023">
      <w:pPr>
        <w:pBdr>
          <w:bottom w:val="single" w:sz="4" w:space="1" w:color="auto"/>
        </w:pBdr>
        <w:rPr>
          <w:rFonts w:ascii="Arial" w:hAnsi="Arial" w:cs="Arial"/>
          <w:b/>
          <w:color w:val="1F497D"/>
          <w:sz w:val="56"/>
          <w:szCs w:val="56"/>
        </w:rPr>
      </w:pPr>
      <w:r>
        <w:rPr>
          <w:rFonts w:ascii="Arial" w:hAnsi="Arial" w:cs="Arial"/>
          <w:b/>
          <w:bCs/>
          <w:color w:val="1F497D"/>
          <w:sz w:val="56"/>
          <w:szCs w:val="56"/>
          <w:lang w:val="cy-GB"/>
        </w:rPr>
        <w:t>Cyngor a Chymorth</w:t>
      </w:r>
    </w:p>
    <w:p w:rsidR="00D9500F" w:rsidRPr="008F0083" w:rsidRDefault="00E238C2" w:rsidP="006C0023">
      <w:pPr>
        <w:rPr>
          <w:rFonts w:ascii="Arial" w:hAnsi="Arial" w:cs="Arial"/>
          <w:sz w:val="24"/>
          <w:szCs w:val="24"/>
        </w:rPr>
      </w:pPr>
      <w:r w:rsidRPr="008F0083">
        <w:rPr>
          <w:rFonts w:ascii="Arial" w:hAnsi="Arial" w:cs="Arial"/>
          <w:sz w:val="24"/>
          <w:szCs w:val="24"/>
          <w:lang w:val="cy-GB"/>
        </w:rPr>
        <w:t>Os oes gennych chi</w:t>
      </w:r>
      <w:r w:rsidR="0011081D" w:rsidRPr="008F0083">
        <w:rPr>
          <w:rFonts w:ascii="Arial" w:hAnsi="Arial" w:cs="Arial"/>
          <w:sz w:val="24"/>
          <w:szCs w:val="24"/>
          <w:lang w:val="cy-GB"/>
        </w:rPr>
        <w:t xml:space="preserve"> unrhyw ymholiadau pellach ynghylch y Gronfa hon, cysylltwch â:  </w:t>
      </w:r>
      <w:hyperlink r:id="rId10" w:history="1">
        <w:r w:rsidR="00B57013" w:rsidRPr="008F0083">
          <w:rPr>
            <w:rStyle w:val="Hyperlink"/>
            <w:rFonts w:ascii="Arial" w:hAnsi="Arial" w:cs="Arial"/>
            <w:sz w:val="24"/>
            <w:szCs w:val="24"/>
            <w:lang w:val="cy-GB"/>
          </w:rPr>
          <w:t>P</w:t>
        </w:r>
        <w:bookmarkStart w:id="0" w:name="cysill"/>
        <w:bookmarkEnd w:id="0"/>
        <w:r w:rsidR="00B57013" w:rsidRPr="008F0083">
          <w:rPr>
            <w:rStyle w:val="Hyperlink"/>
            <w:rFonts w:ascii="Arial" w:hAnsi="Arial" w:cs="Arial"/>
            <w:sz w:val="24"/>
            <w:szCs w:val="24"/>
            <w:lang w:val="cy-GB"/>
          </w:rPr>
          <w:t>CCPoliceCommunityFund@gwent.pnn.police.uk</w:t>
        </w:r>
      </w:hyperlink>
      <w:r w:rsidR="00B57013" w:rsidRPr="008F0083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9500F" w:rsidRPr="00C5273E" w:rsidRDefault="00B57013" w:rsidP="006C002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F0083">
        <w:rPr>
          <w:rFonts w:ascii="Arial" w:hAnsi="Arial" w:cs="Arial"/>
          <w:sz w:val="24"/>
          <w:szCs w:val="24"/>
          <w:lang w:val="cy-GB"/>
        </w:rPr>
        <w:t>Neu, os oes gennych chi gynnig a fydd yn cy</w:t>
      </w:r>
      <w:r w:rsidR="00456452" w:rsidRPr="008F0083">
        <w:rPr>
          <w:rFonts w:ascii="Arial" w:hAnsi="Arial" w:cs="Arial"/>
          <w:sz w:val="24"/>
          <w:szCs w:val="24"/>
          <w:lang w:val="cy-GB"/>
        </w:rPr>
        <w:t>flawni yn erbyn b</w:t>
      </w:r>
      <w:r w:rsidRPr="008F0083">
        <w:rPr>
          <w:rFonts w:ascii="Arial" w:hAnsi="Arial" w:cs="Arial"/>
          <w:sz w:val="24"/>
          <w:szCs w:val="24"/>
          <w:lang w:val="cy-GB"/>
        </w:rPr>
        <w:t>laenoriaethau'r</w:t>
      </w:r>
      <w:r w:rsidRPr="00505DA7">
        <w:rPr>
          <w:rFonts w:ascii="Arial" w:hAnsi="Arial" w:cs="Arial"/>
          <w:sz w:val="24"/>
          <w:szCs w:val="24"/>
          <w:lang w:val="cy-GB"/>
        </w:rPr>
        <w:t xml:space="preserve"> Comisiynydd ond nad yw'n bodloni'r meini prawf ar gyfer y gronfa benodol hon, efallai y dylech ystyried Cronfa Gymunedol Uchel Siryf Gwent y mae Comisiynydd Heddlu a Throseddu Gwent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cyfrannu ati. Mae manylion pellach ar wefan yr Uchel Siryf:  </w:t>
      </w:r>
      <w:hyperlink r:id="rId11" w:history="1">
        <w:r w:rsidRPr="00505DA7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www.ghscf.org.uk</w:t>
        </w:r>
      </w:hyperlink>
      <w:r w:rsidRPr="00505DA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bookmarkStart w:id="1" w:name="_GoBack"/>
      <w:bookmarkEnd w:id="1"/>
    </w:p>
    <w:p w:rsidR="00D9500F" w:rsidRPr="00505DA7" w:rsidRDefault="008F0083" w:rsidP="00D9500F">
      <w:pPr>
        <w:jc w:val="both"/>
        <w:rPr>
          <w:sz w:val="24"/>
          <w:szCs w:val="24"/>
        </w:rPr>
      </w:pPr>
    </w:p>
    <w:p w:rsidR="00D9500F" w:rsidRPr="00505DA7" w:rsidRDefault="008F0083" w:rsidP="00D9500F">
      <w:pPr>
        <w:jc w:val="both"/>
        <w:rPr>
          <w:sz w:val="24"/>
          <w:szCs w:val="24"/>
        </w:rPr>
      </w:pPr>
    </w:p>
    <w:p w:rsidR="00D9500F" w:rsidRPr="00505DA7" w:rsidRDefault="008F0083" w:rsidP="00D9500F">
      <w:pPr>
        <w:spacing w:after="0" w:line="240" w:lineRule="auto"/>
        <w:rPr>
          <w:sz w:val="24"/>
          <w:szCs w:val="24"/>
        </w:rPr>
      </w:pPr>
    </w:p>
    <w:p w:rsidR="00B532CF" w:rsidRDefault="008F0083"/>
    <w:sectPr w:rsidR="00B5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8A" w:rsidRDefault="00796C8A" w:rsidP="00796C8A">
      <w:pPr>
        <w:spacing w:after="0" w:line="240" w:lineRule="auto"/>
      </w:pPr>
      <w:r>
        <w:separator/>
      </w:r>
    </w:p>
  </w:endnote>
  <w:endnote w:type="continuationSeparator" w:id="0">
    <w:p w:rsidR="00796C8A" w:rsidRDefault="00796C8A" w:rsidP="0079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8A" w:rsidRDefault="00796C8A" w:rsidP="00796C8A">
      <w:pPr>
        <w:spacing w:after="0" w:line="240" w:lineRule="auto"/>
      </w:pPr>
      <w:r>
        <w:separator/>
      </w:r>
    </w:p>
  </w:footnote>
  <w:footnote w:type="continuationSeparator" w:id="0">
    <w:p w:rsidR="00796C8A" w:rsidRDefault="00796C8A" w:rsidP="0079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B87"/>
    <w:multiLevelType w:val="hybridMultilevel"/>
    <w:tmpl w:val="88BCFA22"/>
    <w:lvl w:ilvl="0" w:tplc="82B01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69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2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8A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E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EC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8F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6E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7EF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F60"/>
    <w:multiLevelType w:val="hybridMultilevel"/>
    <w:tmpl w:val="5A20E00E"/>
    <w:lvl w:ilvl="0" w:tplc="F47A889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0349EC4" w:tentative="1">
      <w:start w:val="1"/>
      <w:numFmt w:val="lowerLetter"/>
      <w:lvlText w:val="%2."/>
      <w:lvlJc w:val="left"/>
      <w:pPr>
        <w:ind w:left="1440" w:hanging="360"/>
      </w:pPr>
    </w:lvl>
    <w:lvl w:ilvl="2" w:tplc="37D8E8FE" w:tentative="1">
      <w:start w:val="1"/>
      <w:numFmt w:val="lowerRoman"/>
      <w:lvlText w:val="%3."/>
      <w:lvlJc w:val="right"/>
      <w:pPr>
        <w:ind w:left="2160" w:hanging="180"/>
      </w:pPr>
    </w:lvl>
    <w:lvl w:ilvl="3" w:tplc="1D56B7C8" w:tentative="1">
      <w:start w:val="1"/>
      <w:numFmt w:val="decimal"/>
      <w:lvlText w:val="%4."/>
      <w:lvlJc w:val="left"/>
      <w:pPr>
        <w:ind w:left="2880" w:hanging="360"/>
      </w:pPr>
    </w:lvl>
    <w:lvl w:ilvl="4" w:tplc="EE3AB892" w:tentative="1">
      <w:start w:val="1"/>
      <w:numFmt w:val="lowerLetter"/>
      <w:lvlText w:val="%5."/>
      <w:lvlJc w:val="left"/>
      <w:pPr>
        <w:ind w:left="3600" w:hanging="360"/>
      </w:pPr>
    </w:lvl>
    <w:lvl w:ilvl="5" w:tplc="2D30FDC2" w:tentative="1">
      <w:start w:val="1"/>
      <w:numFmt w:val="lowerRoman"/>
      <w:lvlText w:val="%6."/>
      <w:lvlJc w:val="right"/>
      <w:pPr>
        <w:ind w:left="4320" w:hanging="180"/>
      </w:pPr>
    </w:lvl>
    <w:lvl w:ilvl="6" w:tplc="C1DCC536" w:tentative="1">
      <w:start w:val="1"/>
      <w:numFmt w:val="decimal"/>
      <w:lvlText w:val="%7."/>
      <w:lvlJc w:val="left"/>
      <w:pPr>
        <w:ind w:left="5040" w:hanging="360"/>
      </w:pPr>
    </w:lvl>
    <w:lvl w:ilvl="7" w:tplc="4CA6CB32" w:tentative="1">
      <w:start w:val="1"/>
      <w:numFmt w:val="lowerLetter"/>
      <w:lvlText w:val="%8."/>
      <w:lvlJc w:val="left"/>
      <w:pPr>
        <w:ind w:left="5760" w:hanging="360"/>
      </w:pPr>
    </w:lvl>
    <w:lvl w:ilvl="8" w:tplc="BC267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3DEB"/>
    <w:multiLevelType w:val="hybridMultilevel"/>
    <w:tmpl w:val="5EC28EEA"/>
    <w:lvl w:ilvl="0" w:tplc="2EAE3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EC35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F2B4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AA3A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EE9F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14E9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EE12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1CFD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44D7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F6D3D"/>
    <w:multiLevelType w:val="hybridMultilevel"/>
    <w:tmpl w:val="301AB0D8"/>
    <w:lvl w:ilvl="0" w:tplc="5756E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8E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EF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07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B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26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9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09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E8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78F6"/>
    <w:multiLevelType w:val="hybridMultilevel"/>
    <w:tmpl w:val="848C76AA"/>
    <w:lvl w:ilvl="0" w:tplc="A460684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18224E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89C903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92E0DA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A3036F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748A8F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362122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EA2D4A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558869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D5C28AF"/>
    <w:multiLevelType w:val="hybridMultilevel"/>
    <w:tmpl w:val="0DEEAF08"/>
    <w:lvl w:ilvl="0" w:tplc="C43E2A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D8A46A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25857D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A7C63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910911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72694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394AC1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93862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C01F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460807"/>
    <w:multiLevelType w:val="hybridMultilevel"/>
    <w:tmpl w:val="519C41D2"/>
    <w:lvl w:ilvl="0" w:tplc="F0940616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E1CCCD96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85D81612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F7725D44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80000178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947CD68C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523E6B76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164D262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791471E4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64171ADE"/>
    <w:multiLevelType w:val="hybridMultilevel"/>
    <w:tmpl w:val="F1C47866"/>
    <w:lvl w:ilvl="0" w:tplc="AC7EE0C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C2CCBE6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204930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D6BAD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FE417C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1FECBA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5F6B6E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AE68A1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FF441A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85286D"/>
    <w:multiLevelType w:val="hybridMultilevel"/>
    <w:tmpl w:val="22AA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449AA"/>
    <w:multiLevelType w:val="hybridMultilevel"/>
    <w:tmpl w:val="BE9E4D94"/>
    <w:lvl w:ilvl="0" w:tplc="06A67C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F003A0A" w:tentative="1">
      <w:start w:val="1"/>
      <w:numFmt w:val="lowerLetter"/>
      <w:lvlText w:val="%2."/>
      <w:lvlJc w:val="left"/>
      <w:pPr>
        <w:ind w:left="2520" w:hanging="360"/>
      </w:pPr>
    </w:lvl>
    <w:lvl w:ilvl="2" w:tplc="ED601924" w:tentative="1">
      <w:start w:val="1"/>
      <w:numFmt w:val="lowerRoman"/>
      <w:lvlText w:val="%3."/>
      <w:lvlJc w:val="right"/>
      <w:pPr>
        <w:ind w:left="3240" w:hanging="180"/>
      </w:pPr>
    </w:lvl>
    <w:lvl w:ilvl="3" w:tplc="F8CC46C0" w:tentative="1">
      <w:start w:val="1"/>
      <w:numFmt w:val="decimal"/>
      <w:lvlText w:val="%4."/>
      <w:lvlJc w:val="left"/>
      <w:pPr>
        <w:ind w:left="3960" w:hanging="360"/>
      </w:pPr>
    </w:lvl>
    <w:lvl w:ilvl="4" w:tplc="C4580E3C" w:tentative="1">
      <w:start w:val="1"/>
      <w:numFmt w:val="lowerLetter"/>
      <w:lvlText w:val="%5."/>
      <w:lvlJc w:val="left"/>
      <w:pPr>
        <w:ind w:left="4680" w:hanging="360"/>
      </w:pPr>
    </w:lvl>
    <w:lvl w:ilvl="5" w:tplc="609A48F2" w:tentative="1">
      <w:start w:val="1"/>
      <w:numFmt w:val="lowerRoman"/>
      <w:lvlText w:val="%6."/>
      <w:lvlJc w:val="right"/>
      <w:pPr>
        <w:ind w:left="5400" w:hanging="180"/>
      </w:pPr>
    </w:lvl>
    <w:lvl w:ilvl="6" w:tplc="C2A4B254" w:tentative="1">
      <w:start w:val="1"/>
      <w:numFmt w:val="decimal"/>
      <w:lvlText w:val="%7."/>
      <w:lvlJc w:val="left"/>
      <w:pPr>
        <w:ind w:left="6120" w:hanging="360"/>
      </w:pPr>
    </w:lvl>
    <w:lvl w:ilvl="7" w:tplc="DF80E2DC" w:tentative="1">
      <w:start w:val="1"/>
      <w:numFmt w:val="lowerLetter"/>
      <w:lvlText w:val="%8."/>
      <w:lvlJc w:val="left"/>
      <w:pPr>
        <w:ind w:left="6840" w:hanging="360"/>
      </w:pPr>
    </w:lvl>
    <w:lvl w:ilvl="8" w:tplc="9CA279F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1A3205"/>
    <w:multiLevelType w:val="hybridMultilevel"/>
    <w:tmpl w:val="3EC0D6BE"/>
    <w:lvl w:ilvl="0" w:tplc="81B6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25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08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EC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E4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A6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AE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A8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E8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4626"/>
    <w:multiLevelType w:val="hybridMultilevel"/>
    <w:tmpl w:val="AE5C8DFC"/>
    <w:lvl w:ilvl="0" w:tplc="F574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A4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8C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C6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AB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E4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EA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E3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C0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3"/>
    <w:rsid w:val="000862F0"/>
    <w:rsid w:val="0011081D"/>
    <w:rsid w:val="001447E7"/>
    <w:rsid w:val="001E582A"/>
    <w:rsid w:val="002242FA"/>
    <w:rsid w:val="00256738"/>
    <w:rsid w:val="00341F68"/>
    <w:rsid w:val="00456452"/>
    <w:rsid w:val="00796C8A"/>
    <w:rsid w:val="008F0083"/>
    <w:rsid w:val="00924F73"/>
    <w:rsid w:val="00B57013"/>
    <w:rsid w:val="00C85598"/>
    <w:rsid w:val="00DA591C"/>
    <w:rsid w:val="00E238C2"/>
    <w:rsid w:val="00E30B25"/>
    <w:rsid w:val="00EF7FC9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76E0ECB-159D-4F9D-87C9-8DCBF869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00F"/>
    <w:rPr>
      <w:color w:val="0563C1" w:themeColor="hyperlink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"/>
    <w:basedOn w:val="Normal"/>
    <w:link w:val="ListParagraphChar"/>
    <w:uiPriority w:val="34"/>
    <w:qFormat/>
    <w:rsid w:val="00D9500F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D950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500F"/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2 Char,List Paragraph2 Char,MAIN CONTENT Char"/>
    <w:basedOn w:val="DefaultParagraphFont"/>
    <w:link w:val="ListParagraph"/>
    <w:uiPriority w:val="34"/>
    <w:locked/>
    <w:rsid w:val="00D9500F"/>
  </w:style>
  <w:style w:type="paragraph" w:styleId="Header">
    <w:name w:val="header"/>
    <w:basedOn w:val="Normal"/>
    <w:link w:val="HeaderChar"/>
    <w:uiPriority w:val="99"/>
    <w:unhideWhenUsed/>
    <w:rsid w:val="00D9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0F"/>
  </w:style>
  <w:style w:type="paragraph" w:styleId="Footer">
    <w:name w:val="footer"/>
    <w:basedOn w:val="Normal"/>
    <w:link w:val="FooterChar"/>
    <w:uiPriority w:val="99"/>
    <w:unhideWhenUsed/>
    <w:rsid w:val="00D95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0F"/>
  </w:style>
  <w:style w:type="character" w:styleId="FollowedHyperlink">
    <w:name w:val="FollowedHyperlink"/>
    <w:basedOn w:val="DefaultParagraphFont"/>
    <w:uiPriority w:val="99"/>
    <w:semiHidden/>
    <w:unhideWhenUsed/>
    <w:rsid w:val="00B22F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ent.pcc.police.uk/cy/yr-hyn-rydym-yn-ei-wario/comisiynu/haen-2-cronfa-gymunedol-yr-heddl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hscf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CCPoliceCommunityFund@gwent.pnn.polic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CPoliceCommunityFund@gwent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10294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CANLLAW</vt:lpstr>
    </vt:vector>
  </TitlesOfParts>
  <Company>Gwent Police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CANLLAW</dc:title>
  <dc:creator>Lionel Emma</dc:creator>
  <cp:lastModifiedBy>Vaisey-Baker Michelle</cp:lastModifiedBy>
  <cp:revision>2</cp:revision>
  <cp:lastPrinted>2019-09-16T08:30:00Z</cp:lastPrinted>
  <dcterms:created xsi:type="dcterms:W3CDTF">2020-03-06T14:31:00Z</dcterms:created>
  <dcterms:modified xsi:type="dcterms:W3CDTF">2020-03-06T14:31:00Z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