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A10C3" w14:textId="150446C5" w:rsidR="001B3C7F" w:rsidRPr="001B3C7F" w:rsidRDefault="001B3C7F" w:rsidP="001B3C7F">
      <w:pPr>
        <w:jc w:val="center"/>
        <w:rPr>
          <w:rFonts w:ascii="Arial" w:hAnsi="Arial" w:cs="Arial"/>
          <w:b/>
          <w:sz w:val="28"/>
          <w:u w:val="single"/>
        </w:rPr>
      </w:pPr>
      <w:r w:rsidRPr="001B3C7F">
        <w:rPr>
          <w:rFonts w:ascii="Arial" w:hAnsi="Arial" w:cs="Arial"/>
          <w:b/>
          <w:sz w:val="28"/>
          <w:u w:val="single"/>
        </w:rPr>
        <w:t>Office of the Police and Crime Commissioner for Gwent</w:t>
      </w:r>
    </w:p>
    <w:p w14:paraId="2611F244" w14:textId="77777777" w:rsidR="00464D25" w:rsidRDefault="001B3C7F" w:rsidP="001B3C7F">
      <w:pPr>
        <w:jc w:val="center"/>
        <w:rPr>
          <w:rFonts w:ascii="Arial" w:hAnsi="Arial" w:cs="Arial"/>
          <w:b/>
          <w:sz w:val="28"/>
          <w:u w:val="single"/>
        </w:rPr>
      </w:pPr>
      <w:r w:rsidRPr="001B3C7F">
        <w:rPr>
          <w:rFonts w:ascii="Arial" w:hAnsi="Arial" w:cs="Arial"/>
          <w:b/>
          <w:sz w:val="28"/>
          <w:u w:val="single"/>
        </w:rPr>
        <w:t>Privacy Notice</w:t>
      </w:r>
    </w:p>
    <w:p w14:paraId="1987E3FC" w14:textId="1EA6DB98" w:rsidR="001B3C7F" w:rsidRDefault="009B0A4A" w:rsidP="00C25D08">
      <w:pPr>
        <w:spacing w:after="0" w:line="240" w:lineRule="auto"/>
        <w:rPr>
          <w:rFonts w:ascii="Arial" w:hAnsi="Arial" w:cs="Arial"/>
          <w:sz w:val="24"/>
        </w:rPr>
      </w:pPr>
      <w:r>
        <w:rPr>
          <w:rFonts w:ascii="Arial" w:hAnsi="Arial" w:cs="Arial"/>
          <w:sz w:val="24"/>
        </w:rPr>
        <w:t>This privacy</w:t>
      </w:r>
      <w:r w:rsidR="00C25D08">
        <w:rPr>
          <w:rFonts w:ascii="Arial" w:hAnsi="Arial" w:cs="Arial"/>
          <w:sz w:val="24"/>
        </w:rPr>
        <w:t xml:space="preserve"> notice </w:t>
      </w:r>
      <w:r w:rsidR="005945F6">
        <w:rPr>
          <w:rFonts w:ascii="Arial" w:hAnsi="Arial" w:cs="Arial"/>
          <w:sz w:val="24"/>
        </w:rPr>
        <w:t>explains what</w:t>
      </w:r>
      <w:r w:rsidR="00C25D08">
        <w:rPr>
          <w:rFonts w:ascii="Arial" w:hAnsi="Arial" w:cs="Arial"/>
          <w:sz w:val="24"/>
        </w:rPr>
        <w:t xml:space="preserve"> personal details we collect, what we do with your information, who we may share it with and why</w:t>
      </w:r>
      <w:r w:rsidR="005945F6">
        <w:rPr>
          <w:rFonts w:ascii="Arial" w:hAnsi="Arial" w:cs="Arial"/>
          <w:sz w:val="24"/>
        </w:rPr>
        <w:t>,</w:t>
      </w:r>
      <w:r w:rsidR="00C25D08">
        <w:rPr>
          <w:rFonts w:ascii="Arial" w:hAnsi="Arial" w:cs="Arial"/>
          <w:sz w:val="24"/>
        </w:rPr>
        <w:t xml:space="preserve"> and your rights over the information you have given us.</w:t>
      </w:r>
    </w:p>
    <w:p w14:paraId="0243140A" w14:textId="6264717D" w:rsidR="006F5D1A" w:rsidRDefault="006F5D1A" w:rsidP="00C25D08">
      <w:pPr>
        <w:spacing w:after="0" w:line="240" w:lineRule="auto"/>
        <w:rPr>
          <w:rFonts w:ascii="Arial" w:hAnsi="Arial" w:cs="Arial"/>
          <w:sz w:val="24"/>
        </w:rPr>
      </w:pPr>
    </w:p>
    <w:p w14:paraId="5DE8CF0F" w14:textId="77777777" w:rsidR="006F5D1A" w:rsidRDefault="006F5D1A" w:rsidP="006F5D1A">
      <w:pPr>
        <w:spacing w:after="0" w:line="240" w:lineRule="auto"/>
        <w:rPr>
          <w:rFonts w:ascii="Arial" w:hAnsi="Arial" w:cs="Arial"/>
          <w:sz w:val="24"/>
        </w:rPr>
      </w:pPr>
      <w:r>
        <w:rPr>
          <w:rFonts w:ascii="Arial" w:hAnsi="Arial" w:cs="Arial"/>
          <w:sz w:val="24"/>
        </w:rPr>
        <w:t>This privacy notice is also available in Welsh.</w:t>
      </w:r>
    </w:p>
    <w:p w14:paraId="0D4206C1" w14:textId="77777777" w:rsidR="00C25D08" w:rsidRDefault="00C25D08" w:rsidP="00C25D08">
      <w:pPr>
        <w:spacing w:after="0" w:line="240" w:lineRule="auto"/>
        <w:rPr>
          <w:rFonts w:ascii="Arial" w:hAnsi="Arial" w:cs="Arial"/>
          <w:b/>
          <w:sz w:val="24"/>
        </w:rPr>
      </w:pPr>
    </w:p>
    <w:p w14:paraId="3909C32D" w14:textId="77777777" w:rsidR="00C25D08" w:rsidRDefault="0071273B" w:rsidP="00C25D08">
      <w:pPr>
        <w:spacing w:after="0" w:line="240" w:lineRule="auto"/>
        <w:rPr>
          <w:rFonts w:ascii="Arial" w:hAnsi="Arial" w:cs="Arial"/>
          <w:b/>
          <w:sz w:val="24"/>
        </w:rPr>
      </w:pPr>
      <w:r>
        <w:rPr>
          <w:rFonts w:ascii="Arial" w:hAnsi="Arial" w:cs="Arial"/>
          <w:b/>
          <w:sz w:val="24"/>
        </w:rPr>
        <w:t>Who we a</w:t>
      </w:r>
      <w:r w:rsidR="00C25D08" w:rsidRPr="00C25D08">
        <w:rPr>
          <w:rFonts w:ascii="Arial" w:hAnsi="Arial" w:cs="Arial"/>
          <w:b/>
          <w:sz w:val="24"/>
        </w:rPr>
        <w:t>re</w:t>
      </w:r>
    </w:p>
    <w:p w14:paraId="51BCF4A1" w14:textId="21C429FD" w:rsidR="00CE152B" w:rsidRDefault="00CE152B" w:rsidP="00CE152B">
      <w:pPr>
        <w:spacing w:after="0" w:line="240" w:lineRule="auto"/>
        <w:jc w:val="both"/>
        <w:rPr>
          <w:rFonts w:ascii="Arial" w:hAnsi="Arial" w:cs="Arial"/>
          <w:sz w:val="24"/>
        </w:rPr>
      </w:pPr>
      <w:r>
        <w:rPr>
          <w:rFonts w:ascii="Arial" w:hAnsi="Arial" w:cs="Arial"/>
          <w:sz w:val="24"/>
        </w:rPr>
        <w:t xml:space="preserve">The Office of the Police and Crime Commissioner for Gwent (OPCC) provides support to the Police and Crime Commissioner (PCC) in carrying out </w:t>
      </w:r>
      <w:r w:rsidR="005945F6">
        <w:rPr>
          <w:rFonts w:ascii="Arial" w:hAnsi="Arial" w:cs="Arial"/>
          <w:sz w:val="24"/>
        </w:rPr>
        <w:t>their</w:t>
      </w:r>
      <w:r>
        <w:rPr>
          <w:rFonts w:ascii="Arial" w:hAnsi="Arial" w:cs="Arial"/>
          <w:sz w:val="24"/>
        </w:rPr>
        <w:t xml:space="preserve"> duties and responsibilities which include holding the Chief Constable for Gwent to account for the delivery of local policing, setting and updating a police and crime plan, setting the budget and the precept and engaging with the public and communities within Gwent.</w:t>
      </w:r>
    </w:p>
    <w:p w14:paraId="5901AB5D" w14:textId="77777777" w:rsidR="00CE152B" w:rsidRDefault="00CE152B" w:rsidP="00C25D08">
      <w:pPr>
        <w:spacing w:after="0" w:line="240" w:lineRule="auto"/>
        <w:rPr>
          <w:rFonts w:ascii="Arial" w:hAnsi="Arial" w:cs="Arial"/>
          <w:sz w:val="24"/>
        </w:rPr>
      </w:pPr>
    </w:p>
    <w:p w14:paraId="3017F7B0" w14:textId="77777777" w:rsidR="001B3C7F" w:rsidRDefault="00497BDC" w:rsidP="00CE152B">
      <w:pPr>
        <w:spacing w:after="0" w:line="240" w:lineRule="auto"/>
        <w:jc w:val="both"/>
        <w:rPr>
          <w:rFonts w:ascii="Arial" w:hAnsi="Arial" w:cs="Arial"/>
          <w:sz w:val="24"/>
        </w:rPr>
      </w:pPr>
      <w:r>
        <w:rPr>
          <w:rFonts w:ascii="Arial" w:hAnsi="Arial" w:cs="Arial"/>
          <w:sz w:val="24"/>
        </w:rPr>
        <w:t>The OPCC is the data controller for the personal information we process, unless otherwise stated.</w:t>
      </w:r>
    </w:p>
    <w:p w14:paraId="2285D9CE" w14:textId="77777777" w:rsidR="00497BDC" w:rsidRDefault="00497BDC" w:rsidP="00CE152B">
      <w:pPr>
        <w:spacing w:after="0" w:line="240" w:lineRule="auto"/>
        <w:jc w:val="both"/>
        <w:rPr>
          <w:rFonts w:ascii="Arial" w:hAnsi="Arial" w:cs="Arial"/>
          <w:sz w:val="24"/>
        </w:rPr>
      </w:pPr>
    </w:p>
    <w:p w14:paraId="04017687" w14:textId="731B6D15" w:rsidR="00497BDC" w:rsidRDefault="00497BDC" w:rsidP="00CE152B">
      <w:pPr>
        <w:spacing w:after="0" w:line="240" w:lineRule="auto"/>
        <w:jc w:val="both"/>
        <w:rPr>
          <w:rFonts w:ascii="Arial" w:hAnsi="Arial" w:cs="Arial"/>
          <w:sz w:val="24"/>
        </w:rPr>
      </w:pPr>
      <w:r>
        <w:rPr>
          <w:rFonts w:ascii="Arial" w:hAnsi="Arial" w:cs="Arial"/>
          <w:sz w:val="24"/>
        </w:rPr>
        <w:t>You can contact us in a number of ways</w:t>
      </w:r>
      <w:r w:rsidR="007F5C54">
        <w:rPr>
          <w:rFonts w:ascii="Arial" w:hAnsi="Arial" w:cs="Arial"/>
          <w:sz w:val="24"/>
        </w:rPr>
        <w:t>:</w:t>
      </w:r>
    </w:p>
    <w:p w14:paraId="472CBF7B" w14:textId="77777777" w:rsidR="00497BDC" w:rsidRDefault="00497BDC" w:rsidP="00CE152B">
      <w:pPr>
        <w:spacing w:after="0" w:line="240" w:lineRule="auto"/>
        <w:jc w:val="both"/>
        <w:rPr>
          <w:rFonts w:ascii="Arial" w:hAnsi="Arial" w:cs="Arial"/>
          <w:sz w:val="24"/>
        </w:rPr>
      </w:pPr>
    </w:p>
    <w:p w14:paraId="1ABAB27E" w14:textId="4D2BBA32" w:rsidR="00497BDC" w:rsidRDefault="00497BDC" w:rsidP="00CE152B">
      <w:pPr>
        <w:spacing w:after="0" w:line="240" w:lineRule="auto"/>
        <w:jc w:val="both"/>
        <w:rPr>
          <w:rFonts w:ascii="Arial" w:hAnsi="Arial" w:cs="Arial"/>
          <w:sz w:val="24"/>
        </w:rPr>
      </w:pPr>
      <w:r>
        <w:rPr>
          <w:rFonts w:ascii="Arial" w:hAnsi="Arial" w:cs="Arial"/>
          <w:sz w:val="24"/>
        </w:rPr>
        <w:t xml:space="preserve">By email: </w:t>
      </w:r>
      <w:hyperlink r:id="rId8" w:history="1">
        <w:r w:rsidR="005945F6" w:rsidRPr="001B21D4">
          <w:rPr>
            <w:rStyle w:val="Hyperlink"/>
            <w:rFonts w:ascii="Arial" w:hAnsi="Arial" w:cs="Arial"/>
            <w:sz w:val="24"/>
          </w:rPr>
          <w:t>Commissioner@gwent.police.uk</w:t>
        </w:r>
      </w:hyperlink>
    </w:p>
    <w:p w14:paraId="075E5954" w14:textId="77777777" w:rsidR="00497BDC" w:rsidRDefault="00497BDC" w:rsidP="00CE152B">
      <w:pPr>
        <w:spacing w:after="0" w:line="240" w:lineRule="auto"/>
        <w:jc w:val="both"/>
        <w:rPr>
          <w:rFonts w:ascii="Arial" w:hAnsi="Arial" w:cs="Arial"/>
          <w:sz w:val="24"/>
        </w:rPr>
      </w:pPr>
    </w:p>
    <w:p w14:paraId="49959EEB" w14:textId="77777777" w:rsidR="00497BDC" w:rsidRDefault="00497BDC" w:rsidP="00CE152B">
      <w:pPr>
        <w:spacing w:after="0" w:line="240" w:lineRule="auto"/>
        <w:jc w:val="both"/>
        <w:rPr>
          <w:rFonts w:ascii="Arial" w:hAnsi="Arial" w:cs="Arial"/>
          <w:sz w:val="24"/>
        </w:rPr>
      </w:pPr>
      <w:r>
        <w:rPr>
          <w:rFonts w:ascii="Arial" w:hAnsi="Arial" w:cs="Arial"/>
          <w:sz w:val="24"/>
        </w:rPr>
        <w:t>By telephone: 01633 642200</w:t>
      </w:r>
    </w:p>
    <w:p w14:paraId="0BFE6814" w14:textId="77777777" w:rsidR="00497BDC" w:rsidRDefault="00497BDC" w:rsidP="00CE152B">
      <w:pPr>
        <w:spacing w:after="0" w:line="240" w:lineRule="auto"/>
        <w:jc w:val="both"/>
        <w:rPr>
          <w:rFonts w:ascii="Arial" w:hAnsi="Arial" w:cs="Arial"/>
          <w:sz w:val="24"/>
        </w:rPr>
      </w:pPr>
    </w:p>
    <w:p w14:paraId="39EB7E6A" w14:textId="77777777" w:rsidR="00497BDC" w:rsidRDefault="00497BDC" w:rsidP="00CE152B">
      <w:pPr>
        <w:spacing w:after="0" w:line="240" w:lineRule="auto"/>
        <w:jc w:val="both"/>
        <w:rPr>
          <w:rFonts w:ascii="Arial" w:hAnsi="Arial" w:cs="Arial"/>
          <w:sz w:val="24"/>
        </w:rPr>
      </w:pPr>
      <w:r>
        <w:rPr>
          <w:rFonts w:ascii="Arial" w:hAnsi="Arial" w:cs="Arial"/>
          <w:sz w:val="24"/>
        </w:rPr>
        <w:t xml:space="preserve">By post:  </w:t>
      </w:r>
      <w:bookmarkStart w:id="0" w:name="_Hlk142056272"/>
      <w:r>
        <w:rPr>
          <w:rFonts w:ascii="Arial" w:hAnsi="Arial" w:cs="Arial"/>
          <w:sz w:val="24"/>
        </w:rPr>
        <w:t>Office of the Police and Crime Commissioner for Gwent</w:t>
      </w:r>
    </w:p>
    <w:p w14:paraId="1A5D765C" w14:textId="77777777" w:rsidR="00497BDC" w:rsidRDefault="00497BDC" w:rsidP="00CE152B">
      <w:pPr>
        <w:spacing w:after="0" w:line="240" w:lineRule="auto"/>
        <w:jc w:val="both"/>
        <w:rPr>
          <w:rFonts w:ascii="Arial" w:hAnsi="Arial" w:cs="Arial"/>
          <w:sz w:val="24"/>
        </w:rPr>
      </w:pPr>
      <w:r>
        <w:rPr>
          <w:rFonts w:ascii="Arial" w:hAnsi="Arial" w:cs="Arial"/>
          <w:sz w:val="24"/>
        </w:rPr>
        <w:tab/>
        <w:t xml:space="preserve">    Police Headquarters</w:t>
      </w:r>
    </w:p>
    <w:p w14:paraId="0E9276B3" w14:textId="2952FCE8" w:rsidR="00497BDC" w:rsidRDefault="00497BDC" w:rsidP="00CE152B">
      <w:pPr>
        <w:spacing w:after="0" w:line="240" w:lineRule="auto"/>
        <w:jc w:val="both"/>
        <w:rPr>
          <w:rFonts w:ascii="Arial" w:hAnsi="Arial" w:cs="Arial"/>
          <w:sz w:val="24"/>
        </w:rPr>
      </w:pPr>
      <w:r>
        <w:rPr>
          <w:rFonts w:ascii="Arial" w:hAnsi="Arial" w:cs="Arial"/>
          <w:sz w:val="24"/>
        </w:rPr>
        <w:tab/>
        <w:t xml:space="preserve">    </w:t>
      </w:r>
      <w:r w:rsidR="005945F6">
        <w:rPr>
          <w:rFonts w:ascii="Arial" w:hAnsi="Arial" w:cs="Arial"/>
          <w:sz w:val="24"/>
        </w:rPr>
        <w:t>Llantarnam Park Way</w:t>
      </w:r>
    </w:p>
    <w:p w14:paraId="23E06B40" w14:textId="6F5E4001" w:rsidR="00497BDC" w:rsidRDefault="00497BDC" w:rsidP="00CE152B">
      <w:pPr>
        <w:spacing w:after="0" w:line="240" w:lineRule="auto"/>
        <w:jc w:val="both"/>
        <w:rPr>
          <w:rFonts w:ascii="Arial" w:hAnsi="Arial" w:cs="Arial"/>
          <w:sz w:val="24"/>
        </w:rPr>
      </w:pPr>
      <w:r>
        <w:rPr>
          <w:rFonts w:ascii="Arial" w:hAnsi="Arial" w:cs="Arial"/>
          <w:sz w:val="24"/>
        </w:rPr>
        <w:tab/>
        <w:t xml:space="preserve">    </w:t>
      </w:r>
      <w:r w:rsidR="005945F6">
        <w:rPr>
          <w:rFonts w:ascii="Arial" w:hAnsi="Arial" w:cs="Arial"/>
          <w:sz w:val="24"/>
        </w:rPr>
        <w:t>Llantarnam</w:t>
      </w:r>
    </w:p>
    <w:p w14:paraId="737F2EE5" w14:textId="77777777" w:rsidR="00497BDC" w:rsidRDefault="00497BDC" w:rsidP="00CE152B">
      <w:pPr>
        <w:spacing w:after="0" w:line="240" w:lineRule="auto"/>
        <w:jc w:val="both"/>
        <w:rPr>
          <w:rFonts w:ascii="Arial" w:hAnsi="Arial" w:cs="Arial"/>
          <w:sz w:val="24"/>
        </w:rPr>
      </w:pPr>
      <w:r>
        <w:rPr>
          <w:rFonts w:ascii="Arial" w:hAnsi="Arial" w:cs="Arial"/>
          <w:sz w:val="24"/>
        </w:rPr>
        <w:tab/>
        <w:t xml:space="preserve">    Cwmbran</w:t>
      </w:r>
    </w:p>
    <w:p w14:paraId="7136ED51" w14:textId="131CF430" w:rsidR="00497BDC" w:rsidRDefault="00497BDC" w:rsidP="00CE152B">
      <w:pPr>
        <w:spacing w:after="0" w:line="240" w:lineRule="auto"/>
        <w:jc w:val="both"/>
        <w:rPr>
          <w:rFonts w:ascii="Arial" w:hAnsi="Arial" w:cs="Arial"/>
          <w:sz w:val="24"/>
        </w:rPr>
      </w:pPr>
      <w:r>
        <w:rPr>
          <w:rFonts w:ascii="Arial" w:hAnsi="Arial" w:cs="Arial"/>
          <w:sz w:val="24"/>
        </w:rPr>
        <w:tab/>
        <w:t xml:space="preserve">    NP44 </w:t>
      </w:r>
      <w:r w:rsidR="005945F6">
        <w:rPr>
          <w:rFonts w:ascii="Arial" w:hAnsi="Arial" w:cs="Arial"/>
          <w:sz w:val="24"/>
        </w:rPr>
        <w:t>3FW</w:t>
      </w:r>
    </w:p>
    <w:bookmarkEnd w:id="0"/>
    <w:p w14:paraId="633B2C71" w14:textId="77777777" w:rsidR="00497BDC" w:rsidRDefault="00497BDC" w:rsidP="00CE152B">
      <w:pPr>
        <w:spacing w:after="0" w:line="240" w:lineRule="auto"/>
        <w:jc w:val="both"/>
        <w:rPr>
          <w:rFonts w:ascii="Arial" w:hAnsi="Arial" w:cs="Arial"/>
          <w:sz w:val="24"/>
        </w:rPr>
      </w:pPr>
    </w:p>
    <w:p w14:paraId="7024DA2B" w14:textId="77777777" w:rsidR="00497BDC" w:rsidRDefault="00497BDC" w:rsidP="00CE152B">
      <w:pPr>
        <w:spacing w:after="0" w:line="240" w:lineRule="auto"/>
        <w:jc w:val="both"/>
        <w:rPr>
          <w:rFonts w:ascii="Arial" w:hAnsi="Arial" w:cs="Arial"/>
          <w:sz w:val="24"/>
        </w:rPr>
      </w:pPr>
      <w:r>
        <w:rPr>
          <w:rFonts w:ascii="Arial" w:hAnsi="Arial" w:cs="Arial"/>
          <w:sz w:val="24"/>
        </w:rPr>
        <w:t>The Data Protection Officer</w:t>
      </w:r>
      <w:r w:rsidR="00747F0F">
        <w:rPr>
          <w:rFonts w:ascii="Arial" w:hAnsi="Arial" w:cs="Arial"/>
          <w:sz w:val="24"/>
        </w:rPr>
        <w:t xml:space="preserve"> (DPO)</w:t>
      </w:r>
      <w:r>
        <w:rPr>
          <w:rFonts w:ascii="Arial" w:hAnsi="Arial" w:cs="Arial"/>
          <w:sz w:val="24"/>
        </w:rPr>
        <w:t xml:space="preserve"> is Joanne Regan.  She can be contacted via the details above.</w:t>
      </w:r>
      <w:r w:rsidR="00747F0F">
        <w:rPr>
          <w:rFonts w:ascii="Arial" w:hAnsi="Arial" w:cs="Arial"/>
          <w:sz w:val="24"/>
        </w:rPr>
        <w:t xml:space="preserve">  Please mark all correspondence for the attention of the DPO.</w:t>
      </w:r>
    </w:p>
    <w:p w14:paraId="50D28BC5" w14:textId="77777777" w:rsidR="00F00078" w:rsidRDefault="00F00078" w:rsidP="00CE152B">
      <w:pPr>
        <w:spacing w:after="0" w:line="240" w:lineRule="auto"/>
        <w:jc w:val="both"/>
        <w:rPr>
          <w:rFonts w:ascii="Arial" w:hAnsi="Arial" w:cs="Arial"/>
          <w:sz w:val="24"/>
        </w:rPr>
      </w:pPr>
    </w:p>
    <w:p w14:paraId="3848F0FD" w14:textId="77777777" w:rsidR="001B3C7F" w:rsidRPr="00E8173D" w:rsidRDefault="0071273B" w:rsidP="00C25D08">
      <w:pPr>
        <w:spacing w:after="0" w:line="240" w:lineRule="auto"/>
        <w:rPr>
          <w:rFonts w:ascii="Arial" w:hAnsi="Arial" w:cs="Arial"/>
          <w:b/>
          <w:sz w:val="24"/>
        </w:rPr>
      </w:pPr>
      <w:r>
        <w:rPr>
          <w:rFonts w:ascii="Arial" w:hAnsi="Arial" w:cs="Arial"/>
          <w:b/>
          <w:sz w:val="24"/>
        </w:rPr>
        <w:t>Your personal d</w:t>
      </w:r>
      <w:r w:rsidR="00E8173D" w:rsidRPr="00E8173D">
        <w:rPr>
          <w:rFonts w:ascii="Arial" w:hAnsi="Arial" w:cs="Arial"/>
          <w:b/>
          <w:sz w:val="24"/>
        </w:rPr>
        <w:t>ata</w:t>
      </w:r>
      <w:r>
        <w:rPr>
          <w:rFonts w:ascii="Arial" w:hAnsi="Arial" w:cs="Arial"/>
          <w:b/>
          <w:sz w:val="24"/>
        </w:rPr>
        <w:t xml:space="preserve"> - d</w:t>
      </w:r>
      <w:r w:rsidR="00B805D1">
        <w:rPr>
          <w:rFonts w:ascii="Arial" w:hAnsi="Arial" w:cs="Arial"/>
          <w:b/>
          <w:sz w:val="24"/>
        </w:rPr>
        <w:t>efinition</w:t>
      </w:r>
    </w:p>
    <w:p w14:paraId="6151ED61" w14:textId="5A76D907" w:rsidR="00F505D8" w:rsidRDefault="00CE152B" w:rsidP="00F505D8">
      <w:pPr>
        <w:spacing w:before="100" w:beforeAutospacing="1" w:after="100" w:afterAutospacing="1" w:line="240" w:lineRule="auto"/>
        <w:jc w:val="both"/>
        <w:rPr>
          <w:rFonts w:ascii="Arial" w:hAnsi="Arial" w:cs="Arial"/>
          <w:sz w:val="24"/>
          <w:szCs w:val="24"/>
          <w:lang w:val="en-US"/>
        </w:rPr>
      </w:pPr>
      <w:r w:rsidRPr="00CE152B">
        <w:rPr>
          <w:rFonts w:ascii="Arial" w:hAnsi="Arial" w:cs="Arial"/>
          <w:sz w:val="24"/>
          <w:szCs w:val="24"/>
        </w:rPr>
        <w:t xml:space="preserve">The </w:t>
      </w:r>
      <w:r w:rsidR="005945F6">
        <w:rPr>
          <w:rFonts w:ascii="Arial" w:hAnsi="Arial" w:cs="Arial"/>
          <w:sz w:val="24"/>
          <w:szCs w:val="24"/>
        </w:rPr>
        <w:t xml:space="preserve">UK </w:t>
      </w:r>
      <w:r w:rsidRPr="00CE152B">
        <w:rPr>
          <w:rFonts w:ascii="Arial" w:hAnsi="Arial" w:cs="Arial"/>
          <w:sz w:val="24"/>
          <w:szCs w:val="24"/>
        </w:rPr>
        <w:t>General Data Protection Regulation</w:t>
      </w:r>
      <w:r w:rsidR="00F505D8">
        <w:rPr>
          <w:rFonts w:ascii="Arial" w:hAnsi="Arial" w:cs="Arial"/>
          <w:sz w:val="24"/>
          <w:szCs w:val="24"/>
        </w:rPr>
        <w:t xml:space="preserve"> (GDPR)</w:t>
      </w:r>
      <w:r w:rsidRPr="00CE152B">
        <w:rPr>
          <w:rFonts w:ascii="Arial" w:hAnsi="Arial" w:cs="Arial"/>
          <w:sz w:val="24"/>
          <w:szCs w:val="24"/>
        </w:rPr>
        <w:t xml:space="preserve"> defines personal data as</w:t>
      </w:r>
      <w:r w:rsidRPr="00CE152B">
        <w:rPr>
          <w:rFonts w:ascii="Arial" w:hAnsi="Arial" w:cs="Arial"/>
          <w:sz w:val="24"/>
          <w:szCs w:val="24"/>
          <w:lang w:val="en-US"/>
        </w:rPr>
        <w:t xml:space="preserve"> “</w:t>
      </w:r>
      <w:r w:rsidRPr="00F505D8">
        <w:rPr>
          <w:rFonts w:ascii="Arial" w:hAnsi="Arial" w:cs="Arial"/>
          <w:i/>
          <w:sz w:val="24"/>
          <w:szCs w:val="24"/>
          <w:lang w:val="en-US"/>
        </w:rPr>
        <w:t>any information relating to an identified or identifiable natural person (‘data subject’); an identifiable natural person is one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natural person</w:t>
      </w:r>
      <w:r w:rsidRPr="00CE152B">
        <w:rPr>
          <w:rFonts w:ascii="Arial" w:hAnsi="Arial" w:cs="Arial"/>
          <w:sz w:val="24"/>
          <w:szCs w:val="24"/>
          <w:lang w:val="en-US"/>
        </w:rPr>
        <w:t>”</w:t>
      </w:r>
      <w:r>
        <w:rPr>
          <w:rFonts w:ascii="Arial" w:hAnsi="Arial" w:cs="Arial"/>
          <w:sz w:val="24"/>
          <w:szCs w:val="24"/>
          <w:lang w:val="en-US"/>
        </w:rPr>
        <w:t xml:space="preserve">.  </w:t>
      </w:r>
    </w:p>
    <w:p w14:paraId="1F0C896B" w14:textId="35A3FF99" w:rsidR="00F505D8" w:rsidRDefault="00CE152B" w:rsidP="00F505D8">
      <w:pPr>
        <w:spacing w:before="100" w:beforeAutospacing="1" w:after="100" w:afterAutospacing="1" w:line="240" w:lineRule="auto"/>
        <w:jc w:val="both"/>
        <w:rPr>
          <w:rFonts w:ascii="Arial" w:eastAsia="Times New Roman" w:hAnsi="Arial" w:cs="Arial"/>
          <w:sz w:val="24"/>
          <w:szCs w:val="24"/>
          <w:lang w:val="en" w:eastAsia="en-GB"/>
        </w:rPr>
      </w:pPr>
      <w:r w:rsidRPr="00F505D8">
        <w:rPr>
          <w:rFonts w:ascii="Arial" w:hAnsi="Arial" w:cs="Arial"/>
          <w:sz w:val="24"/>
          <w:szCs w:val="24"/>
          <w:lang w:val="en-US"/>
        </w:rPr>
        <w:t>Therefore</w:t>
      </w:r>
      <w:r w:rsidR="0048530F">
        <w:rPr>
          <w:rFonts w:ascii="Arial" w:hAnsi="Arial" w:cs="Arial"/>
          <w:sz w:val="24"/>
          <w:szCs w:val="24"/>
          <w:lang w:val="en-US"/>
        </w:rPr>
        <w:t>,</w:t>
      </w:r>
      <w:r w:rsidRPr="00F505D8">
        <w:rPr>
          <w:rFonts w:ascii="Arial" w:hAnsi="Arial" w:cs="Arial"/>
          <w:sz w:val="24"/>
          <w:szCs w:val="24"/>
          <w:lang w:val="en-US"/>
        </w:rPr>
        <w:t xml:space="preserve"> personal data is any information about a living individual which allows them to be identified from that data (</w:t>
      </w:r>
      <w:r w:rsidR="00F505D8" w:rsidRPr="00F505D8">
        <w:rPr>
          <w:rFonts w:ascii="Arial" w:eastAsia="Times New Roman" w:hAnsi="Arial" w:cs="Arial"/>
          <w:sz w:val="24"/>
          <w:szCs w:val="24"/>
          <w:lang w:val="en" w:eastAsia="en-GB"/>
        </w:rPr>
        <w:t xml:space="preserve">for example a name, photographs, videos, email address, or address).  Identification can be directly using the data itself or by combining it with other information which helps to identify a living individual.  </w:t>
      </w:r>
    </w:p>
    <w:p w14:paraId="3F0085EB" w14:textId="77777777" w:rsidR="00B805D1" w:rsidRDefault="0071273B" w:rsidP="005945F6">
      <w:pPr>
        <w:spacing w:after="0" w:line="240" w:lineRule="auto"/>
        <w:jc w:val="both"/>
        <w:rPr>
          <w:rFonts w:ascii="Arial" w:eastAsia="Times New Roman" w:hAnsi="Arial" w:cs="Arial"/>
          <w:b/>
          <w:sz w:val="24"/>
          <w:szCs w:val="24"/>
          <w:lang w:val="en" w:eastAsia="en-GB"/>
        </w:rPr>
      </w:pPr>
      <w:r>
        <w:rPr>
          <w:rFonts w:ascii="Arial" w:eastAsia="Times New Roman" w:hAnsi="Arial" w:cs="Arial"/>
          <w:b/>
          <w:sz w:val="24"/>
          <w:szCs w:val="24"/>
          <w:lang w:val="en" w:eastAsia="en-GB"/>
        </w:rPr>
        <w:lastRenderedPageBreak/>
        <w:t>The d</w:t>
      </w:r>
      <w:r w:rsidR="008A223C">
        <w:rPr>
          <w:rFonts w:ascii="Arial" w:eastAsia="Times New Roman" w:hAnsi="Arial" w:cs="Arial"/>
          <w:b/>
          <w:sz w:val="24"/>
          <w:szCs w:val="24"/>
          <w:lang w:val="en" w:eastAsia="en-GB"/>
        </w:rPr>
        <w:t>ata we m</w:t>
      </w:r>
      <w:r w:rsidR="00B805D1" w:rsidRPr="00B805D1">
        <w:rPr>
          <w:rFonts w:ascii="Arial" w:eastAsia="Times New Roman" w:hAnsi="Arial" w:cs="Arial"/>
          <w:b/>
          <w:sz w:val="24"/>
          <w:szCs w:val="24"/>
          <w:lang w:val="en" w:eastAsia="en-GB"/>
        </w:rPr>
        <w:t xml:space="preserve">ay </w:t>
      </w:r>
      <w:r w:rsidRPr="00B805D1">
        <w:rPr>
          <w:rFonts w:ascii="Arial" w:eastAsia="Times New Roman" w:hAnsi="Arial" w:cs="Arial"/>
          <w:b/>
          <w:sz w:val="24"/>
          <w:szCs w:val="24"/>
          <w:lang w:val="en" w:eastAsia="en-GB"/>
        </w:rPr>
        <w:t>collect</w:t>
      </w:r>
      <w:r>
        <w:rPr>
          <w:rFonts w:ascii="Arial" w:eastAsia="Times New Roman" w:hAnsi="Arial" w:cs="Arial"/>
          <w:b/>
          <w:sz w:val="24"/>
          <w:szCs w:val="24"/>
          <w:lang w:val="en" w:eastAsia="en-GB"/>
        </w:rPr>
        <w:t xml:space="preserve"> about y</w:t>
      </w:r>
      <w:r w:rsidR="00B805D1" w:rsidRPr="00B805D1">
        <w:rPr>
          <w:rFonts w:ascii="Arial" w:eastAsia="Times New Roman" w:hAnsi="Arial" w:cs="Arial"/>
          <w:b/>
          <w:sz w:val="24"/>
          <w:szCs w:val="24"/>
          <w:lang w:val="en" w:eastAsia="en-GB"/>
        </w:rPr>
        <w:t>ou</w:t>
      </w:r>
    </w:p>
    <w:p w14:paraId="121E5D1E" w14:textId="77777777" w:rsidR="00B805D1" w:rsidRPr="00B805D1" w:rsidRDefault="00B805D1" w:rsidP="005945F6">
      <w:pPr>
        <w:spacing w:after="0" w:line="240" w:lineRule="auto"/>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Most of the personal information we process is provided to us directly by you for one of the following reasons:</w:t>
      </w:r>
    </w:p>
    <w:p w14:paraId="31E70C16" w14:textId="77777777" w:rsidR="00B805D1" w:rsidRPr="00B805D1" w:rsidRDefault="00B805D1"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You have made a complaint or enquiry to us.</w:t>
      </w:r>
    </w:p>
    <w:p w14:paraId="07C766B6" w14:textId="77777777" w:rsidR="00B805D1" w:rsidRPr="00B805D1" w:rsidRDefault="00B805D1"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You have made an information request to us.</w:t>
      </w:r>
    </w:p>
    <w:p w14:paraId="07BC08DF" w14:textId="77777777" w:rsidR="00B805D1" w:rsidRPr="00B805D1" w:rsidRDefault="00B805D1"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You wish to attend, or have attended, an event.</w:t>
      </w:r>
    </w:p>
    <w:p w14:paraId="53AD01B1" w14:textId="77777777" w:rsidR="00B805D1" w:rsidRPr="00B805D1" w:rsidRDefault="00B805D1"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You have applied fo</w:t>
      </w:r>
      <w:r w:rsidR="00290C45">
        <w:rPr>
          <w:rFonts w:ascii="Arial" w:eastAsia="Times New Roman" w:hAnsi="Arial" w:cs="Arial"/>
          <w:color w:val="000000"/>
          <w:sz w:val="24"/>
          <w:szCs w:val="23"/>
          <w:lang w:val="en" w:eastAsia="en-GB"/>
        </w:rPr>
        <w:t>r a job, secondment or</w:t>
      </w:r>
      <w:r>
        <w:rPr>
          <w:rFonts w:ascii="Arial" w:eastAsia="Times New Roman" w:hAnsi="Arial" w:cs="Arial"/>
          <w:color w:val="000000"/>
          <w:sz w:val="24"/>
          <w:szCs w:val="23"/>
          <w:lang w:val="en" w:eastAsia="en-GB"/>
        </w:rPr>
        <w:t xml:space="preserve"> voluntary position</w:t>
      </w:r>
      <w:r w:rsidRPr="00B805D1">
        <w:rPr>
          <w:rFonts w:ascii="Arial" w:eastAsia="Times New Roman" w:hAnsi="Arial" w:cs="Arial"/>
          <w:color w:val="000000"/>
          <w:sz w:val="24"/>
          <w:szCs w:val="23"/>
          <w:lang w:val="en" w:eastAsia="en-GB"/>
        </w:rPr>
        <w:t xml:space="preserve"> with us.</w:t>
      </w:r>
    </w:p>
    <w:p w14:paraId="2F26C35C" w14:textId="77777777" w:rsidR="00290C45" w:rsidRDefault="00B805D1"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 xml:space="preserve">You are </w:t>
      </w:r>
      <w:r w:rsidR="00290C45">
        <w:rPr>
          <w:rFonts w:ascii="Arial" w:eastAsia="Times New Roman" w:hAnsi="Arial" w:cs="Arial"/>
          <w:color w:val="000000"/>
          <w:sz w:val="24"/>
          <w:szCs w:val="23"/>
          <w:lang w:val="en" w:eastAsia="en-GB"/>
        </w:rPr>
        <w:t>representing your organisation.</w:t>
      </w:r>
    </w:p>
    <w:p w14:paraId="7D217503" w14:textId="77777777" w:rsidR="00B805D1" w:rsidRPr="00B805D1" w:rsidRDefault="00290C45" w:rsidP="000F47D8">
      <w:pPr>
        <w:numPr>
          <w:ilvl w:val="0"/>
          <w:numId w:val="20"/>
        </w:numPr>
        <w:tabs>
          <w:tab w:val="clear" w:pos="2160"/>
          <w:tab w:val="num" w:pos="426"/>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Submission of a request for funding.</w:t>
      </w:r>
      <w:r w:rsidR="00B805D1" w:rsidRPr="00B805D1">
        <w:rPr>
          <w:rFonts w:ascii="Arial" w:eastAsia="Times New Roman" w:hAnsi="Arial" w:cs="Arial"/>
          <w:color w:val="000000"/>
          <w:sz w:val="24"/>
          <w:szCs w:val="23"/>
          <w:lang w:val="en" w:eastAsia="en-GB"/>
        </w:rPr>
        <w:t> </w:t>
      </w:r>
    </w:p>
    <w:p w14:paraId="0792F711" w14:textId="77777777" w:rsidR="00B805D1" w:rsidRPr="00B805D1" w:rsidRDefault="00B805D1" w:rsidP="00B805D1">
      <w:pPr>
        <w:spacing w:after="240" w:line="240" w:lineRule="auto"/>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We also receive personal information indirectly, in the following scenarios:</w:t>
      </w:r>
    </w:p>
    <w:p w14:paraId="2C1D0E22" w14:textId="77777777" w:rsid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From public figures such as an MP or a legal representative who is contacting us on your behalf.</w:t>
      </w:r>
    </w:p>
    <w:p w14:paraId="71B408B6" w14:textId="77777777" w:rsid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A complainant refers to you in their complaint correspondence</w:t>
      </w:r>
      <w:r>
        <w:rPr>
          <w:rFonts w:ascii="Arial" w:eastAsia="Times New Roman" w:hAnsi="Arial" w:cs="Arial"/>
          <w:color w:val="000000"/>
          <w:sz w:val="24"/>
          <w:szCs w:val="23"/>
          <w:lang w:val="en" w:eastAsia="en-GB"/>
        </w:rPr>
        <w:t>.</w:t>
      </w:r>
    </w:p>
    <w:p w14:paraId="22BF3092" w14:textId="77777777" w:rsid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Dealing with Gwent Police in relation to a complaint you have made about them to us.</w:t>
      </w:r>
    </w:p>
    <w:p w14:paraId="1BB70DA9" w14:textId="75C037B9" w:rsidR="008F694B" w:rsidRPr="00B805D1" w:rsidRDefault="008F694B"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Approving and signing of contracts (all contracts are provided in the PCC’s name but the work is completed and subsequently managed by Gwent Police)</w:t>
      </w:r>
      <w:r w:rsidR="005945F6">
        <w:rPr>
          <w:rFonts w:ascii="Arial" w:eastAsia="Times New Roman" w:hAnsi="Arial" w:cs="Arial"/>
          <w:color w:val="000000"/>
          <w:sz w:val="24"/>
          <w:szCs w:val="23"/>
          <w:lang w:val="en" w:eastAsia="en-GB"/>
        </w:rPr>
        <w:t>.</w:t>
      </w:r>
    </w:p>
    <w:p w14:paraId="5893BDD9" w14:textId="77777777" w:rsidR="00B805D1" w:rsidRP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Whistleblowers include information about you in their reporting to us.</w:t>
      </w:r>
    </w:p>
    <w:p w14:paraId="36E7032D" w14:textId="77777777" w:rsidR="00B805D1" w:rsidRP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From other regulators or law enforcement bodies.</w:t>
      </w:r>
    </w:p>
    <w:p w14:paraId="5771AAEA" w14:textId="77777777" w:rsidR="00B805D1" w:rsidRDefault="00B805D1"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An employee of ours gives your contact details as an e</w:t>
      </w:r>
      <w:r>
        <w:rPr>
          <w:rFonts w:ascii="Arial" w:eastAsia="Times New Roman" w:hAnsi="Arial" w:cs="Arial"/>
          <w:color w:val="000000"/>
          <w:sz w:val="24"/>
          <w:szCs w:val="23"/>
          <w:lang w:val="en" w:eastAsia="en-GB"/>
        </w:rPr>
        <w:t>mergency contact or a referee.</w:t>
      </w:r>
    </w:p>
    <w:p w14:paraId="3EB6BD7B" w14:textId="77777777" w:rsidR="00290C45" w:rsidRDefault="00290C45" w:rsidP="000F47D8">
      <w:pPr>
        <w:numPr>
          <w:ilvl w:val="0"/>
          <w:numId w:val="21"/>
        </w:numPr>
        <w:tabs>
          <w:tab w:val="num" w:pos="709"/>
        </w:tabs>
        <w:spacing w:before="100" w:beforeAutospacing="1" w:after="100" w:afterAutospacing="1" w:line="240" w:lineRule="auto"/>
        <w:ind w:left="709" w:hanging="283"/>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Pictures of you at events.</w:t>
      </w:r>
    </w:p>
    <w:p w14:paraId="038FF5CC" w14:textId="3B0B46D9" w:rsidR="00290C45" w:rsidRDefault="00B805D1" w:rsidP="00290C45">
      <w:pPr>
        <w:spacing w:before="100" w:beforeAutospacing="1" w:after="100" w:afterAutospacing="1" w:line="240" w:lineRule="auto"/>
        <w:jc w:val="both"/>
        <w:rPr>
          <w:rFonts w:ascii="Arial" w:eastAsia="Times New Roman" w:hAnsi="Arial" w:cs="Arial"/>
          <w:color w:val="000000"/>
          <w:sz w:val="24"/>
          <w:szCs w:val="23"/>
          <w:lang w:val="en" w:eastAsia="en-GB"/>
        </w:rPr>
      </w:pPr>
      <w:r w:rsidRPr="00B805D1">
        <w:rPr>
          <w:rFonts w:ascii="Arial" w:eastAsia="Times New Roman" w:hAnsi="Arial" w:cs="Arial"/>
          <w:color w:val="000000"/>
          <w:sz w:val="24"/>
          <w:szCs w:val="23"/>
          <w:lang w:val="en" w:eastAsia="en-GB"/>
        </w:rPr>
        <w:t xml:space="preserve">If it is not disproportionate or </w:t>
      </w:r>
      <w:r w:rsidR="0048530F" w:rsidRPr="00B805D1">
        <w:rPr>
          <w:rFonts w:ascii="Arial" w:eastAsia="Times New Roman" w:hAnsi="Arial" w:cs="Arial"/>
          <w:color w:val="000000"/>
          <w:sz w:val="24"/>
          <w:szCs w:val="23"/>
          <w:lang w:val="en" w:eastAsia="en-GB"/>
        </w:rPr>
        <w:t>prejudicial</w:t>
      </w:r>
      <w:r w:rsidRPr="00B805D1">
        <w:rPr>
          <w:rFonts w:ascii="Arial" w:eastAsia="Times New Roman" w:hAnsi="Arial" w:cs="Arial"/>
          <w:color w:val="000000"/>
          <w:sz w:val="24"/>
          <w:szCs w:val="23"/>
          <w:lang w:val="en" w:eastAsia="en-GB"/>
        </w:rPr>
        <w:t>, we</w:t>
      </w:r>
      <w:r w:rsidR="00D56759">
        <w:rPr>
          <w:rFonts w:ascii="Arial" w:eastAsia="Times New Roman" w:hAnsi="Arial" w:cs="Arial"/>
          <w:color w:val="000000"/>
          <w:sz w:val="24"/>
          <w:szCs w:val="23"/>
          <w:lang w:val="en" w:eastAsia="en-GB"/>
        </w:rPr>
        <w:t xml:space="preserve"> wi</w:t>
      </w:r>
      <w:r w:rsidRPr="00B805D1">
        <w:rPr>
          <w:rFonts w:ascii="Arial" w:eastAsia="Times New Roman" w:hAnsi="Arial" w:cs="Arial"/>
          <w:color w:val="000000"/>
          <w:sz w:val="24"/>
          <w:szCs w:val="23"/>
          <w:lang w:val="en" w:eastAsia="en-GB"/>
        </w:rPr>
        <w:t>ll contact you to let you know we are processing your personal information. ​</w:t>
      </w:r>
    </w:p>
    <w:p w14:paraId="44D54BFB" w14:textId="3AA9C315" w:rsidR="00B805D1" w:rsidRPr="00290C45" w:rsidRDefault="00B805D1" w:rsidP="00290C45">
      <w:pPr>
        <w:spacing w:before="100" w:beforeAutospacing="1" w:after="100" w:afterAutospacing="1" w:line="240" w:lineRule="auto"/>
        <w:jc w:val="both"/>
        <w:rPr>
          <w:rFonts w:ascii="Arial" w:eastAsia="Times New Roman" w:hAnsi="Arial" w:cs="Arial"/>
          <w:color w:val="000000"/>
          <w:sz w:val="24"/>
          <w:szCs w:val="23"/>
          <w:lang w:val="en" w:eastAsia="en-GB"/>
        </w:rPr>
      </w:pPr>
      <w:r w:rsidRPr="00290C45">
        <w:rPr>
          <w:rFonts w:ascii="Arial" w:eastAsia="Times New Roman" w:hAnsi="Arial" w:cs="Arial"/>
          <w:sz w:val="24"/>
          <w:szCs w:val="24"/>
          <w:lang w:val="en" w:eastAsia="en-GB"/>
        </w:rPr>
        <w:t xml:space="preserve">In some circumstances, the </w:t>
      </w:r>
      <w:r w:rsidR="00290C45" w:rsidRPr="00290C45">
        <w:rPr>
          <w:rFonts w:ascii="Arial" w:eastAsia="Times New Roman" w:hAnsi="Arial" w:cs="Arial"/>
          <w:sz w:val="24"/>
          <w:szCs w:val="24"/>
          <w:lang w:val="en" w:eastAsia="en-GB"/>
        </w:rPr>
        <w:t>OPCC</w:t>
      </w:r>
      <w:r w:rsidRPr="00290C45">
        <w:rPr>
          <w:rFonts w:ascii="Arial" w:eastAsia="Times New Roman" w:hAnsi="Arial" w:cs="Arial"/>
          <w:sz w:val="24"/>
          <w:szCs w:val="24"/>
          <w:lang w:val="en" w:eastAsia="en-GB"/>
        </w:rPr>
        <w:t xml:space="preserve"> may need to</w:t>
      </w:r>
      <w:r w:rsidR="00290C45" w:rsidRPr="00290C45">
        <w:rPr>
          <w:rFonts w:ascii="Arial" w:eastAsia="Times New Roman" w:hAnsi="Arial" w:cs="Arial"/>
          <w:sz w:val="24"/>
          <w:szCs w:val="24"/>
          <w:lang w:val="en" w:eastAsia="en-GB"/>
        </w:rPr>
        <w:t xml:space="preserve"> obtain ‘Special Categories of Personal Data such as information relating to:</w:t>
      </w:r>
    </w:p>
    <w:p w14:paraId="45D0B0DA" w14:textId="77777777" w:rsidR="00673335" w:rsidRDefault="00B805D1" w:rsidP="000838E3">
      <w:pPr>
        <w:pStyle w:val="ListParagraph"/>
        <w:numPr>
          <w:ilvl w:val="0"/>
          <w:numId w:val="24"/>
        </w:numPr>
        <w:rPr>
          <w:rFonts w:ascii="Arial" w:hAnsi="Arial" w:cs="Arial"/>
          <w:sz w:val="24"/>
          <w:lang w:val="en" w:eastAsia="en-GB"/>
        </w:rPr>
      </w:pPr>
      <w:r w:rsidRPr="00673335">
        <w:rPr>
          <w:rFonts w:ascii="Arial" w:hAnsi="Arial" w:cs="Arial"/>
          <w:sz w:val="24"/>
          <w:lang w:val="en" w:eastAsia="en-GB"/>
        </w:rPr>
        <w:t>Health</w:t>
      </w:r>
    </w:p>
    <w:p w14:paraId="721D7EC6" w14:textId="77777777" w:rsidR="00673335" w:rsidRDefault="00B805D1" w:rsidP="008A3D2E">
      <w:pPr>
        <w:pStyle w:val="ListParagraph"/>
        <w:numPr>
          <w:ilvl w:val="0"/>
          <w:numId w:val="24"/>
        </w:numPr>
        <w:rPr>
          <w:rFonts w:ascii="Arial" w:hAnsi="Arial" w:cs="Arial"/>
          <w:sz w:val="24"/>
          <w:lang w:val="en" w:eastAsia="en-GB"/>
        </w:rPr>
      </w:pPr>
      <w:r w:rsidRPr="00673335">
        <w:rPr>
          <w:rFonts w:ascii="Arial" w:hAnsi="Arial" w:cs="Arial"/>
          <w:sz w:val="24"/>
          <w:lang w:val="en" w:eastAsia="en-GB"/>
        </w:rPr>
        <w:t>Criminal Convictions</w:t>
      </w:r>
    </w:p>
    <w:p w14:paraId="70955B20" w14:textId="77777777" w:rsidR="00673335" w:rsidRDefault="00B805D1" w:rsidP="00910850">
      <w:pPr>
        <w:pStyle w:val="ListParagraph"/>
        <w:numPr>
          <w:ilvl w:val="0"/>
          <w:numId w:val="24"/>
        </w:numPr>
        <w:rPr>
          <w:rFonts w:ascii="Arial" w:hAnsi="Arial" w:cs="Arial"/>
          <w:sz w:val="24"/>
          <w:lang w:val="en" w:eastAsia="en-GB"/>
        </w:rPr>
      </w:pPr>
      <w:r w:rsidRPr="00673335">
        <w:rPr>
          <w:rFonts w:ascii="Arial" w:hAnsi="Arial" w:cs="Arial"/>
          <w:sz w:val="24"/>
          <w:lang w:val="en" w:eastAsia="en-GB"/>
        </w:rPr>
        <w:t>Racial or Ethnic Origin</w:t>
      </w:r>
    </w:p>
    <w:p w14:paraId="2CD5DBBA" w14:textId="77777777" w:rsidR="00673335" w:rsidRDefault="00673335" w:rsidP="00D40D7D">
      <w:pPr>
        <w:pStyle w:val="ListParagraph"/>
        <w:numPr>
          <w:ilvl w:val="0"/>
          <w:numId w:val="24"/>
        </w:numPr>
        <w:rPr>
          <w:rFonts w:ascii="Arial" w:hAnsi="Arial" w:cs="Arial"/>
          <w:sz w:val="24"/>
          <w:lang w:val="en" w:eastAsia="en-GB"/>
        </w:rPr>
      </w:pPr>
      <w:r w:rsidRPr="00673335">
        <w:rPr>
          <w:rFonts w:ascii="Arial" w:hAnsi="Arial" w:cs="Arial"/>
          <w:sz w:val="24"/>
          <w:lang w:val="en" w:eastAsia="en-GB"/>
        </w:rPr>
        <w:t>Political opinion</w:t>
      </w:r>
    </w:p>
    <w:p w14:paraId="235B4736" w14:textId="77777777" w:rsidR="00673335" w:rsidRDefault="00B805D1" w:rsidP="00673335">
      <w:pPr>
        <w:pStyle w:val="ListParagraph"/>
        <w:numPr>
          <w:ilvl w:val="0"/>
          <w:numId w:val="24"/>
        </w:numPr>
        <w:rPr>
          <w:rFonts w:ascii="Arial" w:hAnsi="Arial" w:cs="Arial"/>
          <w:sz w:val="24"/>
          <w:lang w:val="en" w:eastAsia="en-GB"/>
        </w:rPr>
      </w:pPr>
      <w:r w:rsidRPr="00673335">
        <w:rPr>
          <w:rFonts w:ascii="Arial" w:hAnsi="Arial" w:cs="Arial"/>
          <w:sz w:val="24"/>
          <w:lang w:val="en" w:eastAsia="en-GB"/>
        </w:rPr>
        <w:t>Religious or philosophical beliefs</w:t>
      </w:r>
    </w:p>
    <w:p w14:paraId="7FC7B7E2" w14:textId="77777777" w:rsidR="00673335" w:rsidRDefault="00B805D1" w:rsidP="001F6051">
      <w:pPr>
        <w:pStyle w:val="ListParagraph"/>
        <w:numPr>
          <w:ilvl w:val="0"/>
          <w:numId w:val="24"/>
        </w:numPr>
        <w:rPr>
          <w:rFonts w:ascii="Arial" w:hAnsi="Arial" w:cs="Arial"/>
          <w:sz w:val="24"/>
          <w:lang w:val="en" w:eastAsia="en-GB"/>
        </w:rPr>
      </w:pPr>
      <w:r w:rsidRPr="00673335">
        <w:rPr>
          <w:rFonts w:ascii="Arial" w:hAnsi="Arial" w:cs="Arial"/>
          <w:sz w:val="24"/>
          <w:lang w:val="en" w:eastAsia="en-GB"/>
        </w:rPr>
        <w:t>Trade union membership</w:t>
      </w:r>
    </w:p>
    <w:p w14:paraId="2BE64E11" w14:textId="77777777" w:rsidR="00407500" w:rsidRPr="00673335" w:rsidRDefault="00B805D1" w:rsidP="001F6051">
      <w:pPr>
        <w:pStyle w:val="ListParagraph"/>
        <w:numPr>
          <w:ilvl w:val="0"/>
          <w:numId w:val="24"/>
        </w:numPr>
        <w:rPr>
          <w:rFonts w:ascii="Arial" w:hAnsi="Arial" w:cs="Arial"/>
          <w:sz w:val="24"/>
          <w:lang w:val="en" w:eastAsia="en-GB"/>
        </w:rPr>
      </w:pPr>
      <w:r w:rsidRPr="00673335">
        <w:rPr>
          <w:rFonts w:ascii="Arial" w:hAnsi="Arial" w:cs="Arial"/>
          <w:sz w:val="24"/>
          <w:lang w:val="en" w:eastAsia="en-GB"/>
        </w:rPr>
        <w:t>Sexual orientation</w:t>
      </w:r>
    </w:p>
    <w:p w14:paraId="6801C5BA" w14:textId="74A34C36" w:rsidR="00673335" w:rsidRDefault="00407500" w:rsidP="005945F6">
      <w:pPr>
        <w:spacing w:before="100" w:beforeAutospacing="1" w:after="100" w:afterAutospacing="1" w:line="240" w:lineRule="auto"/>
        <w:rPr>
          <w:rFonts w:ascii="Arial" w:eastAsia="Times New Roman" w:hAnsi="Arial" w:cs="Arial"/>
          <w:color w:val="000000"/>
          <w:sz w:val="24"/>
          <w:szCs w:val="23"/>
          <w:lang w:val="en" w:eastAsia="en-GB"/>
        </w:rPr>
      </w:pPr>
      <w:r w:rsidRPr="00407500">
        <w:rPr>
          <w:rFonts w:ascii="Arial" w:eastAsia="Times New Roman" w:hAnsi="Arial" w:cs="Arial"/>
          <w:b/>
          <w:sz w:val="24"/>
          <w:szCs w:val="24"/>
          <w:lang w:val="en" w:eastAsia="en-GB"/>
        </w:rPr>
        <w:t>T</w:t>
      </w:r>
      <w:r w:rsidR="0071273B">
        <w:rPr>
          <w:rFonts w:ascii="Arial" w:eastAsia="Times New Roman" w:hAnsi="Arial" w:cs="Arial"/>
          <w:b/>
          <w:sz w:val="24"/>
          <w:szCs w:val="24"/>
          <w:lang w:val="en" w:eastAsia="en-GB"/>
        </w:rPr>
        <w:t>he legal basis for p</w:t>
      </w:r>
      <w:r w:rsidR="008A223C">
        <w:rPr>
          <w:rFonts w:ascii="Arial" w:eastAsia="Times New Roman" w:hAnsi="Arial" w:cs="Arial"/>
          <w:b/>
          <w:sz w:val="24"/>
          <w:szCs w:val="24"/>
          <w:lang w:val="en" w:eastAsia="en-GB"/>
        </w:rPr>
        <w:t xml:space="preserve">rocessing your </w:t>
      </w:r>
      <w:r w:rsidR="0071273B">
        <w:rPr>
          <w:rFonts w:ascii="Arial" w:eastAsia="Times New Roman" w:hAnsi="Arial" w:cs="Arial"/>
          <w:b/>
          <w:sz w:val="24"/>
          <w:szCs w:val="24"/>
          <w:lang w:val="en" w:eastAsia="en-GB"/>
        </w:rPr>
        <w:t>p</w:t>
      </w:r>
      <w:r w:rsidR="008A223C">
        <w:rPr>
          <w:rFonts w:ascii="Arial" w:eastAsia="Times New Roman" w:hAnsi="Arial" w:cs="Arial"/>
          <w:b/>
          <w:sz w:val="24"/>
          <w:szCs w:val="24"/>
          <w:lang w:val="en" w:eastAsia="en-GB"/>
        </w:rPr>
        <w:t xml:space="preserve">ersonal </w:t>
      </w:r>
      <w:r w:rsidR="0071273B">
        <w:rPr>
          <w:rFonts w:ascii="Arial" w:eastAsia="Times New Roman" w:hAnsi="Arial" w:cs="Arial"/>
          <w:b/>
          <w:sz w:val="24"/>
          <w:szCs w:val="24"/>
          <w:lang w:val="en" w:eastAsia="en-GB"/>
        </w:rPr>
        <w:t>d</w:t>
      </w:r>
      <w:r w:rsidR="008A223C">
        <w:rPr>
          <w:rFonts w:ascii="Arial" w:eastAsia="Times New Roman" w:hAnsi="Arial" w:cs="Arial"/>
          <w:b/>
          <w:sz w:val="24"/>
          <w:szCs w:val="24"/>
          <w:lang w:val="en" w:eastAsia="en-GB"/>
        </w:rPr>
        <w:t>ata</w:t>
      </w:r>
      <w:r w:rsidR="005945F6">
        <w:rPr>
          <w:rFonts w:ascii="Arial" w:eastAsia="Times New Roman" w:hAnsi="Arial" w:cs="Arial"/>
          <w:b/>
          <w:sz w:val="24"/>
          <w:szCs w:val="24"/>
          <w:lang w:val="en" w:eastAsia="en-GB"/>
        </w:rPr>
        <w:br/>
      </w:r>
      <w:r>
        <w:rPr>
          <w:rFonts w:ascii="Arial" w:eastAsia="Times New Roman" w:hAnsi="Arial" w:cs="Arial"/>
          <w:sz w:val="24"/>
          <w:szCs w:val="24"/>
          <w:lang w:val="en" w:eastAsia="en-GB"/>
        </w:rPr>
        <w:t xml:space="preserve">The OPCC will not process your information unless it has </w:t>
      </w:r>
      <w:r w:rsidR="00673335">
        <w:rPr>
          <w:rFonts w:ascii="Arial" w:eastAsia="Times New Roman" w:hAnsi="Arial" w:cs="Arial"/>
          <w:sz w:val="24"/>
          <w:szCs w:val="24"/>
          <w:lang w:val="en" w:eastAsia="en-GB"/>
        </w:rPr>
        <w:t>a lawful basis to do so, as</w:t>
      </w:r>
      <w:r>
        <w:rPr>
          <w:rFonts w:ascii="Arial" w:eastAsia="Times New Roman" w:hAnsi="Arial" w:cs="Arial"/>
          <w:sz w:val="24"/>
          <w:szCs w:val="24"/>
          <w:lang w:val="en" w:eastAsia="en-GB"/>
        </w:rPr>
        <w:t xml:space="preserve"> set out within the </w:t>
      </w:r>
      <w:r w:rsidR="005945F6">
        <w:rPr>
          <w:rFonts w:ascii="Arial" w:eastAsia="Times New Roman" w:hAnsi="Arial" w:cs="Arial"/>
          <w:sz w:val="24"/>
          <w:szCs w:val="24"/>
          <w:lang w:val="en" w:eastAsia="en-GB"/>
        </w:rPr>
        <w:t xml:space="preserve">UK </w:t>
      </w:r>
      <w:r w:rsidR="0048530F">
        <w:rPr>
          <w:rFonts w:ascii="Arial" w:eastAsia="Times New Roman" w:hAnsi="Arial" w:cs="Arial"/>
          <w:sz w:val="24"/>
          <w:szCs w:val="24"/>
          <w:lang w:val="en" w:eastAsia="en-GB"/>
        </w:rPr>
        <w:t>GDPR</w:t>
      </w:r>
      <w:r w:rsidR="00673335">
        <w:rPr>
          <w:rFonts w:ascii="Arial" w:eastAsia="Times New Roman" w:hAnsi="Arial" w:cs="Arial"/>
          <w:sz w:val="24"/>
          <w:szCs w:val="24"/>
          <w:lang w:val="en" w:eastAsia="en-GB"/>
        </w:rPr>
        <w:t xml:space="preserve">.  </w:t>
      </w:r>
    </w:p>
    <w:p w14:paraId="270B5640" w14:textId="77777777" w:rsidR="00673335" w:rsidRPr="00673335" w:rsidRDefault="00673335" w:rsidP="00673335">
      <w:pPr>
        <w:spacing w:after="240"/>
        <w:jc w:val="both"/>
        <w:rPr>
          <w:rFonts w:ascii="Arial" w:eastAsia="Times New Roman" w:hAnsi="Arial" w:cs="Arial"/>
          <w:color w:val="000000"/>
          <w:sz w:val="24"/>
          <w:szCs w:val="23"/>
          <w:lang w:val="en" w:eastAsia="en-GB"/>
        </w:rPr>
      </w:pPr>
      <w:r>
        <w:rPr>
          <w:rFonts w:ascii="Arial" w:eastAsia="Times New Roman" w:hAnsi="Arial" w:cs="Arial"/>
          <w:color w:val="000000"/>
          <w:sz w:val="24"/>
          <w:szCs w:val="23"/>
          <w:lang w:val="en" w:eastAsia="en-GB"/>
        </w:rPr>
        <w:t>In the majority of ca</w:t>
      </w:r>
      <w:r w:rsidR="008F694B">
        <w:rPr>
          <w:rFonts w:ascii="Arial" w:eastAsia="Times New Roman" w:hAnsi="Arial" w:cs="Arial"/>
          <w:color w:val="000000"/>
          <w:sz w:val="24"/>
          <w:szCs w:val="23"/>
          <w:lang w:val="en" w:eastAsia="en-GB"/>
        </w:rPr>
        <w:t>ses the information we process about you</w:t>
      </w:r>
      <w:r>
        <w:rPr>
          <w:rFonts w:ascii="Arial" w:eastAsia="Times New Roman" w:hAnsi="Arial" w:cs="Arial"/>
          <w:color w:val="000000"/>
          <w:sz w:val="24"/>
          <w:szCs w:val="23"/>
          <w:lang w:val="en" w:eastAsia="en-GB"/>
        </w:rPr>
        <w:t xml:space="preserve"> will </w:t>
      </w:r>
      <w:r w:rsidR="008F694B">
        <w:rPr>
          <w:rFonts w:ascii="Arial" w:eastAsia="Times New Roman" w:hAnsi="Arial" w:cs="Arial"/>
          <w:color w:val="000000"/>
          <w:sz w:val="24"/>
          <w:szCs w:val="23"/>
          <w:lang w:val="en" w:eastAsia="en-GB"/>
        </w:rPr>
        <w:t xml:space="preserve">fall within our </w:t>
      </w:r>
      <w:r w:rsidR="008F694B" w:rsidRPr="005945F6">
        <w:rPr>
          <w:rFonts w:ascii="Arial" w:eastAsia="Times New Roman" w:hAnsi="Arial" w:cs="Arial"/>
          <w:b/>
          <w:bCs/>
          <w:color w:val="000000"/>
          <w:sz w:val="24"/>
          <w:szCs w:val="23"/>
          <w:lang w:val="en" w:eastAsia="en-GB"/>
        </w:rPr>
        <w:t xml:space="preserve">‘legal obligation’ </w:t>
      </w:r>
      <w:r w:rsidR="008F694B">
        <w:rPr>
          <w:rFonts w:ascii="Arial" w:eastAsia="Times New Roman" w:hAnsi="Arial" w:cs="Arial"/>
          <w:color w:val="000000"/>
          <w:sz w:val="24"/>
          <w:szCs w:val="23"/>
          <w:lang w:val="en" w:eastAsia="en-GB"/>
        </w:rPr>
        <w:t xml:space="preserve">such as when you apply for a job with us, </w:t>
      </w:r>
      <w:r w:rsidR="008F694B" w:rsidRPr="005945F6">
        <w:rPr>
          <w:rFonts w:ascii="Arial" w:eastAsia="Times New Roman" w:hAnsi="Arial" w:cs="Arial"/>
          <w:b/>
          <w:bCs/>
          <w:color w:val="000000"/>
          <w:sz w:val="24"/>
          <w:szCs w:val="23"/>
          <w:lang w:val="en" w:eastAsia="en-GB"/>
        </w:rPr>
        <w:t>‘contract’</w:t>
      </w:r>
      <w:r w:rsidR="008F694B">
        <w:rPr>
          <w:rFonts w:ascii="Arial" w:eastAsia="Times New Roman" w:hAnsi="Arial" w:cs="Arial"/>
          <w:color w:val="000000"/>
          <w:sz w:val="24"/>
          <w:szCs w:val="23"/>
          <w:lang w:val="en" w:eastAsia="en-GB"/>
        </w:rPr>
        <w:t xml:space="preserve"> when you undertake a contract with the OPCC or Gwent Police or via </w:t>
      </w:r>
      <w:r w:rsidR="008F694B" w:rsidRPr="005945F6">
        <w:rPr>
          <w:rFonts w:ascii="Arial" w:eastAsia="Times New Roman" w:hAnsi="Arial" w:cs="Arial"/>
          <w:b/>
          <w:bCs/>
          <w:color w:val="000000"/>
          <w:sz w:val="24"/>
          <w:szCs w:val="23"/>
          <w:lang w:val="en" w:eastAsia="en-GB"/>
        </w:rPr>
        <w:t>‘consent’</w:t>
      </w:r>
      <w:r w:rsidR="008F694B">
        <w:rPr>
          <w:rFonts w:ascii="Arial" w:eastAsia="Times New Roman" w:hAnsi="Arial" w:cs="Arial"/>
          <w:color w:val="000000"/>
          <w:sz w:val="24"/>
          <w:szCs w:val="23"/>
          <w:lang w:val="en" w:eastAsia="en-GB"/>
        </w:rPr>
        <w:t xml:space="preserve"> such as when you contact us about a complaint, apply for funding</w:t>
      </w:r>
      <w:r w:rsidR="00A56600">
        <w:rPr>
          <w:rFonts w:ascii="Arial" w:eastAsia="Times New Roman" w:hAnsi="Arial" w:cs="Arial"/>
          <w:color w:val="000000"/>
          <w:sz w:val="24"/>
          <w:szCs w:val="23"/>
          <w:lang w:val="en" w:eastAsia="en-GB"/>
        </w:rPr>
        <w:t xml:space="preserve"> or</w:t>
      </w:r>
      <w:r w:rsidR="008F694B">
        <w:rPr>
          <w:rFonts w:ascii="Arial" w:eastAsia="Times New Roman" w:hAnsi="Arial" w:cs="Arial"/>
          <w:color w:val="000000"/>
          <w:sz w:val="24"/>
          <w:szCs w:val="23"/>
          <w:lang w:val="en" w:eastAsia="en-GB"/>
        </w:rPr>
        <w:t xml:space="preserve"> </w:t>
      </w:r>
      <w:r w:rsidR="00A56600">
        <w:rPr>
          <w:rFonts w:ascii="Arial" w:eastAsia="Times New Roman" w:hAnsi="Arial" w:cs="Arial"/>
          <w:color w:val="000000"/>
          <w:sz w:val="24"/>
          <w:szCs w:val="23"/>
          <w:lang w:val="en" w:eastAsia="en-GB"/>
        </w:rPr>
        <w:t xml:space="preserve">attend an event such as a public surgery.  </w:t>
      </w:r>
      <w:r w:rsidR="00A56600">
        <w:rPr>
          <w:rFonts w:ascii="Arial" w:eastAsia="Times New Roman" w:hAnsi="Arial" w:cs="Arial"/>
          <w:color w:val="000000"/>
          <w:sz w:val="24"/>
          <w:szCs w:val="23"/>
          <w:lang w:val="en" w:eastAsia="en-GB"/>
        </w:rPr>
        <w:lastRenderedPageBreak/>
        <w:t>We will obtain consent from you if we use your identifiable image in any picture of you at an event.</w:t>
      </w:r>
    </w:p>
    <w:p w14:paraId="60B0CC26" w14:textId="77777777" w:rsidR="005945F6" w:rsidRDefault="008778F9" w:rsidP="005945F6">
      <w:pPr>
        <w:spacing w:after="0" w:line="240" w:lineRule="auto"/>
        <w:jc w:val="both"/>
        <w:rPr>
          <w:rFonts w:ascii="Arial" w:hAnsi="Arial" w:cs="Arial"/>
          <w:b/>
          <w:sz w:val="24"/>
          <w:szCs w:val="24"/>
        </w:rPr>
      </w:pPr>
      <w:r w:rsidRPr="008778F9">
        <w:rPr>
          <w:rFonts w:ascii="Arial" w:hAnsi="Arial" w:cs="Arial"/>
          <w:b/>
          <w:sz w:val="24"/>
          <w:szCs w:val="24"/>
        </w:rPr>
        <w:t xml:space="preserve">Sharing </w:t>
      </w:r>
      <w:r w:rsidR="008A223C">
        <w:rPr>
          <w:rFonts w:ascii="Arial" w:hAnsi="Arial" w:cs="Arial"/>
          <w:b/>
          <w:sz w:val="24"/>
          <w:szCs w:val="24"/>
        </w:rPr>
        <w:t>y</w:t>
      </w:r>
      <w:r w:rsidR="0071273B">
        <w:rPr>
          <w:rFonts w:ascii="Arial" w:hAnsi="Arial" w:cs="Arial"/>
          <w:b/>
          <w:sz w:val="24"/>
          <w:szCs w:val="24"/>
        </w:rPr>
        <w:t>our p</w:t>
      </w:r>
      <w:r w:rsidRPr="008778F9">
        <w:rPr>
          <w:rFonts w:ascii="Arial" w:hAnsi="Arial" w:cs="Arial"/>
          <w:b/>
          <w:sz w:val="24"/>
          <w:szCs w:val="24"/>
        </w:rPr>
        <w:t xml:space="preserve">ersonal </w:t>
      </w:r>
      <w:r w:rsidR="0071273B">
        <w:rPr>
          <w:rFonts w:ascii="Arial" w:hAnsi="Arial" w:cs="Arial"/>
          <w:b/>
          <w:sz w:val="24"/>
          <w:szCs w:val="24"/>
        </w:rPr>
        <w:t>d</w:t>
      </w:r>
      <w:r w:rsidR="008A223C">
        <w:rPr>
          <w:rFonts w:ascii="Arial" w:hAnsi="Arial" w:cs="Arial"/>
          <w:b/>
          <w:sz w:val="24"/>
          <w:szCs w:val="24"/>
        </w:rPr>
        <w:t>ata</w:t>
      </w:r>
    </w:p>
    <w:p w14:paraId="40CED89A" w14:textId="3DCE3092" w:rsidR="00FA4126" w:rsidRDefault="00FA4126" w:rsidP="005945F6">
      <w:pPr>
        <w:spacing w:after="0" w:line="240" w:lineRule="auto"/>
        <w:jc w:val="both"/>
        <w:rPr>
          <w:rFonts w:ascii="Verdana" w:eastAsia="Times New Roman" w:hAnsi="Verdana" w:cs="Arial"/>
          <w:color w:val="000000"/>
          <w:sz w:val="24"/>
          <w:szCs w:val="23"/>
          <w:lang w:val="en" w:eastAsia="en-GB"/>
        </w:rPr>
      </w:pPr>
      <w:r w:rsidRPr="00FA4126">
        <w:rPr>
          <w:rFonts w:ascii="Arial" w:eastAsia="Times New Roman" w:hAnsi="Arial" w:cs="Arial"/>
          <w:sz w:val="24"/>
          <w:szCs w:val="24"/>
          <w:lang w:val="en" w:eastAsia="en-GB"/>
        </w:rPr>
        <w:t xml:space="preserve">We may </w:t>
      </w:r>
      <w:r w:rsidRPr="00FA4126">
        <w:rPr>
          <w:rFonts w:ascii="Arial" w:eastAsia="Times New Roman" w:hAnsi="Arial" w:cs="Arial"/>
          <w:color w:val="000000"/>
          <w:sz w:val="24"/>
          <w:szCs w:val="24"/>
          <w:lang w:val="en" w:eastAsia="en-GB"/>
        </w:rPr>
        <w:t xml:space="preserve">use </w:t>
      </w:r>
      <w:r>
        <w:rPr>
          <w:rFonts w:ascii="Arial" w:eastAsia="Times New Roman" w:hAnsi="Arial" w:cs="Arial"/>
          <w:color w:val="000000"/>
          <w:sz w:val="24"/>
          <w:szCs w:val="24"/>
          <w:lang w:val="en" w:eastAsia="en-GB"/>
        </w:rPr>
        <w:t xml:space="preserve">other </w:t>
      </w:r>
      <w:proofErr w:type="spellStart"/>
      <w:r>
        <w:rPr>
          <w:rFonts w:ascii="Arial" w:eastAsia="Times New Roman" w:hAnsi="Arial" w:cs="Arial"/>
          <w:color w:val="000000"/>
          <w:sz w:val="24"/>
          <w:szCs w:val="24"/>
          <w:lang w:val="en" w:eastAsia="en-GB"/>
        </w:rPr>
        <w:t>organisations</w:t>
      </w:r>
      <w:proofErr w:type="spellEnd"/>
      <w:r>
        <w:rPr>
          <w:rFonts w:ascii="Arial" w:eastAsia="Times New Roman" w:hAnsi="Arial" w:cs="Arial"/>
          <w:color w:val="000000"/>
          <w:sz w:val="24"/>
          <w:szCs w:val="24"/>
          <w:lang w:val="en" w:eastAsia="en-GB"/>
        </w:rPr>
        <w:t xml:space="preserve"> as </w:t>
      </w:r>
      <w:r w:rsidRPr="00FA4126">
        <w:rPr>
          <w:rFonts w:ascii="Arial" w:eastAsia="Times New Roman" w:hAnsi="Arial" w:cs="Arial"/>
          <w:color w:val="000000"/>
          <w:sz w:val="24"/>
          <w:szCs w:val="24"/>
          <w:lang w:val="en" w:eastAsia="en-GB"/>
        </w:rPr>
        <w:t xml:space="preserve">data processors </w:t>
      </w:r>
      <w:r>
        <w:rPr>
          <w:rFonts w:ascii="Arial" w:eastAsia="Times New Roman" w:hAnsi="Arial" w:cs="Arial"/>
          <w:color w:val="000000"/>
          <w:sz w:val="24"/>
          <w:szCs w:val="24"/>
          <w:lang w:val="en" w:eastAsia="en-GB"/>
        </w:rPr>
        <w:t>to</w:t>
      </w:r>
      <w:r w:rsidRPr="00FA4126">
        <w:rPr>
          <w:rFonts w:ascii="Arial" w:eastAsia="Times New Roman" w:hAnsi="Arial" w:cs="Arial"/>
          <w:color w:val="000000"/>
          <w:sz w:val="24"/>
          <w:szCs w:val="24"/>
          <w:lang w:val="en" w:eastAsia="en-GB"/>
        </w:rPr>
        <w:t xml:space="preserve"> provide elements of services for us. We have contracts</w:t>
      </w:r>
      <w:r>
        <w:rPr>
          <w:rFonts w:ascii="Arial" w:eastAsia="Times New Roman" w:hAnsi="Arial" w:cs="Arial"/>
          <w:color w:val="000000"/>
          <w:sz w:val="24"/>
          <w:szCs w:val="24"/>
          <w:lang w:val="en" w:eastAsia="en-GB"/>
        </w:rPr>
        <w:t xml:space="preserve"> or Information Sharing Agreements in place to ensure all data protection legislation is met in relation to the sharing of your personal information</w:t>
      </w:r>
      <w:r w:rsidRPr="00FA4126">
        <w:rPr>
          <w:rFonts w:ascii="Arial" w:eastAsia="Times New Roman" w:hAnsi="Arial" w:cs="Arial"/>
          <w:color w:val="000000"/>
          <w:sz w:val="24"/>
          <w:szCs w:val="24"/>
          <w:lang w:val="en" w:eastAsia="en-GB"/>
        </w:rPr>
        <w:t>. This means that they cannot do anything with your personal information unless we have instructed them to do it. They will not share your personal information with any organisation apart from us. They will hold it securely and retain it for the period we instruct.</w:t>
      </w:r>
      <w:r w:rsidRPr="00FA4126">
        <w:rPr>
          <w:rFonts w:ascii="Verdana" w:eastAsia="Times New Roman" w:hAnsi="Verdana" w:cs="Arial"/>
          <w:color w:val="000000"/>
          <w:sz w:val="24"/>
          <w:szCs w:val="23"/>
          <w:lang w:val="en" w:eastAsia="en-GB"/>
        </w:rPr>
        <w:t> </w:t>
      </w:r>
    </w:p>
    <w:p w14:paraId="2A2A2CD4" w14:textId="77777777" w:rsidR="005D1160" w:rsidRPr="00FA4126" w:rsidRDefault="005D1160" w:rsidP="005945F6">
      <w:pPr>
        <w:spacing w:after="0" w:line="240" w:lineRule="auto"/>
        <w:jc w:val="both"/>
        <w:rPr>
          <w:rFonts w:ascii="Verdana" w:eastAsia="Times New Roman" w:hAnsi="Verdana" w:cs="Arial"/>
          <w:color w:val="000000"/>
          <w:sz w:val="23"/>
          <w:szCs w:val="23"/>
          <w:lang w:val="en" w:eastAsia="en-GB"/>
        </w:rPr>
      </w:pPr>
    </w:p>
    <w:p w14:paraId="5A58658F" w14:textId="77777777" w:rsidR="00FA4126" w:rsidRDefault="00FA4126" w:rsidP="00FA4126">
      <w:pPr>
        <w:spacing w:after="240" w:line="240" w:lineRule="auto"/>
        <w:jc w:val="both"/>
        <w:rPr>
          <w:rFonts w:ascii="Arial" w:eastAsia="Times New Roman" w:hAnsi="Arial" w:cs="Arial"/>
          <w:color w:val="000000"/>
          <w:sz w:val="24"/>
          <w:szCs w:val="23"/>
          <w:lang w:val="en" w:eastAsia="en-GB"/>
        </w:rPr>
      </w:pPr>
      <w:r w:rsidRPr="00FA4126">
        <w:rPr>
          <w:rFonts w:ascii="Arial" w:eastAsia="Times New Roman" w:hAnsi="Arial" w:cs="Arial"/>
          <w:color w:val="000000"/>
          <w:sz w:val="24"/>
          <w:szCs w:val="23"/>
          <w:lang w:val="en" w:eastAsia="en-GB"/>
        </w:rPr>
        <w:t>We will not share your information with any third parties for the purposes of direct marketing.</w:t>
      </w:r>
    </w:p>
    <w:p w14:paraId="0C3D0215" w14:textId="77777777" w:rsidR="00FA4126" w:rsidRPr="00FA4126" w:rsidRDefault="00FA4126" w:rsidP="00FA4126">
      <w:p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In order to adhere to our legal obligations</w:t>
      </w:r>
      <w:r>
        <w:rPr>
          <w:rFonts w:ascii="Arial" w:eastAsia="Times New Roman" w:hAnsi="Arial" w:cs="Arial"/>
          <w:sz w:val="24"/>
          <w:szCs w:val="24"/>
          <w:lang w:val="en" w:eastAsia="en-GB"/>
        </w:rPr>
        <w:t xml:space="preserve"> and meet our responsibility to</w:t>
      </w:r>
      <w:r w:rsidRPr="00FA4126">
        <w:rPr>
          <w:rFonts w:ascii="Arial" w:eastAsia="Times New Roman" w:hAnsi="Arial" w:cs="Arial"/>
          <w:sz w:val="24"/>
          <w:szCs w:val="24"/>
          <w:lang w:val="en" w:eastAsia="en-GB"/>
        </w:rPr>
        <w:t xml:space="preserve"> the communities we serve, we </w:t>
      </w:r>
      <w:r>
        <w:rPr>
          <w:rFonts w:ascii="Arial" w:eastAsia="Times New Roman" w:hAnsi="Arial" w:cs="Arial"/>
          <w:sz w:val="24"/>
          <w:szCs w:val="24"/>
          <w:lang w:val="en" w:eastAsia="en-GB"/>
        </w:rPr>
        <w:t xml:space="preserve">often need to work with partner </w:t>
      </w:r>
      <w:proofErr w:type="spellStart"/>
      <w:r>
        <w:rPr>
          <w:rFonts w:ascii="Arial" w:eastAsia="Times New Roman" w:hAnsi="Arial" w:cs="Arial"/>
          <w:sz w:val="24"/>
          <w:szCs w:val="24"/>
          <w:lang w:val="en" w:eastAsia="en-GB"/>
        </w:rPr>
        <w:t>organisations</w:t>
      </w:r>
      <w:proofErr w:type="spellEnd"/>
      <w:r w:rsidRPr="00FA4126">
        <w:rPr>
          <w:rFonts w:ascii="Arial" w:eastAsia="Times New Roman" w:hAnsi="Arial" w:cs="Arial"/>
          <w:sz w:val="24"/>
          <w:szCs w:val="24"/>
          <w:lang w:val="en" w:eastAsia="en-GB"/>
        </w:rPr>
        <w:t>.</w:t>
      </w:r>
    </w:p>
    <w:p w14:paraId="1B859F05" w14:textId="77777777" w:rsidR="00FA4126" w:rsidRPr="00FA4126" w:rsidRDefault="00FA4126" w:rsidP="00FA4126">
      <w:p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To ensure </w:t>
      </w:r>
      <w:r w:rsidRPr="00FA4126">
        <w:rPr>
          <w:rFonts w:ascii="Arial" w:eastAsia="Times New Roman" w:hAnsi="Arial" w:cs="Arial"/>
          <w:sz w:val="24"/>
          <w:szCs w:val="24"/>
          <w:lang w:val="en" w:eastAsia="en-GB"/>
        </w:rPr>
        <w:t>our partnership</w:t>
      </w:r>
      <w:r>
        <w:rPr>
          <w:rFonts w:ascii="Arial" w:eastAsia="Times New Roman" w:hAnsi="Arial" w:cs="Arial"/>
          <w:sz w:val="24"/>
          <w:szCs w:val="24"/>
          <w:lang w:val="en" w:eastAsia="en-GB"/>
        </w:rPr>
        <w:t>s</w:t>
      </w:r>
      <w:r w:rsidRPr="00FA4126">
        <w:rPr>
          <w:rFonts w:ascii="Arial" w:eastAsia="Times New Roman" w:hAnsi="Arial" w:cs="Arial"/>
          <w:sz w:val="24"/>
          <w:szCs w:val="24"/>
          <w:lang w:val="en" w:eastAsia="en-GB"/>
        </w:rPr>
        <w:t xml:space="preserve"> </w:t>
      </w:r>
      <w:r>
        <w:rPr>
          <w:rFonts w:ascii="Arial" w:eastAsia="Times New Roman" w:hAnsi="Arial" w:cs="Arial"/>
          <w:sz w:val="24"/>
          <w:szCs w:val="24"/>
          <w:lang w:val="en" w:eastAsia="en-GB"/>
        </w:rPr>
        <w:t>work e</w:t>
      </w:r>
      <w:r w:rsidRPr="00FA4126">
        <w:rPr>
          <w:rFonts w:ascii="Arial" w:eastAsia="Times New Roman" w:hAnsi="Arial" w:cs="Arial"/>
          <w:sz w:val="24"/>
          <w:szCs w:val="24"/>
          <w:lang w:val="en" w:eastAsia="en-GB"/>
        </w:rPr>
        <w:t>ffective</w:t>
      </w:r>
      <w:r>
        <w:rPr>
          <w:rFonts w:ascii="Arial" w:eastAsia="Times New Roman" w:hAnsi="Arial" w:cs="Arial"/>
          <w:sz w:val="24"/>
          <w:szCs w:val="24"/>
          <w:lang w:val="en" w:eastAsia="en-GB"/>
        </w:rPr>
        <w:t>ly</w:t>
      </w:r>
      <w:r w:rsidRPr="00FA4126">
        <w:rPr>
          <w:rFonts w:ascii="Arial" w:eastAsia="Times New Roman" w:hAnsi="Arial" w:cs="Arial"/>
          <w:sz w:val="24"/>
          <w:szCs w:val="24"/>
          <w:lang w:val="en" w:eastAsia="en-GB"/>
        </w:rPr>
        <w:t>, we may need to share your personal and sensitive information with other authorities and partners such as:</w:t>
      </w:r>
    </w:p>
    <w:p w14:paraId="70324FEA" w14:textId="2F06880D" w:rsid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Gwent Police</w:t>
      </w:r>
      <w:r w:rsidR="005D1160">
        <w:rPr>
          <w:rFonts w:ascii="Arial" w:eastAsia="Times New Roman" w:hAnsi="Arial" w:cs="Arial"/>
          <w:sz w:val="24"/>
          <w:szCs w:val="24"/>
          <w:lang w:val="en" w:eastAsia="en-GB"/>
        </w:rPr>
        <w:t>.</w:t>
      </w:r>
    </w:p>
    <w:p w14:paraId="5530C0B0" w14:textId="289E15B1"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Local authorities</w:t>
      </w:r>
      <w:r w:rsidR="005D1160">
        <w:rPr>
          <w:rFonts w:ascii="Arial" w:eastAsia="Times New Roman" w:hAnsi="Arial" w:cs="Arial"/>
          <w:sz w:val="24"/>
          <w:szCs w:val="24"/>
          <w:lang w:val="en" w:eastAsia="en-GB"/>
        </w:rPr>
        <w:t>.</w:t>
      </w:r>
    </w:p>
    <w:p w14:paraId="4A5D035E" w14:textId="53B2FF44"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Home Office</w:t>
      </w:r>
      <w:r w:rsidR="005D1160">
        <w:rPr>
          <w:rFonts w:ascii="Arial" w:eastAsia="Times New Roman" w:hAnsi="Arial" w:cs="Arial"/>
          <w:sz w:val="24"/>
          <w:szCs w:val="24"/>
          <w:lang w:val="en" w:eastAsia="en-GB"/>
        </w:rPr>
        <w:t>.</w:t>
      </w:r>
    </w:p>
    <w:p w14:paraId="6D570869" w14:textId="14F7B6FC"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Community groups</w:t>
      </w:r>
      <w:r w:rsidR="005D1160">
        <w:rPr>
          <w:rFonts w:ascii="Arial" w:eastAsia="Times New Roman" w:hAnsi="Arial" w:cs="Arial"/>
          <w:sz w:val="24"/>
          <w:szCs w:val="24"/>
          <w:lang w:val="en" w:eastAsia="en-GB"/>
        </w:rPr>
        <w:t>.</w:t>
      </w:r>
    </w:p>
    <w:p w14:paraId="3EEA8720" w14:textId="7E33AEDF"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Charities</w:t>
      </w:r>
      <w:r w:rsidR="005D1160">
        <w:rPr>
          <w:rFonts w:ascii="Arial" w:eastAsia="Times New Roman" w:hAnsi="Arial" w:cs="Arial"/>
          <w:sz w:val="24"/>
          <w:szCs w:val="24"/>
          <w:lang w:val="en" w:eastAsia="en-GB"/>
        </w:rPr>
        <w:t>.</w:t>
      </w:r>
    </w:p>
    <w:p w14:paraId="464EAE84" w14:textId="1FC88C3D"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Other not for profit entities</w:t>
      </w:r>
      <w:r w:rsidR="005D1160">
        <w:rPr>
          <w:rFonts w:ascii="Arial" w:eastAsia="Times New Roman" w:hAnsi="Arial" w:cs="Arial"/>
          <w:sz w:val="24"/>
          <w:szCs w:val="24"/>
          <w:lang w:val="en" w:eastAsia="en-GB"/>
        </w:rPr>
        <w:t>.</w:t>
      </w:r>
    </w:p>
    <w:p w14:paraId="5389DA44" w14:textId="6BB8B0F0" w:rsidR="00FA4126" w:rsidRP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Contractors</w:t>
      </w:r>
      <w:r w:rsidR="005D1160">
        <w:rPr>
          <w:rFonts w:ascii="Arial" w:eastAsia="Times New Roman" w:hAnsi="Arial" w:cs="Arial"/>
          <w:sz w:val="24"/>
          <w:szCs w:val="24"/>
          <w:lang w:val="en" w:eastAsia="en-GB"/>
        </w:rPr>
        <w:t>.</w:t>
      </w:r>
    </w:p>
    <w:p w14:paraId="6A873426" w14:textId="2768CA8B" w:rsidR="00FA4126" w:rsidRDefault="00FA4126"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Employment agencies</w:t>
      </w:r>
      <w:r w:rsidR="005D1160">
        <w:rPr>
          <w:rFonts w:ascii="Arial" w:eastAsia="Times New Roman" w:hAnsi="Arial" w:cs="Arial"/>
          <w:sz w:val="24"/>
          <w:szCs w:val="24"/>
          <w:lang w:val="en" w:eastAsia="en-GB"/>
        </w:rPr>
        <w:t>.</w:t>
      </w:r>
    </w:p>
    <w:p w14:paraId="5FE880A7" w14:textId="7A2F0AF0" w:rsidR="00F00078" w:rsidRDefault="00F00078"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Information Commissioner’s Office</w:t>
      </w:r>
      <w:r w:rsidR="005D1160">
        <w:rPr>
          <w:rFonts w:ascii="Arial" w:eastAsia="Times New Roman" w:hAnsi="Arial" w:cs="Arial"/>
          <w:sz w:val="24"/>
          <w:szCs w:val="24"/>
          <w:lang w:val="en" w:eastAsia="en-GB"/>
        </w:rPr>
        <w:t>.</w:t>
      </w:r>
    </w:p>
    <w:p w14:paraId="759C6141" w14:textId="24A6B967" w:rsidR="00FA4126" w:rsidRPr="005D1160" w:rsidRDefault="00FA4126" w:rsidP="005D1160">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Independent Office </w:t>
      </w:r>
      <w:r w:rsidR="005D1160">
        <w:rPr>
          <w:rFonts w:ascii="Arial" w:eastAsia="Times New Roman" w:hAnsi="Arial" w:cs="Arial"/>
          <w:sz w:val="24"/>
          <w:szCs w:val="24"/>
          <w:lang w:val="en" w:eastAsia="en-GB"/>
        </w:rPr>
        <w:t>for</w:t>
      </w:r>
      <w:r w:rsidRPr="005D1160">
        <w:rPr>
          <w:rFonts w:ascii="Arial" w:eastAsia="Times New Roman" w:hAnsi="Arial" w:cs="Arial"/>
          <w:sz w:val="24"/>
          <w:szCs w:val="24"/>
          <w:lang w:val="en" w:eastAsia="en-GB"/>
        </w:rPr>
        <w:t xml:space="preserve"> Police Conduct</w:t>
      </w:r>
      <w:r w:rsidR="005D1160">
        <w:rPr>
          <w:rFonts w:ascii="Arial" w:eastAsia="Times New Roman" w:hAnsi="Arial" w:cs="Arial"/>
          <w:sz w:val="24"/>
          <w:szCs w:val="24"/>
          <w:lang w:val="en" w:eastAsia="en-GB"/>
        </w:rPr>
        <w:t>.</w:t>
      </w:r>
    </w:p>
    <w:p w14:paraId="0B4BEB9C" w14:textId="2B237857" w:rsidR="00413023" w:rsidRDefault="00413023"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Internal and External Auditors</w:t>
      </w:r>
      <w:r w:rsidR="005D1160">
        <w:rPr>
          <w:rFonts w:ascii="Arial" w:eastAsia="Times New Roman" w:hAnsi="Arial" w:cs="Arial"/>
          <w:sz w:val="24"/>
          <w:szCs w:val="24"/>
          <w:lang w:val="en" w:eastAsia="en-GB"/>
        </w:rPr>
        <w:t>.</w:t>
      </w:r>
    </w:p>
    <w:p w14:paraId="7A9A6FD9" w14:textId="0ACC65DE" w:rsidR="00F00078" w:rsidRDefault="00F00078" w:rsidP="00FA4126">
      <w:pPr>
        <w:numPr>
          <w:ilvl w:val="0"/>
          <w:numId w:val="10"/>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Joint Audit Committee</w:t>
      </w:r>
      <w:r w:rsidR="005D1160">
        <w:rPr>
          <w:rFonts w:ascii="Arial" w:eastAsia="Times New Roman" w:hAnsi="Arial" w:cs="Arial"/>
          <w:sz w:val="24"/>
          <w:szCs w:val="24"/>
          <w:lang w:val="en" w:eastAsia="en-GB"/>
        </w:rPr>
        <w:t>.</w:t>
      </w:r>
    </w:p>
    <w:p w14:paraId="11C1D02C" w14:textId="77777777" w:rsidR="00FA4126" w:rsidRPr="00FA4126" w:rsidRDefault="00FA4126" w:rsidP="00FA4126">
      <w:p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There may also be occasions where we need to share your personal information due to a public safety or security reason such as:</w:t>
      </w:r>
    </w:p>
    <w:p w14:paraId="535BD0AB" w14:textId="5E6CBB55" w:rsidR="00FA4126" w:rsidRPr="00FA4126" w:rsidRDefault="00FA4126" w:rsidP="00FA4126">
      <w:pPr>
        <w:numPr>
          <w:ilvl w:val="0"/>
          <w:numId w:val="11"/>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For the investigation, detection and prevention of a crime</w:t>
      </w:r>
      <w:r w:rsidR="005D1160">
        <w:rPr>
          <w:rFonts w:ascii="Arial" w:eastAsia="Times New Roman" w:hAnsi="Arial" w:cs="Arial"/>
          <w:sz w:val="24"/>
          <w:szCs w:val="24"/>
          <w:lang w:val="en" w:eastAsia="en-GB"/>
        </w:rPr>
        <w:t>.</w:t>
      </w:r>
    </w:p>
    <w:p w14:paraId="0461222A" w14:textId="6DC2B07C" w:rsidR="00FA4126" w:rsidRPr="00FA4126" w:rsidRDefault="00FA4126" w:rsidP="00FA4126">
      <w:pPr>
        <w:numPr>
          <w:ilvl w:val="0"/>
          <w:numId w:val="11"/>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Where there is a legal duty to share the information and the importance of doing so outweighs the importance of confidentiality</w:t>
      </w:r>
      <w:r w:rsidR="005D1160">
        <w:rPr>
          <w:rFonts w:ascii="Arial" w:eastAsia="Times New Roman" w:hAnsi="Arial" w:cs="Arial"/>
          <w:sz w:val="24"/>
          <w:szCs w:val="24"/>
          <w:lang w:val="en" w:eastAsia="en-GB"/>
        </w:rPr>
        <w:t>.</w:t>
      </w:r>
    </w:p>
    <w:p w14:paraId="1D686A45" w14:textId="2DB87A6E" w:rsidR="00FA4126" w:rsidRPr="00FA4126" w:rsidRDefault="00FA4126" w:rsidP="00FA4126">
      <w:pPr>
        <w:numPr>
          <w:ilvl w:val="0"/>
          <w:numId w:val="11"/>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If there are serious risks to the public, our staff or other professionals</w:t>
      </w:r>
      <w:r w:rsidR="005D1160">
        <w:rPr>
          <w:rFonts w:ascii="Arial" w:eastAsia="Times New Roman" w:hAnsi="Arial" w:cs="Arial"/>
          <w:sz w:val="24"/>
          <w:szCs w:val="24"/>
          <w:lang w:val="en" w:eastAsia="en-GB"/>
        </w:rPr>
        <w:t>.</w:t>
      </w:r>
    </w:p>
    <w:p w14:paraId="49C197B5" w14:textId="193DAA80" w:rsidR="00FA4126" w:rsidRPr="00FA4126" w:rsidRDefault="00FA4126" w:rsidP="00FA4126">
      <w:pPr>
        <w:numPr>
          <w:ilvl w:val="0"/>
          <w:numId w:val="11"/>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To protect children or vulnerable adults</w:t>
      </w:r>
      <w:r w:rsidR="005D1160">
        <w:rPr>
          <w:rFonts w:ascii="Arial" w:eastAsia="Times New Roman" w:hAnsi="Arial" w:cs="Arial"/>
          <w:sz w:val="24"/>
          <w:szCs w:val="24"/>
          <w:lang w:val="en" w:eastAsia="en-GB"/>
        </w:rPr>
        <w:t>.</w:t>
      </w:r>
    </w:p>
    <w:p w14:paraId="22E5CEE7" w14:textId="77777777" w:rsidR="00FA4126" w:rsidRPr="00FA4126" w:rsidRDefault="00FA4126" w:rsidP="00FA4126">
      <w:pPr>
        <w:numPr>
          <w:ilvl w:val="0"/>
          <w:numId w:val="11"/>
        </w:numPr>
        <w:spacing w:before="100" w:beforeAutospacing="1" w:after="100" w:afterAutospacing="1" w:line="240" w:lineRule="auto"/>
        <w:jc w:val="both"/>
        <w:rPr>
          <w:rFonts w:ascii="Arial" w:eastAsia="Times New Roman" w:hAnsi="Arial" w:cs="Arial"/>
          <w:sz w:val="24"/>
          <w:szCs w:val="24"/>
          <w:lang w:val="en" w:eastAsia="en-GB"/>
        </w:rPr>
      </w:pPr>
      <w:r w:rsidRPr="00FA4126">
        <w:rPr>
          <w:rFonts w:ascii="Arial" w:eastAsia="Times New Roman" w:hAnsi="Arial" w:cs="Arial"/>
          <w:sz w:val="24"/>
          <w:szCs w:val="24"/>
          <w:lang w:val="en" w:eastAsia="en-GB"/>
        </w:rPr>
        <w:t>There is a public interest that outweighs the duty of confidence</w:t>
      </w:r>
      <w:r>
        <w:rPr>
          <w:rFonts w:ascii="Arial" w:eastAsia="Times New Roman" w:hAnsi="Arial" w:cs="Arial"/>
          <w:sz w:val="24"/>
          <w:szCs w:val="24"/>
          <w:lang w:val="en" w:eastAsia="en-GB"/>
        </w:rPr>
        <w:t>.</w:t>
      </w:r>
    </w:p>
    <w:p w14:paraId="653F26B8" w14:textId="77777777" w:rsidR="00FA4126" w:rsidRPr="00FA4126" w:rsidRDefault="00FA4126" w:rsidP="008A223C">
      <w:pPr>
        <w:spacing w:after="24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 xml:space="preserve">There may also be certain </w:t>
      </w:r>
      <w:r w:rsidRPr="00FA4126">
        <w:rPr>
          <w:rFonts w:ascii="Arial" w:eastAsia="Times New Roman" w:hAnsi="Arial" w:cs="Arial"/>
          <w:color w:val="000000"/>
          <w:sz w:val="24"/>
          <w:szCs w:val="23"/>
          <w:lang w:val="en" w:eastAsia="en-GB"/>
        </w:rPr>
        <w:t xml:space="preserve">circumstances </w:t>
      </w:r>
      <w:r w:rsidRPr="008A223C">
        <w:rPr>
          <w:rFonts w:ascii="Arial" w:eastAsia="Times New Roman" w:hAnsi="Arial" w:cs="Arial"/>
          <w:color w:val="000000"/>
          <w:sz w:val="24"/>
          <w:szCs w:val="23"/>
          <w:lang w:val="en" w:eastAsia="en-GB"/>
        </w:rPr>
        <w:t xml:space="preserve">whereby </w:t>
      </w:r>
      <w:r w:rsidRPr="00FA4126">
        <w:rPr>
          <w:rFonts w:ascii="Arial" w:eastAsia="Times New Roman" w:hAnsi="Arial" w:cs="Arial"/>
          <w:color w:val="000000"/>
          <w:sz w:val="24"/>
          <w:szCs w:val="23"/>
          <w:lang w:val="en" w:eastAsia="en-GB"/>
        </w:rPr>
        <w:t>we are legally obliged to share information</w:t>
      </w:r>
      <w:r w:rsidR="008A223C" w:rsidRPr="008A223C">
        <w:rPr>
          <w:rFonts w:ascii="Arial" w:eastAsia="Times New Roman" w:hAnsi="Arial" w:cs="Arial"/>
          <w:color w:val="000000"/>
          <w:sz w:val="24"/>
          <w:szCs w:val="23"/>
          <w:lang w:val="en" w:eastAsia="en-GB"/>
        </w:rPr>
        <w:t xml:space="preserve"> such as in relation to the handling of complaints.</w:t>
      </w:r>
      <w:r w:rsidRPr="00FA4126">
        <w:rPr>
          <w:rFonts w:ascii="Arial" w:eastAsia="Times New Roman" w:hAnsi="Arial" w:cs="Arial"/>
          <w:color w:val="000000"/>
          <w:sz w:val="24"/>
          <w:szCs w:val="23"/>
          <w:lang w:val="en" w:eastAsia="en-GB"/>
        </w:rPr>
        <w:t xml:space="preserve"> </w:t>
      </w:r>
    </w:p>
    <w:p w14:paraId="10EEF138" w14:textId="77777777" w:rsidR="005D1160" w:rsidRDefault="008A223C" w:rsidP="005D1160">
      <w:pPr>
        <w:spacing w:after="0" w:line="240" w:lineRule="auto"/>
        <w:rPr>
          <w:rFonts w:ascii="Arial" w:eastAsia="Times New Roman" w:hAnsi="Arial" w:cs="Arial"/>
          <w:b/>
          <w:sz w:val="24"/>
          <w:szCs w:val="24"/>
          <w:lang w:val="en" w:eastAsia="en-GB"/>
        </w:rPr>
      </w:pPr>
      <w:r w:rsidRPr="008A223C">
        <w:rPr>
          <w:rFonts w:ascii="Arial" w:eastAsia="Times New Roman" w:hAnsi="Arial" w:cs="Arial"/>
          <w:b/>
          <w:sz w:val="24"/>
          <w:szCs w:val="24"/>
          <w:lang w:val="en" w:eastAsia="en-GB"/>
        </w:rPr>
        <w:t xml:space="preserve">How </w:t>
      </w:r>
      <w:r>
        <w:rPr>
          <w:rFonts w:ascii="Arial" w:eastAsia="Times New Roman" w:hAnsi="Arial" w:cs="Arial"/>
          <w:b/>
          <w:sz w:val="24"/>
          <w:szCs w:val="24"/>
          <w:lang w:val="en" w:eastAsia="en-GB"/>
        </w:rPr>
        <w:t>long d</w:t>
      </w:r>
      <w:r w:rsidRPr="008A223C">
        <w:rPr>
          <w:rFonts w:ascii="Arial" w:eastAsia="Times New Roman" w:hAnsi="Arial" w:cs="Arial"/>
          <w:b/>
          <w:sz w:val="24"/>
          <w:szCs w:val="24"/>
          <w:lang w:val="en" w:eastAsia="en-GB"/>
        </w:rPr>
        <w:t>o</w:t>
      </w:r>
      <w:r w:rsidR="0071273B">
        <w:rPr>
          <w:rFonts w:ascii="Arial" w:eastAsia="Times New Roman" w:hAnsi="Arial" w:cs="Arial"/>
          <w:b/>
          <w:sz w:val="24"/>
          <w:szCs w:val="24"/>
          <w:lang w:val="en" w:eastAsia="en-GB"/>
        </w:rPr>
        <w:t xml:space="preserve"> we keep your personal d</w:t>
      </w:r>
      <w:r>
        <w:rPr>
          <w:rFonts w:ascii="Arial" w:eastAsia="Times New Roman" w:hAnsi="Arial" w:cs="Arial"/>
          <w:b/>
          <w:sz w:val="24"/>
          <w:szCs w:val="24"/>
          <w:lang w:val="en" w:eastAsia="en-GB"/>
        </w:rPr>
        <w:t>ata?</w:t>
      </w:r>
    </w:p>
    <w:p w14:paraId="71615328" w14:textId="469EF281" w:rsidR="008A223C" w:rsidRDefault="008A223C" w:rsidP="005D1160">
      <w:pPr>
        <w:spacing w:after="0" w:line="240" w:lineRule="auto"/>
        <w:rPr>
          <w:rFonts w:ascii="Arial" w:eastAsia="Times New Roman" w:hAnsi="Arial" w:cs="Arial"/>
          <w:sz w:val="24"/>
          <w:szCs w:val="24"/>
          <w:lang w:val="en" w:eastAsia="en-GB"/>
        </w:rPr>
      </w:pPr>
      <w:r>
        <w:rPr>
          <w:rFonts w:ascii="Arial" w:eastAsia="Times New Roman" w:hAnsi="Arial" w:cs="Arial"/>
          <w:sz w:val="24"/>
          <w:szCs w:val="24"/>
          <w:lang w:val="en" w:eastAsia="en-GB"/>
        </w:rPr>
        <w:t xml:space="preserve">Your personal data is kept in line with our </w:t>
      </w:r>
      <w:hyperlink r:id="rId9" w:history="1">
        <w:r w:rsidRPr="005D1160">
          <w:rPr>
            <w:rStyle w:val="Hyperlink"/>
            <w:rFonts w:ascii="Arial" w:eastAsia="Times New Roman" w:hAnsi="Arial" w:cs="Arial"/>
            <w:sz w:val="24"/>
            <w:szCs w:val="24"/>
            <w:lang w:val="en" w:eastAsia="en-GB"/>
          </w:rPr>
          <w:t>retention schedule</w:t>
        </w:r>
      </w:hyperlink>
      <w:r>
        <w:rPr>
          <w:rFonts w:ascii="Arial" w:eastAsia="Times New Roman" w:hAnsi="Arial" w:cs="Arial"/>
          <w:sz w:val="24"/>
          <w:szCs w:val="24"/>
          <w:lang w:val="en" w:eastAsia="en-GB"/>
        </w:rPr>
        <w:t>.</w:t>
      </w:r>
    </w:p>
    <w:p w14:paraId="137941B7" w14:textId="77777777" w:rsidR="004B1CA8" w:rsidRPr="007C3D41" w:rsidRDefault="004B1CA8" w:rsidP="004B1CA8">
      <w:pPr>
        <w:spacing w:before="100" w:beforeAutospacing="1" w:after="100" w:afterAutospacing="1" w:line="240" w:lineRule="auto"/>
        <w:jc w:val="both"/>
        <w:rPr>
          <w:rFonts w:ascii="Arial" w:eastAsia="Times New Roman" w:hAnsi="Arial" w:cs="Arial"/>
          <w:sz w:val="24"/>
          <w:szCs w:val="24"/>
          <w:lang w:eastAsia="en-GB"/>
        </w:rPr>
      </w:pPr>
      <w:r w:rsidRPr="007C3D41">
        <w:rPr>
          <w:rFonts w:ascii="Arial" w:eastAsia="Times New Roman" w:hAnsi="Arial" w:cs="Arial"/>
          <w:sz w:val="24"/>
          <w:szCs w:val="24"/>
          <w:lang w:val="en" w:eastAsia="en-GB"/>
        </w:rPr>
        <w:lastRenderedPageBreak/>
        <w:t>Th</w:t>
      </w:r>
      <w:r>
        <w:rPr>
          <w:rFonts w:ascii="Arial" w:eastAsia="Times New Roman" w:hAnsi="Arial" w:cs="Arial"/>
          <w:sz w:val="24"/>
          <w:szCs w:val="24"/>
          <w:lang w:val="en" w:eastAsia="en-GB"/>
        </w:rPr>
        <w:t>e OPCC retention policy has been drafted in line</w:t>
      </w:r>
      <w:r w:rsidRPr="007C3D41">
        <w:rPr>
          <w:rFonts w:ascii="Arial" w:eastAsia="Times New Roman" w:hAnsi="Arial" w:cs="Arial"/>
          <w:sz w:val="24"/>
          <w:szCs w:val="24"/>
          <w:lang w:val="en" w:eastAsia="en-GB"/>
        </w:rPr>
        <w:t xml:space="preserve"> with the National Police Chief’s Council (NPCC) guidance on the retention of police records</w:t>
      </w:r>
      <w:r>
        <w:rPr>
          <w:rFonts w:ascii="Arial" w:eastAsia="Times New Roman" w:hAnsi="Arial" w:cs="Arial"/>
          <w:sz w:val="24"/>
          <w:szCs w:val="24"/>
          <w:lang w:val="en" w:eastAsia="en-GB"/>
        </w:rPr>
        <w:t xml:space="preserve"> as well as with best practice guidance issued by the National Archives</w:t>
      </w:r>
      <w:r w:rsidRPr="007C3D41">
        <w:rPr>
          <w:rFonts w:ascii="Arial" w:eastAsia="Times New Roman" w:hAnsi="Arial" w:cs="Arial"/>
          <w:sz w:val="24"/>
          <w:szCs w:val="24"/>
          <w:lang w:val="en" w:eastAsia="en-GB"/>
        </w:rPr>
        <w:t xml:space="preserve">.  </w:t>
      </w:r>
    </w:p>
    <w:p w14:paraId="3DC016C0" w14:textId="1CDC98BF" w:rsidR="008A223C" w:rsidRPr="008A223C" w:rsidRDefault="0071273B" w:rsidP="005D1160">
      <w:pPr>
        <w:spacing w:after="0" w:line="240" w:lineRule="auto"/>
        <w:rPr>
          <w:rFonts w:ascii="Arial" w:eastAsia="Times New Roman" w:hAnsi="Arial" w:cs="Arial"/>
          <w:b/>
          <w:sz w:val="24"/>
          <w:szCs w:val="24"/>
          <w:lang w:val="en" w:eastAsia="en-GB"/>
        </w:rPr>
      </w:pPr>
      <w:r>
        <w:rPr>
          <w:rFonts w:ascii="Arial" w:eastAsia="Times New Roman" w:hAnsi="Arial" w:cs="Arial"/>
          <w:b/>
          <w:sz w:val="24"/>
          <w:szCs w:val="24"/>
          <w:lang w:val="en" w:eastAsia="en-GB"/>
        </w:rPr>
        <w:t>Your rights in relation to your personal d</w:t>
      </w:r>
      <w:r w:rsidR="008A223C">
        <w:rPr>
          <w:rFonts w:ascii="Arial" w:eastAsia="Times New Roman" w:hAnsi="Arial" w:cs="Arial"/>
          <w:b/>
          <w:sz w:val="24"/>
          <w:szCs w:val="24"/>
          <w:lang w:val="en" w:eastAsia="en-GB"/>
        </w:rPr>
        <w:t>ata</w:t>
      </w:r>
    </w:p>
    <w:p w14:paraId="0D3588EA" w14:textId="0D909ADE" w:rsidR="008A223C" w:rsidRDefault="008A223C" w:rsidP="005D1160">
      <w:pPr>
        <w:spacing w:after="0" w:line="240" w:lineRule="auto"/>
        <w:jc w:val="both"/>
        <w:rPr>
          <w:rFonts w:ascii="Arial" w:eastAsia="Times New Roman" w:hAnsi="Arial" w:cs="Arial"/>
          <w:color w:val="000000"/>
          <w:sz w:val="24"/>
          <w:szCs w:val="23"/>
          <w:lang w:val="en" w:eastAsia="en-GB"/>
        </w:rPr>
      </w:pPr>
      <w:r w:rsidRPr="008A223C">
        <w:rPr>
          <w:rFonts w:ascii="Arial" w:eastAsia="Times New Roman" w:hAnsi="Arial" w:cs="Arial"/>
          <w:color w:val="000000"/>
          <w:sz w:val="24"/>
          <w:szCs w:val="23"/>
          <w:lang w:val="en" w:eastAsia="en-GB"/>
        </w:rPr>
        <w:t>Under data protection law, you have rights we need to make you aware of. The rights available to you depend on our reason for processing your information.</w:t>
      </w:r>
    </w:p>
    <w:p w14:paraId="7F91F2D0" w14:textId="77777777" w:rsidR="005D1160" w:rsidRDefault="005D1160" w:rsidP="005D1160">
      <w:pPr>
        <w:spacing w:after="0" w:line="240" w:lineRule="auto"/>
        <w:jc w:val="both"/>
        <w:rPr>
          <w:rFonts w:ascii="Arial" w:eastAsia="Times New Roman" w:hAnsi="Arial" w:cs="Arial"/>
          <w:color w:val="000000"/>
          <w:sz w:val="24"/>
          <w:szCs w:val="23"/>
          <w:lang w:val="en" w:eastAsia="en-GB"/>
        </w:rPr>
      </w:pPr>
    </w:p>
    <w:p w14:paraId="59D21F38" w14:textId="77777777" w:rsidR="006C2B80" w:rsidRPr="008A223C" w:rsidRDefault="006C2B80" w:rsidP="005D1160">
      <w:pPr>
        <w:spacing w:after="0" w:line="240" w:lineRule="auto"/>
        <w:jc w:val="both"/>
        <w:rPr>
          <w:rFonts w:ascii="Arial" w:eastAsia="Times New Roman" w:hAnsi="Arial" w:cs="Arial"/>
          <w:color w:val="000000"/>
          <w:sz w:val="24"/>
          <w:szCs w:val="23"/>
          <w:u w:val="single"/>
          <w:lang w:val="en" w:eastAsia="en-GB"/>
        </w:rPr>
      </w:pPr>
      <w:r w:rsidRPr="006C2B80">
        <w:rPr>
          <w:rFonts w:ascii="Arial" w:eastAsia="Times New Roman" w:hAnsi="Arial" w:cs="Arial"/>
          <w:color w:val="000000"/>
          <w:sz w:val="24"/>
          <w:szCs w:val="23"/>
          <w:u w:val="single"/>
          <w:lang w:val="en" w:eastAsia="en-GB"/>
        </w:rPr>
        <w:t>Your right of Access</w:t>
      </w:r>
    </w:p>
    <w:p w14:paraId="6D04999B" w14:textId="07246331" w:rsidR="008A223C" w:rsidRDefault="008A223C" w:rsidP="005D1160">
      <w:pPr>
        <w:spacing w:after="0" w:line="240" w:lineRule="auto"/>
        <w:jc w:val="both"/>
        <w:rPr>
          <w:rFonts w:ascii="Arial" w:eastAsia="Times New Roman" w:hAnsi="Arial" w:cs="Arial"/>
          <w:color w:val="0059A9"/>
          <w:sz w:val="24"/>
          <w:szCs w:val="24"/>
          <w:lang w:val="en" w:eastAsia="en-GB"/>
        </w:rPr>
      </w:pPr>
      <w:r w:rsidRPr="008A223C">
        <w:rPr>
          <w:rFonts w:ascii="Arial" w:eastAsia="Times New Roman" w:hAnsi="Arial" w:cs="Arial"/>
          <w:color w:val="000000"/>
          <w:sz w:val="24"/>
          <w:szCs w:val="24"/>
          <w:lang w:val="en" w:eastAsia="en-GB"/>
        </w:rPr>
        <w:t xml:space="preserve">You have the right to ask us for copies of your personal information. This right always applies. There are some exemptions which means you may not always receive all the information we process. </w:t>
      </w:r>
      <w:hyperlink r:id="rId10" w:history="1">
        <w:r w:rsidRPr="005D1160">
          <w:rPr>
            <w:rStyle w:val="Hyperlink"/>
            <w:rFonts w:ascii="Arial" w:eastAsia="Times New Roman" w:hAnsi="Arial" w:cs="Arial"/>
            <w:sz w:val="24"/>
            <w:szCs w:val="24"/>
            <w:lang w:val="en" w:eastAsia="en-GB"/>
          </w:rPr>
          <w:t>You can read more about this</w:t>
        </w:r>
        <w:r w:rsidRPr="005D1160">
          <w:rPr>
            <w:rStyle w:val="Hyperlink"/>
            <w:rFonts w:ascii="Arial" w:eastAsia="Times New Roman" w:hAnsi="Arial" w:cs="Arial"/>
            <w:sz w:val="24"/>
            <w:szCs w:val="24"/>
            <w:lang w:val="en" w:eastAsia="en-GB"/>
          </w:rPr>
          <w:t xml:space="preserve"> </w:t>
        </w:r>
        <w:r w:rsidRPr="005D1160">
          <w:rPr>
            <w:rStyle w:val="Hyperlink"/>
            <w:rFonts w:ascii="Arial" w:eastAsia="Times New Roman" w:hAnsi="Arial" w:cs="Arial"/>
            <w:sz w:val="24"/>
            <w:szCs w:val="24"/>
            <w:lang w:val="en" w:eastAsia="en-GB"/>
          </w:rPr>
          <w:t>right here</w:t>
        </w:r>
      </w:hyperlink>
      <w:r w:rsidRPr="008A223C">
        <w:rPr>
          <w:rFonts w:ascii="Arial" w:eastAsia="Times New Roman" w:hAnsi="Arial" w:cs="Arial"/>
          <w:color w:val="0059A9"/>
          <w:sz w:val="24"/>
          <w:szCs w:val="24"/>
          <w:lang w:val="en" w:eastAsia="en-GB"/>
        </w:rPr>
        <w:t>.</w:t>
      </w:r>
    </w:p>
    <w:p w14:paraId="7F06FB76" w14:textId="77777777" w:rsidR="005D1160" w:rsidRDefault="005D1160" w:rsidP="005D1160">
      <w:pPr>
        <w:spacing w:after="0" w:line="240" w:lineRule="auto"/>
        <w:jc w:val="both"/>
        <w:rPr>
          <w:rFonts w:ascii="Arial" w:eastAsia="Times New Roman" w:hAnsi="Arial" w:cs="Arial"/>
          <w:color w:val="000000"/>
          <w:sz w:val="24"/>
          <w:szCs w:val="24"/>
          <w:lang w:val="en" w:eastAsia="en-GB"/>
        </w:rPr>
      </w:pPr>
    </w:p>
    <w:p w14:paraId="6485CF95" w14:textId="77777777" w:rsidR="006C2B80" w:rsidRPr="006C2B80" w:rsidRDefault="006C2B80" w:rsidP="005D1160">
      <w:pPr>
        <w:spacing w:after="0" w:line="240" w:lineRule="auto"/>
        <w:jc w:val="both"/>
        <w:rPr>
          <w:rFonts w:ascii="Arial" w:eastAsia="Times New Roman" w:hAnsi="Arial" w:cs="Arial"/>
          <w:color w:val="000000"/>
          <w:sz w:val="24"/>
          <w:szCs w:val="24"/>
          <w:u w:val="single"/>
          <w:lang w:val="en" w:eastAsia="en-GB"/>
        </w:rPr>
      </w:pPr>
      <w:r w:rsidRPr="006C2B80">
        <w:rPr>
          <w:rFonts w:ascii="Arial" w:eastAsia="Times New Roman" w:hAnsi="Arial" w:cs="Arial"/>
          <w:color w:val="000000"/>
          <w:sz w:val="24"/>
          <w:szCs w:val="24"/>
          <w:u w:val="single"/>
          <w:lang w:val="en" w:eastAsia="en-GB"/>
        </w:rPr>
        <w:t>Your right to rectification</w:t>
      </w:r>
    </w:p>
    <w:p w14:paraId="7C798621" w14:textId="431A284F" w:rsidR="008A223C" w:rsidRDefault="008A223C" w:rsidP="005D1160">
      <w:pPr>
        <w:spacing w:after="0" w:line="240" w:lineRule="auto"/>
        <w:jc w:val="both"/>
        <w:rPr>
          <w:rFonts w:ascii="Arial" w:eastAsia="Times New Roman" w:hAnsi="Arial" w:cs="Arial"/>
          <w:sz w:val="24"/>
          <w:szCs w:val="24"/>
          <w:lang w:val="en" w:eastAsia="en-GB"/>
        </w:rPr>
      </w:pPr>
      <w:r w:rsidRPr="008A223C">
        <w:rPr>
          <w:rFonts w:ascii="Arial" w:eastAsia="Times New Roman" w:hAnsi="Arial" w:cs="Arial"/>
          <w:color w:val="000000"/>
          <w:sz w:val="24"/>
          <w:szCs w:val="24"/>
          <w:lang w:val="en" w:eastAsia="en-GB"/>
        </w:rPr>
        <w:t xml:space="preserve">You have the right to ask us to rectify information you think is inaccurate. You also have the right to ask us to complete information you think is incomplete. This right always applies. </w:t>
      </w:r>
      <w:hyperlink r:id="rId11" w:history="1">
        <w:r w:rsidRPr="005D1160">
          <w:rPr>
            <w:rStyle w:val="Hyperlink"/>
            <w:rFonts w:ascii="Arial" w:eastAsia="Times New Roman" w:hAnsi="Arial" w:cs="Arial"/>
            <w:sz w:val="24"/>
            <w:szCs w:val="24"/>
            <w:lang w:val="en" w:eastAsia="en-GB"/>
          </w:rPr>
          <w:t>You can read more about this right here</w:t>
        </w:r>
      </w:hyperlink>
      <w:r w:rsidRPr="005D1160">
        <w:rPr>
          <w:rFonts w:ascii="Arial" w:eastAsia="Times New Roman" w:hAnsi="Arial" w:cs="Arial"/>
          <w:sz w:val="24"/>
          <w:szCs w:val="24"/>
          <w:lang w:val="en" w:eastAsia="en-GB"/>
        </w:rPr>
        <w:t>.</w:t>
      </w:r>
    </w:p>
    <w:p w14:paraId="7B742B40" w14:textId="77777777" w:rsidR="005D1160" w:rsidRDefault="005D1160" w:rsidP="005D1160">
      <w:pPr>
        <w:spacing w:after="0" w:line="240" w:lineRule="auto"/>
        <w:jc w:val="both"/>
        <w:rPr>
          <w:rFonts w:ascii="Arial" w:eastAsia="Times New Roman" w:hAnsi="Arial" w:cs="Arial"/>
          <w:color w:val="000000"/>
          <w:sz w:val="24"/>
          <w:szCs w:val="24"/>
          <w:lang w:val="en" w:eastAsia="en-GB"/>
        </w:rPr>
      </w:pPr>
    </w:p>
    <w:p w14:paraId="5D1B9B9E" w14:textId="77777777" w:rsidR="006C2B80" w:rsidRPr="008A223C" w:rsidRDefault="006C2B80" w:rsidP="005D1160">
      <w:pPr>
        <w:spacing w:after="0" w:line="240" w:lineRule="auto"/>
        <w:jc w:val="both"/>
        <w:rPr>
          <w:rFonts w:ascii="Arial" w:eastAsia="Times New Roman" w:hAnsi="Arial" w:cs="Arial"/>
          <w:color w:val="000000"/>
          <w:sz w:val="24"/>
          <w:szCs w:val="24"/>
          <w:u w:val="single"/>
          <w:lang w:val="en" w:eastAsia="en-GB"/>
        </w:rPr>
      </w:pPr>
      <w:r w:rsidRPr="006C2B80">
        <w:rPr>
          <w:rFonts w:ascii="Arial" w:eastAsia="Times New Roman" w:hAnsi="Arial" w:cs="Arial"/>
          <w:color w:val="000000"/>
          <w:sz w:val="24"/>
          <w:szCs w:val="24"/>
          <w:u w:val="single"/>
          <w:lang w:val="en" w:eastAsia="en-GB"/>
        </w:rPr>
        <w:t>Your right to erasure</w:t>
      </w:r>
    </w:p>
    <w:p w14:paraId="072DF184" w14:textId="0BA5EE4B" w:rsidR="008A223C" w:rsidRPr="000B2809" w:rsidRDefault="008A223C" w:rsidP="005D1160">
      <w:pPr>
        <w:spacing w:after="0" w:line="240" w:lineRule="auto"/>
        <w:jc w:val="both"/>
        <w:rPr>
          <w:rStyle w:val="Hyperlink"/>
          <w:rFonts w:ascii="Arial" w:eastAsia="Times New Roman" w:hAnsi="Arial" w:cs="Arial"/>
          <w:sz w:val="24"/>
          <w:szCs w:val="24"/>
          <w:lang w:val="en" w:eastAsia="en-GB"/>
        </w:rPr>
      </w:pPr>
      <w:r w:rsidRPr="008A223C">
        <w:rPr>
          <w:rFonts w:ascii="Arial" w:eastAsia="Times New Roman" w:hAnsi="Arial" w:cs="Arial"/>
          <w:color w:val="000000"/>
          <w:sz w:val="24"/>
          <w:szCs w:val="24"/>
          <w:lang w:val="en" w:eastAsia="en-GB"/>
        </w:rPr>
        <w:t xml:space="preserve">You have the right to ask us to erase your </w:t>
      </w:r>
      <w:r w:rsidR="006C2B80">
        <w:rPr>
          <w:rFonts w:ascii="Arial" w:eastAsia="Times New Roman" w:hAnsi="Arial" w:cs="Arial"/>
          <w:color w:val="000000"/>
          <w:sz w:val="24"/>
          <w:szCs w:val="24"/>
          <w:lang w:val="en" w:eastAsia="en-GB"/>
        </w:rPr>
        <w:t xml:space="preserve">personal information in certain </w:t>
      </w:r>
      <w:r w:rsidRPr="008A223C">
        <w:rPr>
          <w:rFonts w:ascii="Arial" w:eastAsia="Times New Roman" w:hAnsi="Arial" w:cs="Arial"/>
          <w:color w:val="000000"/>
          <w:sz w:val="24"/>
          <w:szCs w:val="24"/>
          <w:lang w:val="en" w:eastAsia="en-GB"/>
        </w:rPr>
        <w:t xml:space="preserve">circumstances. </w:t>
      </w:r>
      <w:r w:rsidR="000B2809">
        <w:rPr>
          <w:rFonts w:ascii="Arial" w:eastAsia="Times New Roman" w:hAnsi="Arial" w:cs="Arial"/>
          <w:sz w:val="24"/>
          <w:szCs w:val="24"/>
          <w:lang w:val="en" w:eastAsia="en-GB"/>
        </w:rPr>
        <w:fldChar w:fldCharType="begin"/>
      </w:r>
      <w:r w:rsidR="000B2809">
        <w:rPr>
          <w:rFonts w:ascii="Arial" w:eastAsia="Times New Roman" w:hAnsi="Arial" w:cs="Arial"/>
          <w:sz w:val="24"/>
          <w:szCs w:val="24"/>
          <w:lang w:val="en" w:eastAsia="en-GB"/>
        </w:rPr>
        <w:instrText>HYPERLINK "https://ico.org.uk/for-the-public/your-right-to-get-your-data-deleted/"</w:instrText>
      </w:r>
      <w:r w:rsidR="000B2809">
        <w:rPr>
          <w:rFonts w:ascii="Arial" w:eastAsia="Times New Roman" w:hAnsi="Arial" w:cs="Arial"/>
          <w:sz w:val="24"/>
          <w:szCs w:val="24"/>
          <w:lang w:val="en" w:eastAsia="en-GB"/>
        </w:rPr>
      </w:r>
      <w:r w:rsidR="000B2809">
        <w:rPr>
          <w:rFonts w:ascii="Arial" w:eastAsia="Times New Roman" w:hAnsi="Arial" w:cs="Arial"/>
          <w:sz w:val="24"/>
          <w:szCs w:val="24"/>
          <w:lang w:val="en" w:eastAsia="en-GB"/>
        </w:rPr>
        <w:fldChar w:fldCharType="separate"/>
      </w:r>
      <w:r w:rsidRPr="000B2809">
        <w:rPr>
          <w:rStyle w:val="Hyperlink"/>
          <w:rFonts w:ascii="Arial" w:eastAsia="Times New Roman" w:hAnsi="Arial" w:cs="Arial"/>
          <w:sz w:val="24"/>
          <w:szCs w:val="24"/>
          <w:lang w:val="en" w:eastAsia="en-GB"/>
        </w:rPr>
        <w:t>You can read more about this right here. </w:t>
      </w:r>
    </w:p>
    <w:p w14:paraId="14F8AEC4" w14:textId="3E03215E" w:rsidR="005D1160" w:rsidRDefault="000B2809" w:rsidP="005D1160">
      <w:pPr>
        <w:spacing w:after="0" w:line="240" w:lineRule="auto"/>
        <w:jc w:val="both"/>
        <w:rPr>
          <w:rFonts w:ascii="Arial" w:eastAsia="Times New Roman" w:hAnsi="Arial" w:cs="Arial"/>
          <w:color w:val="000000"/>
          <w:sz w:val="24"/>
          <w:szCs w:val="24"/>
          <w:lang w:val="en" w:eastAsia="en-GB"/>
        </w:rPr>
      </w:pPr>
      <w:r>
        <w:rPr>
          <w:rFonts w:ascii="Arial" w:eastAsia="Times New Roman" w:hAnsi="Arial" w:cs="Arial"/>
          <w:sz w:val="24"/>
          <w:szCs w:val="24"/>
          <w:lang w:val="en" w:eastAsia="en-GB"/>
        </w:rPr>
        <w:fldChar w:fldCharType="end"/>
      </w:r>
    </w:p>
    <w:p w14:paraId="089704C3" w14:textId="77777777" w:rsidR="006C2B80" w:rsidRPr="008A223C" w:rsidRDefault="006C2B80" w:rsidP="005D1160">
      <w:pPr>
        <w:spacing w:after="0" w:line="240" w:lineRule="auto"/>
        <w:jc w:val="both"/>
        <w:rPr>
          <w:rFonts w:ascii="Arial" w:eastAsia="Times New Roman" w:hAnsi="Arial" w:cs="Arial"/>
          <w:color w:val="000000"/>
          <w:sz w:val="24"/>
          <w:szCs w:val="24"/>
          <w:u w:val="single"/>
          <w:lang w:val="en" w:eastAsia="en-GB"/>
        </w:rPr>
      </w:pPr>
      <w:r w:rsidRPr="006C2B80">
        <w:rPr>
          <w:rFonts w:ascii="Arial" w:eastAsia="Times New Roman" w:hAnsi="Arial" w:cs="Arial"/>
          <w:color w:val="000000"/>
          <w:sz w:val="24"/>
          <w:szCs w:val="24"/>
          <w:u w:val="single"/>
          <w:lang w:val="en" w:eastAsia="en-GB"/>
        </w:rPr>
        <w:t>Your right to restriction of processing</w:t>
      </w:r>
    </w:p>
    <w:p w14:paraId="249E5BF9" w14:textId="75901EE7" w:rsidR="008A223C" w:rsidRDefault="008A223C" w:rsidP="005D1160">
      <w:pPr>
        <w:spacing w:after="0" w:line="240" w:lineRule="auto"/>
        <w:jc w:val="both"/>
        <w:rPr>
          <w:rFonts w:ascii="Arial" w:eastAsia="Times New Roman" w:hAnsi="Arial" w:cs="Arial"/>
          <w:color w:val="000000"/>
          <w:sz w:val="24"/>
          <w:szCs w:val="24"/>
          <w:lang w:val="en" w:eastAsia="en-GB"/>
        </w:rPr>
      </w:pPr>
      <w:r w:rsidRPr="008A223C">
        <w:rPr>
          <w:rFonts w:ascii="Arial" w:eastAsia="Times New Roman" w:hAnsi="Arial" w:cs="Arial"/>
          <w:color w:val="000000"/>
          <w:sz w:val="24"/>
          <w:szCs w:val="24"/>
          <w:lang w:val="en" w:eastAsia="en-GB"/>
        </w:rPr>
        <w:t xml:space="preserve">You have the right to ask us to restrict the processing of your information in certain circumstances. </w:t>
      </w:r>
      <w:hyperlink r:id="rId12" w:history="1">
        <w:r w:rsidRPr="00267FE4">
          <w:rPr>
            <w:rStyle w:val="Hyperlink"/>
            <w:rFonts w:ascii="Arial" w:eastAsia="Times New Roman" w:hAnsi="Arial" w:cs="Arial"/>
            <w:sz w:val="24"/>
            <w:szCs w:val="24"/>
            <w:lang w:val="en" w:eastAsia="en-GB"/>
          </w:rPr>
          <w:t>You can read more about this right here</w:t>
        </w:r>
      </w:hyperlink>
      <w:r w:rsidRPr="00267FE4">
        <w:rPr>
          <w:rFonts w:ascii="Arial" w:eastAsia="Times New Roman" w:hAnsi="Arial" w:cs="Arial"/>
          <w:sz w:val="24"/>
          <w:szCs w:val="24"/>
          <w:lang w:val="en" w:eastAsia="en-GB"/>
        </w:rPr>
        <w:t>.</w:t>
      </w:r>
    </w:p>
    <w:p w14:paraId="35A7779A" w14:textId="77777777" w:rsidR="005D1160" w:rsidRDefault="005D1160" w:rsidP="005D1160">
      <w:pPr>
        <w:spacing w:after="0" w:line="240" w:lineRule="auto"/>
        <w:jc w:val="both"/>
        <w:rPr>
          <w:rFonts w:ascii="Arial" w:eastAsia="Times New Roman" w:hAnsi="Arial" w:cs="Arial"/>
          <w:color w:val="000000"/>
          <w:sz w:val="24"/>
          <w:szCs w:val="24"/>
          <w:lang w:val="en" w:eastAsia="en-GB"/>
        </w:rPr>
      </w:pPr>
    </w:p>
    <w:p w14:paraId="6A3B1C99" w14:textId="261EE14F" w:rsidR="006C2B80" w:rsidRPr="008A223C" w:rsidRDefault="00F11E1D" w:rsidP="005D1160">
      <w:pPr>
        <w:spacing w:after="0" w:line="240" w:lineRule="auto"/>
        <w:jc w:val="both"/>
        <w:rPr>
          <w:rFonts w:ascii="Arial" w:eastAsia="Times New Roman" w:hAnsi="Arial" w:cs="Arial"/>
          <w:color w:val="000000"/>
          <w:sz w:val="24"/>
          <w:szCs w:val="24"/>
          <w:u w:val="single"/>
          <w:lang w:val="en" w:eastAsia="en-GB"/>
        </w:rPr>
      </w:pPr>
      <w:r>
        <w:rPr>
          <w:rFonts w:ascii="Arial" w:eastAsia="Times New Roman" w:hAnsi="Arial" w:cs="Arial"/>
          <w:color w:val="000000"/>
          <w:sz w:val="24"/>
          <w:szCs w:val="24"/>
          <w:u w:val="single"/>
          <w:lang w:val="en" w:eastAsia="en-GB"/>
        </w:rPr>
        <w:t>Your r</w:t>
      </w:r>
      <w:r w:rsidR="006C2B80" w:rsidRPr="006C2B80">
        <w:rPr>
          <w:rFonts w:ascii="Arial" w:eastAsia="Times New Roman" w:hAnsi="Arial" w:cs="Arial"/>
          <w:color w:val="000000"/>
          <w:sz w:val="24"/>
          <w:szCs w:val="24"/>
          <w:u w:val="single"/>
          <w:lang w:val="en" w:eastAsia="en-GB"/>
        </w:rPr>
        <w:t>ight to object to processing</w:t>
      </w:r>
    </w:p>
    <w:p w14:paraId="78C4FBCF" w14:textId="5612AEB6" w:rsidR="008A223C" w:rsidRDefault="008A223C" w:rsidP="005D1160">
      <w:pPr>
        <w:spacing w:after="0" w:line="240" w:lineRule="auto"/>
        <w:jc w:val="both"/>
        <w:rPr>
          <w:rFonts w:ascii="Arial" w:eastAsia="Times New Roman" w:hAnsi="Arial" w:cs="Arial"/>
          <w:color w:val="0059A9"/>
          <w:sz w:val="24"/>
          <w:szCs w:val="24"/>
          <w:lang w:val="en" w:eastAsia="en-GB"/>
        </w:rPr>
      </w:pPr>
      <w:r w:rsidRPr="008A223C">
        <w:rPr>
          <w:rFonts w:ascii="Arial" w:eastAsia="Times New Roman" w:hAnsi="Arial" w:cs="Arial"/>
          <w:color w:val="000000"/>
          <w:sz w:val="24"/>
          <w:szCs w:val="24"/>
          <w:lang w:val="en" w:eastAsia="en-GB"/>
        </w:rPr>
        <w:t xml:space="preserve">You have the right to object to processing if we are able to process your information because the process forms part of our public tasks or is in our legitimate interests. </w:t>
      </w:r>
      <w:hyperlink r:id="rId13" w:history="1">
        <w:r w:rsidRPr="00267FE4">
          <w:rPr>
            <w:rStyle w:val="Hyperlink"/>
            <w:rFonts w:ascii="Arial" w:eastAsia="Times New Roman" w:hAnsi="Arial" w:cs="Arial"/>
            <w:sz w:val="24"/>
            <w:szCs w:val="24"/>
            <w:lang w:val="en" w:eastAsia="en-GB"/>
          </w:rPr>
          <w:t>You can read more about this right here. </w:t>
        </w:r>
      </w:hyperlink>
    </w:p>
    <w:p w14:paraId="7B9C83E5" w14:textId="77777777" w:rsidR="00267FE4" w:rsidRDefault="00267FE4" w:rsidP="005D1160">
      <w:pPr>
        <w:spacing w:after="0" w:line="240" w:lineRule="auto"/>
        <w:jc w:val="both"/>
        <w:rPr>
          <w:rFonts w:ascii="Arial" w:eastAsia="Times New Roman" w:hAnsi="Arial" w:cs="Arial"/>
          <w:color w:val="000000"/>
          <w:sz w:val="24"/>
          <w:szCs w:val="24"/>
          <w:lang w:val="en" w:eastAsia="en-GB"/>
        </w:rPr>
      </w:pPr>
    </w:p>
    <w:p w14:paraId="37FD396C" w14:textId="77777777" w:rsidR="00413023" w:rsidRPr="008A223C" w:rsidRDefault="00413023" w:rsidP="005D1160">
      <w:pPr>
        <w:spacing w:after="0" w:line="240" w:lineRule="auto"/>
        <w:jc w:val="both"/>
        <w:rPr>
          <w:rFonts w:ascii="Arial" w:eastAsia="Times New Roman" w:hAnsi="Arial" w:cs="Arial"/>
          <w:color w:val="000000"/>
          <w:sz w:val="24"/>
          <w:szCs w:val="24"/>
          <w:u w:val="single"/>
          <w:lang w:val="en" w:eastAsia="en-GB"/>
        </w:rPr>
      </w:pPr>
      <w:r w:rsidRPr="00413023">
        <w:rPr>
          <w:rFonts w:ascii="Arial" w:eastAsia="Times New Roman" w:hAnsi="Arial" w:cs="Arial"/>
          <w:color w:val="000000"/>
          <w:sz w:val="24"/>
          <w:szCs w:val="24"/>
          <w:u w:val="single"/>
          <w:lang w:val="en" w:eastAsia="en-GB"/>
        </w:rPr>
        <w:t>Your right to data portability</w:t>
      </w:r>
    </w:p>
    <w:p w14:paraId="0890BC94" w14:textId="5F02E1E5" w:rsidR="008A223C" w:rsidRDefault="008A223C" w:rsidP="005D1160">
      <w:pPr>
        <w:spacing w:after="0" w:line="240" w:lineRule="auto"/>
        <w:jc w:val="both"/>
        <w:rPr>
          <w:rFonts w:ascii="Arial" w:eastAsia="Times New Roman" w:hAnsi="Arial" w:cs="Arial"/>
          <w:sz w:val="24"/>
          <w:szCs w:val="24"/>
          <w:lang w:val="en" w:eastAsia="en-GB"/>
        </w:rPr>
      </w:pPr>
      <w:r w:rsidRPr="008A223C">
        <w:rPr>
          <w:rFonts w:ascii="Arial" w:eastAsia="Times New Roman" w:hAnsi="Arial" w:cs="Arial"/>
          <w:color w:val="000000"/>
          <w:sz w:val="24"/>
          <w:szCs w:val="24"/>
          <w:lang w:val="en" w:eastAsia="en-GB"/>
        </w:rPr>
        <w:t>This only applies to information you have given us. You have the right to ask that we transfer the information you gave us from one organisation to another</w:t>
      </w:r>
      <w:r w:rsidR="000B2809">
        <w:rPr>
          <w:rFonts w:ascii="Arial" w:eastAsia="Times New Roman" w:hAnsi="Arial" w:cs="Arial"/>
          <w:color w:val="000000"/>
          <w:sz w:val="24"/>
          <w:szCs w:val="24"/>
          <w:lang w:val="en" w:eastAsia="en-GB"/>
        </w:rPr>
        <w:t xml:space="preserve"> </w:t>
      </w:r>
      <w:r w:rsidRPr="008A223C">
        <w:rPr>
          <w:rFonts w:ascii="Arial" w:eastAsia="Times New Roman" w:hAnsi="Arial" w:cs="Arial"/>
          <w:color w:val="000000"/>
          <w:sz w:val="24"/>
          <w:szCs w:val="24"/>
          <w:lang w:val="en" w:eastAsia="en-GB"/>
        </w:rPr>
        <w:t xml:space="preserve">or give it to you. The right only applies if we are processing information based on your consent or under, or in talks about entering into a contract and the processing is automated. </w:t>
      </w:r>
      <w:hyperlink r:id="rId14" w:history="1">
        <w:r w:rsidRPr="000B2809">
          <w:rPr>
            <w:rStyle w:val="Hyperlink"/>
            <w:rFonts w:ascii="Arial" w:eastAsia="Times New Roman" w:hAnsi="Arial" w:cs="Arial"/>
            <w:sz w:val="24"/>
            <w:szCs w:val="24"/>
            <w:lang w:val="en" w:eastAsia="en-GB"/>
          </w:rPr>
          <w:t>You can read more about this right here</w:t>
        </w:r>
      </w:hyperlink>
      <w:r w:rsidRPr="000B2809">
        <w:rPr>
          <w:rFonts w:ascii="Arial" w:eastAsia="Times New Roman" w:hAnsi="Arial" w:cs="Arial"/>
          <w:sz w:val="24"/>
          <w:szCs w:val="24"/>
          <w:lang w:val="en" w:eastAsia="en-GB"/>
        </w:rPr>
        <w:t>.</w:t>
      </w:r>
    </w:p>
    <w:p w14:paraId="24166E2A" w14:textId="0B8D164E" w:rsidR="00EE4665" w:rsidRPr="00EE4665" w:rsidRDefault="00EE4665" w:rsidP="005D1160">
      <w:pPr>
        <w:spacing w:after="0" w:line="240" w:lineRule="auto"/>
        <w:jc w:val="both"/>
        <w:rPr>
          <w:rFonts w:ascii="Arial" w:eastAsia="Times New Roman" w:hAnsi="Arial" w:cs="Arial"/>
          <w:sz w:val="24"/>
          <w:szCs w:val="24"/>
          <w:lang w:val="en" w:eastAsia="en-GB"/>
        </w:rPr>
      </w:pPr>
    </w:p>
    <w:p w14:paraId="0DB02E2F" w14:textId="77777777" w:rsidR="00EE4665" w:rsidRPr="00EE4665" w:rsidRDefault="00EE4665" w:rsidP="00EE4665">
      <w:pPr>
        <w:rPr>
          <w:rFonts w:ascii="Arial" w:hAnsi="Arial" w:cs="Arial"/>
          <w:sz w:val="24"/>
          <w:szCs w:val="24"/>
        </w:rPr>
      </w:pPr>
      <w:r w:rsidRPr="00EE4665">
        <w:rPr>
          <w:rFonts w:ascii="Arial" w:hAnsi="Arial" w:cs="Arial"/>
          <w:sz w:val="24"/>
          <w:szCs w:val="24"/>
        </w:rPr>
        <w:t>You are not required to pay any charge for exercising your rights. If you make a request, we have one month to respond to you.</w:t>
      </w:r>
    </w:p>
    <w:p w14:paraId="3AE87107" w14:textId="315FD84D" w:rsidR="00EE4665" w:rsidRPr="00EE4665" w:rsidRDefault="00EE4665" w:rsidP="00EE4665">
      <w:pPr>
        <w:rPr>
          <w:rFonts w:ascii="Arial" w:hAnsi="Arial" w:cs="Arial"/>
          <w:sz w:val="24"/>
          <w:szCs w:val="24"/>
        </w:rPr>
      </w:pPr>
      <w:r w:rsidRPr="00EE4665">
        <w:rPr>
          <w:rFonts w:ascii="Arial" w:hAnsi="Arial" w:cs="Arial"/>
          <w:sz w:val="24"/>
          <w:szCs w:val="24"/>
        </w:rPr>
        <w:t xml:space="preserve">Please contact us at </w:t>
      </w:r>
      <w:hyperlink r:id="rId15" w:history="1">
        <w:r w:rsidRPr="001B21D4">
          <w:rPr>
            <w:rStyle w:val="Hyperlink"/>
            <w:rFonts w:ascii="Arial" w:hAnsi="Arial" w:cs="Arial"/>
            <w:sz w:val="24"/>
            <w:szCs w:val="24"/>
          </w:rPr>
          <w:t>commissioner@gwent.police.uk</w:t>
        </w:r>
      </w:hyperlink>
      <w:r>
        <w:rPr>
          <w:rFonts w:ascii="Arial" w:hAnsi="Arial" w:cs="Arial"/>
          <w:color w:val="FF0000"/>
          <w:sz w:val="24"/>
          <w:szCs w:val="24"/>
        </w:rPr>
        <w:t xml:space="preserve"> </w:t>
      </w:r>
      <w:r w:rsidRPr="00EE4665">
        <w:rPr>
          <w:rFonts w:ascii="Arial" w:hAnsi="Arial" w:cs="Arial"/>
          <w:sz w:val="24"/>
          <w:szCs w:val="24"/>
        </w:rPr>
        <w:t>if you wish to make a request.</w:t>
      </w:r>
    </w:p>
    <w:p w14:paraId="78DA21AE" w14:textId="77777777" w:rsidR="00855283" w:rsidRDefault="0071273B" w:rsidP="00855283">
      <w:pPr>
        <w:spacing w:after="0" w:line="240" w:lineRule="auto"/>
        <w:rPr>
          <w:rFonts w:ascii="Arial" w:hAnsi="Arial" w:cs="Arial"/>
          <w:b/>
          <w:sz w:val="24"/>
        </w:rPr>
      </w:pPr>
      <w:r>
        <w:rPr>
          <w:rFonts w:ascii="Arial" w:hAnsi="Arial" w:cs="Arial"/>
          <w:b/>
          <w:sz w:val="24"/>
        </w:rPr>
        <w:t>Keeping your information s</w:t>
      </w:r>
      <w:r w:rsidR="00413023" w:rsidRPr="00413023">
        <w:rPr>
          <w:rFonts w:ascii="Arial" w:hAnsi="Arial" w:cs="Arial"/>
          <w:b/>
          <w:sz w:val="24"/>
        </w:rPr>
        <w:t>ecure</w:t>
      </w:r>
      <w:bookmarkStart w:id="1" w:name="your-personal-data-what-is-it"/>
      <w:bookmarkStart w:id="2" w:name="the-data-we-may-collect-about-you"/>
      <w:bookmarkStart w:id="3" w:name="what-is-the-legal-basis-for-processing-y"/>
      <w:bookmarkStart w:id="4" w:name="sharing-your-personal-data"/>
      <w:bookmarkStart w:id="5" w:name="how-long-do-we-keep-your-personal-data"/>
      <w:bookmarkEnd w:id="1"/>
      <w:bookmarkEnd w:id="2"/>
      <w:bookmarkEnd w:id="3"/>
      <w:bookmarkEnd w:id="4"/>
      <w:bookmarkEnd w:id="5"/>
    </w:p>
    <w:p w14:paraId="7D7A8AFA" w14:textId="2A96DE47" w:rsidR="001B3C7F" w:rsidRPr="00413023" w:rsidRDefault="001B3C7F" w:rsidP="00855283">
      <w:pPr>
        <w:spacing w:after="0" w:line="240" w:lineRule="auto"/>
        <w:rPr>
          <w:rFonts w:ascii="Arial" w:eastAsia="Times New Roman" w:hAnsi="Arial" w:cs="Arial"/>
          <w:sz w:val="24"/>
          <w:szCs w:val="24"/>
          <w:lang w:val="en" w:eastAsia="en-GB"/>
        </w:rPr>
      </w:pPr>
      <w:r w:rsidRPr="00413023">
        <w:rPr>
          <w:rFonts w:ascii="Arial" w:eastAsia="Times New Roman" w:hAnsi="Arial" w:cs="Arial"/>
          <w:sz w:val="24"/>
          <w:szCs w:val="24"/>
          <w:lang w:val="en" w:eastAsia="en-GB"/>
        </w:rPr>
        <w:t>We are committed to ensuring that your personal data is safe. In order to prevent unauthorised access or disclosure, we have put in place suitable physical, electronic and managerial procedures to safeguard and secure the information that we hold about you. These include:</w:t>
      </w:r>
    </w:p>
    <w:p w14:paraId="613285EA" w14:textId="77777777" w:rsidR="001B3C7F" w:rsidRPr="00413023" w:rsidRDefault="001B3C7F" w:rsidP="00413023">
      <w:pPr>
        <w:numPr>
          <w:ilvl w:val="0"/>
          <w:numId w:val="8"/>
        </w:numPr>
        <w:spacing w:before="100" w:beforeAutospacing="1" w:after="100" w:afterAutospacing="1" w:line="240" w:lineRule="auto"/>
        <w:jc w:val="both"/>
        <w:rPr>
          <w:rFonts w:ascii="Arial" w:eastAsia="Times New Roman" w:hAnsi="Arial" w:cs="Arial"/>
          <w:sz w:val="24"/>
          <w:szCs w:val="24"/>
          <w:lang w:val="en" w:eastAsia="en-GB"/>
        </w:rPr>
      </w:pPr>
      <w:r w:rsidRPr="00413023">
        <w:rPr>
          <w:rFonts w:ascii="Arial" w:eastAsia="Times New Roman" w:hAnsi="Arial" w:cs="Arial"/>
          <w:sz w:val="24"/>
          <w:szCs w:val="24"/>
          <w:lang w:val="en" w:eastAsia="en-GB"/>
        </w:rPr>
        <w:t>Secure work areas</w:t>
      </w:r>
    </w:p>
    <w:p w14:paraId="6A484DD4" w14:textId="77777777" w:rsidR="001B3C7F" w:rsidRPr="00413023" w:rsidRDefault="001B3C7F" w:rsidP="00413023">
      <w:pPr>
        <w:numPr>
          <w:ilvl w:val="0"/>
          <w:numId w:val="8"/>
        </w:numPr>
        <w:spacing w:before="100" w:beforeAutospacing="1" w:after="100" w:afterAutospacing="1" w:line="240" w:lineRule="auto"/>
        <w:jc w:val="both"/>
        <w:rPr>
          <w:rFonts w:ascii="Arial" w:eastAsia="Times New Roman" w:hAnsi="Arial" w:cs="Arial"/>
          <w:sz w:val="24"/>
          <w:szCs w:val="24"/>
          <w:lang w:val="en" w:eastAsia="en-GB"/>
        </w:rPr>
      </w:pPr>
      <w:r w:rsidRPr="00413023">
        <w:rPr>
          <w:rFonts w:ascii="Arial" w:eastAsia="Times New Roman" w:hAnsi="Arial" w:cs="Arial"/>
          <w:sz w:val="24"/>
          <w:szCs w:val="24"/>
          <w:lang w:val="en" w:eastAsia="en-GB"/>
        </w:rPr>
        <w:t>Information security awareness for our staff</w:t>
      </w:r>
    </w:p>
    <w:p w14:paraId="72DEA676" w14:textId="77777777" w:rsidR="001B3C7F" w:rsidRPr="00413023" w:rsidRDefault="001B3C7F" w:rsidP="00413023">
      <w:pPr>
        <w:numPr>
          <w:ilvl w:val="0"/>
          <w:numId w:val="8"/>
        </w:numPr>
        <w:spacing w:before="100" w:beforeAutospacing="1" w:after="100" w:afterAutospacing="1" w:line="240" w:lineRule="auto"/>
        <w:jc w:val="both"/>
        <w:rPr>
          <w:rFonts w:ascii="Arial" w:eastAsia="Times New Roman" w:hAnsi="Arial" w:cs="Arial"/>
          <w:sz w:val="24"/>
          <w:szCs w:val="24"/>
          <w:lang w:val="en" w:eastAsia="en-GB"/>
        </w:rPr>
      </w:pPr>
      <w:r w:rsidRPr="00413023">
        <w:rPr>
          <w:rFonts w:ascii="Arial" w:eastAsia="Times New Roman" w:hAnsi="Arial" w:cs="Arial"/>
          <w:sz w:val="24"/>
          <w:szCs w:val="24"/>
          <w:lang w:val="en" w:eastAsia="en-GB"/>
        </w:rPr>
        <w:lastRenderedPageBreak/>
        <w:t>Access controls on all systems</w:t>
      </w:r>
    </w:p>
    <w:p w14:paraId="62A50503" w14:textId="77777777" w:rsidR="00413023" w:rsidRPr="00413023" w:rsidRDefault="001B3C7F" w:rsidP="00413023">
      <w:pPr>
        <w:numPr>
          <w:ilvl w:val="0"/>
          <w:numId w:val="8"/>
        </w:numPr>
        <w:spacing w:before="100" w:beforeAutospacing="1" w:after="100" w:afterAutospacing="1" w:line="240" w:lineRule="auto"/>
        <w:jc w:val="both"/>
        <w:rPr>
          <w:rFonts w:ascii="Arial" w:eastAsia="Times New Roman" w:hAnsi="Arial" w:cs="Arial"/>
          <w:sz w:val="24"/>
          <w:szCs w:val="24"/>
          <w:lang w:val="en" w:eastAsia="en-GB"/>
        </w:rPr>
      </w:pPr>
      <w:r w:rsidRPr="00413023">
        <w:rPr>
          <w:rFonts w:ascii="Arial" w:eastAsia="Times New Roman" w:hAnsi="Arial" w:cs="Arial"/>
          <w:sz w:val="24"/>
          <w:szCs w:val="24"/>
          <w:lang w:val="en" w:eastAsia="en-GB"/>
        </w:rPr>
        <w:t>Encryption of personal data</w:t>
      </w:r>
    </w:p>
    <w:p w14:paraId="6FBE1F93" w14:textId="77777777" w:rsidR="00413023" w:rsidRDefault="00413023" w:rsidP="00413023">
      <w:pPr>
        <w:numPr>
          <w:ilvl w:val="0"/>
          <w:numId w:val="8"/>
        </w:numPr>
        <w:spacing w:before="100" w:beforeAutospacing="1" w:after="100" w:afterAutospacing="1" w:line="240" w:lineRule="auto"/>
        <w:jc w:val="both"/>
        <w:rPr>
          <w:rFonts w:ascii="Arial" w:eastAsia="Times New Roman" w:hAnsi="Arial" w:cs="Arial"/>
          <w:sz w:val="24"/>
          <w:szCs w:val="24"/>
          <w:lang w:val="en" w:eastAsia="en-GB"/>
        </w:rPr>
      </w:pPr>
      <w:r>
        <w:rPr>
          <w:rFonts w:ascii="Arial" w:eastAsia="Times New Roman" w:hAnsi="Arial" w:cs="Arial"/>
          <w:sz w:val="24"/>
          <w:szCs w:val="24"/>
          <w:lang w:val="en" w:eastAsia="en-GB"/>
        </w:rPr>
        <w:t>Testing of IT systems</w:t>
      </w:r>
    </w:p>
    <w:p w14:paraId="6BCE4249" w14:textId="77777777" w:rsidR="00F00078" w:rsidRPr="00BE4E0E" w:rsidRDefault="008C5A94" w:rsidP="00855283">
      <w:pPr>
        <w:spacing w:after="0" w:line="240" w:lineRule="auto"/>
        <w:jc w:val="both"/>
        <w:rPr>
          <w:rFonts w:ascii="Arial" w:eastAsia="Times New Roman" w:hAnsi="Arial" w:cs="Arial"/>
          <w:b/>
          <w:sz w:val="24"/>
          <w:szCs w:val="24"/>
          <w:lang w:val="en" w:eastAsia="en-GB"/>
        </w:rPr>
      </w:pPr>
      <w:r w:rsidRPr="00BE4E0E">
        <w:rPr>
          <w:rFonts w:ascii="Arial" w:eastAsia="Times New Roman" w:hAnsi="Arial" w:cs="Arial"/>
          <w:b/>
          <w:sz w:val="24"/>
          <w:szCs w:val="24"/>
          <w:lang w:val="en" w:eastAsia="en-GB"/>
        </w:rPr>
        <w:t>Transfers outside the European Economic Area</w:t>
      </w:r>
      <w:bookmarkStart w:id="6" w:name="your-rights-and-your-personal-data"/>
      <w:bookmarkStart w:id="7" w:name="further-processing"/>
      <w:bookmarkEnd w:id="6"/>
      <w:bookmarkEnd w:id="7"/>
    </w:p>
    <w:p w14:paraId="6F2AE1FD" w14:textId="6F16308D" w:rsidR="00F00078" w:rsidRDefault="00F00078" w:rsidP="006C51E9">
      <w:pPr>
        <w:pStyle w:val="NormalWeb"/>
        <w:shd w:val="clear" w:color="auto" w:fill="FFFFFF"/>
        <w:spacing w:before="0" w:beforeAutospacing="0" w:after="0" w:afterAutospacing="0"/>
        <w:jc w:val="both"/>
        <w:rPr>
          <w:rFonts w:ascii="droid_sansregular" w:hAnsi="droid_sansregular"/>
          <w:color w:val="000000"/>
          <w:sz w:val="21"/>
          <w:szCs w:val="21"/>
        </w:rPr>
      </w:pPr>
      <w:r w:rsidRPr="00BE4E0E">
        <w:rPr>
          <w:rFonts w:ascii="Arial" w:hAnsi="Arial" w:cs="Arial"/>
          <w:color w:val="000000"/>
          <w:szCs w:val="21"/>
        </w:rPr>
        <w:t>We do not share personal information beyond the European Economic Area (EEA) on a regular basis.  </w:t>
      </w:r>
      <w:r w:rsidR="008C5A94" w:rsidRPr="00BE4E0E">
        <w:rPr>
          <w:rFonts w:ascii="Arial" w:hAnsi="Arial" w:cs="Arial"/>
          <w:color w:val="000000"/>
          <w:szCs w:val="21"/>
        </w:rPr>
        <w:t>I</w:t>
      </w:r>
      <w:r w:rsidRPr="00BE4E0E">
        <w:rPr>
          <w:rFonts w:ascii="Arial" w:hAnsi="Arial" w:cs="Arial"/>
          <w:color w:val="000000"/>
          <w:szCs w:val="21"/>
        </w:rPr>
        <w:t>n the very rare circumstances that your personal information might be transferred outside of the EEA, you will be notified beforehand, providing that does not conflict with a</w:t>
      </w:r>
      <w:r w:rsidR="00BE4E0E" w:rsidRPr="00BE4E0E">
        <w:rPr>
          <w:rFonts w:ascii="Arial" w:hAnsi="Arial" w:cs="Arial"/>
          <w:color w:val="000000"/>
          <w:szCs w:val="21"/>
        </w:rPr>
        <w:t>ny</w:t>
      </w:r>
      <w:r w:rsidRPr="00BE4E0E">
        <w:rPr>
          <w:rFonts w:ascii="Arial" w:hAnsi="Arial" w:cs="Arial"/>
          <w:color w:val="000000"/>
          <w:szCs w:val="21"/>
        </w:rPr>
        <w:t xml:space="preserve"> legal obliga</w:t>
      </w:r>
      <w:r w:rsidR="00BE4E0E" w:rsidRPr="00BE4E0E">
        <w:rPr>
          <w:rFonts w:ascii="Arial" w:hAnsi="Arial" w:cs="Arial"/>
          <w:color w:val="000000"/>
          <w:szCs w:val="21"/>
        </w:rPr>
        <w:t>tion imposed upon us</w:t>
      </w:r>
      <w:r w:rsidR="00BE4E0E">
        <w:rPr>
          <w:rFonts w:ascii="droid_sansregular" w:hAnsi="droid_sansregular"/>
          <w:color w:val="000000"/>
          <w:sz w:val="21"/>
          <w:szCs w:val="21"/>
        </w:rPr>
        <w:t>.</w:t>
      </w:r>
    </w:p>
    <w:p w14:paraId="415194A6" w14:textId="77777777" w:rsidR="006C51E9" w:rsidRDefault="006C51E9" w:rsidP="006C51E9">
      <w:pPr>
        <w:pStyle w:val="NormalWeb"/>
        <w:shd w:val="clear" w:color="auto" w:fill="FFFFFF"/>
        <w:spacing w:before="0" w:beforeAutospacing="0" w:after="0" w:afterAutospacing="0"/>
        <w:jc w:val="both"/>
        <w:rPr>
          <w:rFonts w:ascii="droid_sansregular" w:hAnsi="droid_sansregular"/>
          <w:color w:val="000000"/>
          <w:sz w:val="21"/>
          <w:szCs w:val="21"/>
        </w:rPr>
      </w:pPr>
    </w:p>
    <w:p w14:paraId="5B2C9C2C" w14:textId="77777777" w:rsidR="00413023" w:rsidRPr="00413023" w:rsidRDefault="00413023" w:rsidP="00855283">
      <w:pPr>
        <w:pStyle w:val="NormalWeb"/>
        <w:shd w:val="clear" w:color="auto" w:fill="FFFFFF"/>
        <w:spacing w:before="0" w:beforeAutospacing="0" w:after="0" w:afterAutospacing="0"/>
        <w:rPr>
          <w:rFonts w:ascii="Arial" w:hAnsi="Arial" w:cs="Arial"/>
          <w:b/>
          <w:color w:val="000000"/>
          <w:szCs w:val="23"/>
          <w:lang w:val="en"/>
        </w:rPr>
      </w:pPr>
      <w:r w:rsidRPr="00413023">
        <w:rPr>
          <w:rFonts w:ascii="Arial" w:hAnsi="Arial" w:cs="Arial"/>
          <w:b/>
          <w:color w:val="000000"/>
          <w:szCs w:val="23"/>
          <w:lang w:val="en"/>
        </w:rPr>
        <w:t>Changes to</w:t>
      </w:r>
      <w:r w:rsidR="0071273B">
        <w:rPr>
          <w:rFonts w:ascii="Arial" w:hAnsi="Arial" w:cs="Arial"/>
          <w:b/>
          <w:color w:val="000000"/>
          <w:szCs w:val="23"/>
          <w:lang w:val="en"/>
        </w:rPr>
        <w:t xml:space="preserve"> this Privacy N</w:t>
      </w:r>
      <w:r w:rsidRPr="00413023">
        <w:rPr>
          <w:rFonts w:ascii="Arial" w:hAnsi="Arial" w:cs="Arial"/>
          <w:b/>
          <w:color w:val="000000"/>
          <w:szCs w:val="23"/>
          <w:lang w:val="en"/>
        </w:rPr>
        <w:t>otice</w:t>
      </w:r>
    </w:p>
    <w:p w14:paraId="5970282A" w14:textId="0CB6767D" w:rsidR="00413023" w:rsidRDefault="00413023" w:rsidP="00855283">
      <w:pPr>
        <w:spacing w:after="0" w:line="240" w:lineRule="auto"/>
        <w:jc w:val="both"/>
        <w:rPr>
          <w:rFonts w:ascii="Arial" w:hAnsi="Arial" w:cs="Arial"/>
          <w:color w:val="000000"/>
          <w:sz w:val="24"/>
          <w:szCs w:val="23"/>
          <w:lang w:val="en"/>
        </w:rPr>
      </w:pPr>
      <w:r w:rsidRPr="00413023">
        <w:rPr>
          <w:rFonts w:ascii="Arial" w:hAnsi="Arial" w:cs="Arial"/>
          <w:color w:val="000000"/>
          <w:sz w:val="24"/>
          <w:szCs w:val="23"/>
          <w:lang w:val="en"/>
        </w:rPr>
        <w:t>We keep our privacy notice under regular review to make sur</w:t>
      </w:r>
      <w:r>
        <w:rPr>
          <w:rFonts w:ascii="Arial" w:hAnsi="Arial" w:cs="Arial"/>
          <w:color w:val="000000"/>
          <w:sz w:val="24"/>
          <w:szCs w:val="23"/>
          <w:lang w:val="en"/>
        </w:rPr>
        <w:t xml:space="preserve">e it is up to date and accurate.  </w:t>
      </w:r>
    </w:p>
    <w:p w14:paraId="4EEC6191" w14:textId="77777777" w:rsidR="00855283" w:rsidRPr="00694390" w:rsidRDefault="00855283" w:rsidP="00855283">
      <w:pPr>
        <w:spacing w:after="0" w:line="240" w:lineRule="auto"/>
        <w:jc w:val="both"/>
        <w:rPr>
          <w:rFonts w:ascii="Times New Roman" w:eastAsia="Times New Roman" w:hAnsi="Times New Roman" w:cs="Times New Roman"/>
          <w:sz w:val="24"/>
          <w:szCs w:val="24"/>
          <w:lang w:val="en" w:eastAsia="en-GB"/>
        </w:rPr>
      </w:pPr>
    </w:p>
    <w:p w14:paraId="3EC1A77A" w14:textId="77777777" w:rsidR="00F00078" w:rsidRDefault="001115F1" w:rsidP="00855283">
      <w:pPr>
        <w:spacing w:after="0" w:line="240" w:lineRule="auto"/>
        <w:jc w:val="both"/>
        <w:rPr>
          <w:rFonts w:ascii="Arial" w:hAnsi="Arial" w:cs="Arial"/>
          <w:b/>
          <w:sz w:val="24"/>
        </w:rPr>
      </w:pPr>
      <w:r>
        <w:rPr>
          <w:rFonts w:ascii="Arial" w:hAnsi="Arial" w:cs="Arial"/>
          <w:b/>
          <w:sz w:val="24"/>
        </w:rPr>
        <w:t>If you are not s</w:t>
      </w:r>
      <w:r w:rsidR="00F00078" w:rsidRPr="001115F1">
        <w:rPr>
          <w:rFonts w:ascii="Arial" w:hAnsi="Arial" w:cs="Arial"/>
          <w:b/>
          <w:sz w:val="24"/>
        </w:rPr>
        <w:t xml:space="preserve">atisfied </w:t>
      </w:r>
    </w:p>
    <w:p w14:paraId="6CB6E4B3" w14:textId="00875F7A" w:rsidR="001115F1" w:rsidRDefault="001115F1" w:rsidP="00855283">
      <w:pPr>
        <w:spacing w:after="0" w:line="240" w:lineRule="auto"/>
        <w:jc w:val="both"/>
        <w:rPr>
          <w:rFonts w:ascii="Arial" w:hAnsi="Arial" w:cs="Arial"/>
          <w:sz w:val="24"/>
        </w:rPr>
      </w:pPr>
      <w:r>
        <w:rPr>
          <w:rFonts w:ascii="Arial" w:hAnsi="Arial" w:cs="Arial"/>
          <w:sz w:val="24"/>
        </w:rPr>
        <w:t xml:space="preserve">We set very high standards for the collection and appropriate use of personal data and take any complaints very seriously.  We would like you to bring to our attention any instance where you believe the use of data is unfair, misleading or inappropriate.  We also welcome any suggestions for improvement.  Please contact our </w:t>
      </w:r>
      <w:r w:rsidR="00855283">
        <w:rPr>
          <w:rFonts w:ascii="Arial" w:hAnsi="Arial" w:cs="Arial"/>
          <w:sz w:val="24"/>
        </w:rPr>
        <w:t xml:space="preserve">DPO </w:t>
      </w:r>
      <w:r>
        <w:rPr>
          <w:rFonts w:ascii="Arial" w:hAnsi="Arial" w:cs="Arial"/>
          <w:sz w:val="24"/>
        </w:rPr>
        <w:t>in the first instance.</w:t>
      </w:r>
    </w:p>
    <w:p w14:paraId="3F70A5E2" w14:textId="77777777" w:rsidR="001115F1" w:rsidRDefault="001115F1" w:rsidP="00F00078">
      <w:pPr>
        <w:spacing w:after="0" w:line="240" w:lineRule="auto"/>
        <w:jc w:val="both"/>
        <w:rPr>
          <w:rFonts w:ascii="Arial" w:hAnsi="Arial" w:cs="Arial"/>
          <w:sz w:val="24"/>
        </w:rPr>
      </w:pPr>
    </w:p>
    <w:p w14:paraId="5F989682" w14:textId="6DEBE9DE" w:rsidR="001115F1" w:rsidRPr="00EE4665" w:rsidRDefault="001115F1" w:rsidP="00F00078">
      <w:pPr>
        <w:spacing w:after="0" w:line="240" w:lineRule="auto"/>
        <w:jc w:val="both"/>
        <w:rPr>
          <w:rFonts w:ascii="Arial" w:hAnsi="Arial" w:cs="Arial"/>
          <w:sz w:val="24"/>
        </w:rPr>
      </w:pPr>
      <w:r>
        <w:rPr>
          <w:rFonts w:ascii="Arial" w:hAnsi="Arial" w:cs="Arial"/>
          <w:sz w:val="24"/>
        </w:rPr>
        <w:t xml:space="preserve">If </w:t>
      </w:r>
      <w:r w:rsidRPr="00EE4665">
        <w:rPr>
          <w:rFonts w:ascii="Arial" w:hAnsi="Arial" w:cs="Arial"/>
          <w:sz w:val="24"/>
        </w:rPr>
        <w:t xml:space="preserve">you remain dissatisfied after contacting our </w:t>
      </w:r>
      <w:r w:rsidR="00855283" w:rsidRPr="00EE4665">
        <w:rPr>
          <w:rFonts w:ascii="Arial" w:hAnsi="Arial" w:cs="Arial"/>
          <w:sz w:val="24"/>
        </w:rPr>
        <w:t>DPO</w:t>
      </w:r>
      <w:r w:rsidRPr="00EE4665">
        <w:rPr>
          <w:rFonts w:ascii="Arial" w:hAnsi="Arial" w:cs="Arial"/>
          <w:sz w:val="24"/>
        </w:rPr>
        <w:t>, you can lodge a complaint with the Information Commissioner:</w:t>
      </w:r>
    </w:p>
    <w:p w14:paraId="7BD2D709" w14:textId="77777777" w:rsidR="001115F1" w:rsidRPr="00EE4665" w:rsidRDefault="001115F1" w:rsidP="00F00078">
      <w:pPr>
        <w:spacing w:after="0" w:line="240" w:lineRule="auto"/>
        <w:jc w:val="both"/>
        <w:rPr>
          <w:rFonts w:ascii="Arial" w:hAnsi="Arial" w:cs="Arial"/>
          <w:sz w:val="24"/>
        </w:rPr>
      </w:pPr>
    </w:p>
    <w:p w14:paraId="2F17BD81"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Information Commissioner’s Office</w:t>
      </w:r>
    </w:p>
    <w:p w14:paraId="3CCDDD19"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Wycliffe House</w:t>
      </w:r>
    </w:p>
    <w:p w14:paraId="40A7DCC0"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Water Lane</w:t>
      </w:r>
    </w:p>
    <w:p w14:paraId="02CC9555"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Wilmslow</w:t>
      </w:r>
    </w:p>
    <w:p w14:paraId="7D89A0B6"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Cheshire</w:t>
      </w:r>
    </w:p>
    <w:p w14:paraId="23E76739" w14:textId="77777777" w:rsidR="00EE4665" w:rsidRPr="00EE4665" w:rsidRDefault="00EE4665" w:rsidP="00EE4665">
      <w:pPr>
        <w:spacing w:after="0" w:line="240" w:lineRule="auto"/>
        <w:rPr>
          <w:rFonts w:ascii="Arial" w:hAnsi="Arial" w:cs="Arial"/>
          <w:sz w:val="24"/>
          <w:szCs w:val="24"/>
        </w:rPr>
      </w:pPr>
      <w:r w:rsidRPr="00EE4665">
        <w:rPr>
          <w:rFonts w:ascii="Arial" w:hAnsi="Arial" w:cs="Arial"/>
          <w:sz w:val="24"/>
          <w:szCs w:val="24"/>
        </w:rPr>
        <w:t>SK9 5AF</w:t>
      </w:r>
    </w:p>
    <w:p w14:paraId="7F6FBEE9" w14:textId="77777777" w:rsidR="00EE4665" w:rsidRPr="00EE4665" w:rsidRDefault="00EE4665" w:rsidP="00EE4665">
      <w:pPr>
        <w:spacing w:after="0" w:line="240" w:lineRule="auto"/>
        <w:rPr>
          <w:rFonts w:ascii="Arial" w:hAnsi="Arial" w:cs="Arial"/>
          <w:sz w:val="24"/>
          <w:szCs w:val="24"/>
        </w:rPr>
      </w:pPr>
    </w:p>
    <w:p w14:paraId="7CFBDC3D" w14:textId="77777777" w:rsidR="00EE4665" w:rsidRPr="00EE4665" w:rsidRDefault="00EE4665" w:rsidP="00EE4665">
      <w:pPr>
        <w:rPr>
          <w:rFonts w:ascii="Arial" w:hAnsi="Arial" w:cs="Arial"/>
          <w:sz w:val="24"/>
          <w:szCs w:val="24"/>
        </w:rPr>
      </w:pPr>
      <w:r w:rsidRPr="00EE4665">
        <w:rPr>
          <w:rFonts w:ascii="Arial" w:hAnsi="Arial" w:cs="Arial"/>
          <w:sz w:val="24"/>
          <w:szCs w:val="24"/>
        </w:rPr>
        <w:t>Helpline number: 0303 123 1113</w:t>
      </w:r>
    </w:p>
    <w:p w14:paraId="653D0A11" w14:textId="0FAF12A7" w:rsidR="00EE4665" w:rsidRPr="00EE4665" w:rsidRDefault="00EE4665" w:rsidP="00EE4665">
      <w:pPr>
        <w:rPr>
          <w:rFonts w:ascii="Arial" w:hAnsi="Arial" w:cs="Arial"/>
          <w:sz w:val="24"/>
          <w:szCs w:val="24"/>
        </w:rPr>
      </w:pPr>
      <w:r w:rsidRPr="00EE4665">
        <w:rPr>
          <w:rFonts w:ascii="Arial" w:hAnsi="Arial" w:cs="Arial"/>
          <w:sz w:val="24"/>
          <w:szCs w:val="24"/>
        </w:rPr>
        <w:t xml:space="preserve">ICO website: </w:t>
      </w:r>
      <w:hyperlink r:id="rId16" w:history="1">
        <w:r w:rsidRPr="00EE4665">
          <w:rPr>
            <w:rStyle w:val="Hyperlink"/>
            <w:rFonts w:ascii="Arial" w:hAnsi="Arial" w:cs="Arial"/>
            <w:sz w:val="24"/>
            <w:szCs w:val="24"/>
          </w:rPr>
          <w:t>www.ico.org.uk</w:t>
        </w:r>
      </w:hyperlink>
      <w:r w:rsidRPr="00EE4665">
        <w:rPr>
          <w:rFonts w:ascii="Arial" w:hAnsi="Arial" w:cs="Arial"/>
          <w:sz w:val="24"/>
          <w:szCs w:val="24"/>
        </w:rPr>
        <w:t xml:space="preserve">  </w:t>
      </w:r>
    </w:p>
    <w:p w14:paraId="339A281D" w14:textId="77777777" w:rsidR="006836A4" w:rsidRDefault="006836A4" w:rsidP="00EE4665">
      <w:pPr>
        <w:spacing w:after="240" w:line="240" w:lineRule="auto"/>
        <w:rPr>
          <w:rFonts w:ascii="Arial" w:eastAsia="Times New Roman" w:hAnsi="Arial" w:cs="Arial"/>
          <w:b/>
          <w:bCs/>
          <w:color w:val="000000"/>
          <w:sz w:val="24"/>
          <w:szCs w:val="23"/>
          <w:lang w:val="en" w:eastAsia="en-GB"/>
        </w:rPr>
      </w:pPr>
    </w:p>
    <w:p w14:paraId="5772BE80" w14:textId="5704C645" w:rsidR="00F00078" w:rsidRPr="006836A4" w:rsidRDefault="00FC20DA" w:rsidP="00EE4665">
      <w:pPr>
        <w:spacing w:after="240" w:line="240" w:lineRule="auto"/>
        <w:rPr>
          <w:rFonts w:ascii="Arial" w:eastAsia="Times New Roman" w:hAnsi="Arial" w:cs="Arial"/>
          <w:b/>
          <w:bCs/>
          <w:color w:val="000000"/>
          <w:sz w:val="24"/>
          <w:szCs w:val="23"/>
          <w:lang w:val="en" w:eastAsia="en-GB"/>
        </w:rPr>
      </w:pPr>
      <w:r>
        <w:rPr>
          <w:rFonts w:ascii="Arial" w:eastAsia="Times New Roman" w:hAnsi="Arial" w:cs="Arial"/>
          <w:b/>
          <w:bCs/>
          <w:color w:val="000000"/>
          <w:sz w:val="24"/>
          <w:szCs w:val="23"/>
          <w:lang w:val="en" w:eastAsia="en-GB"/>
        </w:rPr>
        <w:t>U</w:t>
      </w:r>
      <w:r w:rsidR="006836A4" w:rsidRPr="006836A4">
        <w:rPr>
          <w:rFonts w:ascii="Arial" w:eastAsia="Times New Roman" w:hAnsi="Arial" w:cs="Arial"/>
          <w:b/>
          <w:bCs/>
          <w:color w:val="000000"/>
          <w:sz w:val="24"/>
          <w:szCs w:val="23"/>
          <w:lang w:val="en" w:eastAsia="en-GB"/>
        </w:rPr>
        <w:t xml:space="preserve">pdated </w:t>
      </w:r>
      <w:r w:rsidR="0048530F">
        <w:rPr>
          <w:rFonts w:ascii="Arial" w:eastAsia="Times New Roman" w:hAnsi="Arial" w:cs="Arial"/>
          <w:b/>
          <w:bCs/>
          <w:color w:val="000000"/>
          <w:sz w:val="24"/>
          <w:szCs w:val="23"/>
          <w:lang w:val="en" w:eastAsia="en-GB"/>
        </w:rPr>
        <w:t>5</w:t>
      </w:r>
      <w:r w:rsidR="0048530F" w:rsidRPr="0048530F">
        <w:rPr>
          <w:rFonts w:ascii="Arial" w:eastAsia="Times New Roman" w:hAnsi="Arial" w:cs="Arial"/>
          <w:b/>
          <w:bCs/>
          <w:color w:val="000000"/>
          <w:sz w:val="24"/>
          <w:szCs w:val="23"/>
          <w:vertAlign w:val="superscript"/>
          <w:lang w:val="en" w:eastAsia="en-GB"/>
        </w:rPr>
        <w:t>th</w:t>
      </w:r>
      <w:r w:rsidR="0048530F">
        <w:rPr>
          <w:rFonts w:ascii="Arial" w:eastAsia="Times New Roman" w:hAnsi="Arial" w:cs="Arial"/>
          <w:b/>
          <w:bCs/>
          <w:color w:val="000000"/>
          <w:sz w:val="24"/>
          <w:szCs w:val="23"/>
          <w:lang w:val="en" w:eastAsia="en-GB"/>
        </w:rPr>
        <w:t xml:space="preserve"> November 2025</w:t>
      </w:r>
      <w:r w:rsidR="00115B36">
        <w:rPr>
          <w:rFonts w:ascii="Arial" w:eastAsia="Times New Roman" w:hAnsi="Arial" w:cs="Arial"/>
          <w:b/>
          <w:bCs/>
          <w:color w:val="000000"/>
          <w:sz w:val="24"/>
          <w:szCs w:val="23"/>
          <w:lang w:val="en" w:eastAsia="en-GB"/>
        </w:rPr>
        <w:t>.</w:t>
      </w:r>
    </w:p>
    <w:sectPr w:rsidR="00F00078" w:rsidRPr="006836A4">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69B4C" w14:textId="77777777" w:rsidR="00F1347D" w:rsidRDefault="00F1347D" w:rsidP="0071273B">
      <w:pPr>
        <w:spacing w:after="0" w:line="240" w:lineRule="auto"/>
      </w:pPr>
      <w:r>
        <w:separator/>
      </w:r>
    </w:p>
  </w:endnote>
  <w:endnote w:type="continuationSeparator" w:id="0">
    <w:p w14:paraId="0FEF3A74" w14:textId="77777777" w:rsidR="00F1347D" w:rsidRDefault="00F1347D" w:rsidP="007127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roid_sansregular">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4519"/>
      <w:docPartObj>
        <w:docPartGallery w:val="Page Numbers (Bottom of Page)"/>
        <w:docPartUnique/>
      </w:docPartObj>
    </w:sdtPr>
    <w:sdtEndPr>
      <w:rPr>
        <w:noProof/>
      </w:rPr>
    </w:sdtEndPr>
    <w:sdtContent>
      <w:p w14:paraId="533B458B" w14:textId="15A830C0" w:rsidR="0071273B" w:rsidRDefault="0071273B">
        <w:pPr>
          <w:pStyle w:val="Footer"/>
          <w:jc w:val="center"/>
        </w:pPr>
        <w:r>
          <w:fldChar w:fldCharType="begin"/>
        </w:r>
        <w:r>
          <w:instrText xml:space="preserve"> PAGE   \* MERGEFORMAT </w:instrText>
        </w:r>
        <w:r>
          <w:fldChar w:fldCharType="separate"/>
        </w:r>
        <w:r w:rsidR="00F11E1D">
          <w:rPr>
            <w:noProof/>
          </w:rPr>
          <w:t>6</w:t>
        </w:r>
        <w:r>
          <w:rPr>
            <w:noProof/>
          </w:rPr>
          <w:fldChar w:fldCharType="end"/>
        </w:r>
      </w:p>
    </w:sdtContent>
  </w:sdt>
  <w:p w14:paraId="23E7C81B" w14:textId="77777777" w:rsidR="0071273B" w:rsidRDefault="00712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D9F2F" w14:textId="77777777" w:rsidR="00F1347D" w:rsidRDefault="00F1347D" w:rsidP="0071273B">
      <w:pPr>
        <w:spacing w:after="0" w:line="240" w:lineRule="auto"/>
      </w:pPr>
      <w:r>
        <w:separator/>
      </w:r>
    </w:p>
  </w:footnote>
  <w:footnote w:type="continuationSeparator" w:id="0">
    <w:p w14:paraId="0C9C9E4B" w14:textId="77777777" w:rsidR="00F1347D" w:rsidRDefault="00F1347D" w:rsidP="007127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F0492"/>
    <w:multiLevelType w:val="multilevel"/>
    <w:tmpl w:val="0B622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93D4C"/>
    <w:multiLevelType w:val="multilevel"/>
    <w:tmpl w:val="A88C70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7474B8"/>
    <w:multiLevelType w:val="multilevel"/>
    <w:tmpl w:val="218A0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2D3FB8"/>
    <w:multiLevelType w:val="multilevel"/>
    <w:tmpl w:val="759E8B68"/>
    <w:lvl w:ilvl="0">
      <w:start w:val="1"/>
      <w:numFmt w:val="bullet"/>
      <w:lvlText w:val=""/>
      <w:lvlJc w:val="left"/>
      <w:pPr>
        <w:tabs>
          <w:tab w:val="num" w:pos="2160"/>
        </w:tabs>
        <w:ind w:left="2160" w:hanging="360"/>
      </w:pPr>
      <w:rPr>
        <w:rFonts w:ascii="Wingdings" w:hAnsi="Wingdings"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4" w15:restartNumberingAfterBreak="0">
    <w:nsid w:val="1802481D"/>
    <w:multiLevelType w:val="hybridMultilevel"/>
    <w:tmpl w:val="A53C858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BE027C"/>
    <w:multiLevelType w:val="multilevel"/>
    <w:tmpl w:val="F8C08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4CC622F"/>
    <w:multiLevelType w:val="multilevel"/>
    <w:tmpl w:val="CD302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D774F8"/>
    <w:multiLevelType w:val="multilevel"/>
    <w:tmpl w:val="5756E104"/>
    <w:lvl w:ilvl="0">
      <w:start w:val="1"/>
      <w:numFmt w:val="bullet"/>
      <w:lvlText w:val=""/>
      <w:lvlJc w:val="left"/>
      <w:pPr>
        <w:tabs>
          <w:tab w:val="num" w:pos="1572"/>
        </w:tabs>
        <w:ind w:left="1572" w:hanging="360"/>
      </w:pPr>
      <w:rPr>
        <w:rFonts w:ascii="Wingdings" w:hAnsi="Wingdings" w:hint="default"/>
        <w:sz w:val="20"/>
      </w:rPr>
    </w:lvl>
    <w:lvl w:ilvl="1" w:tentative="1">
      <w:start w:val="1"/>
      <w:numFmt w:val="bullet"/>
      <w:lvlText w:val=""/>
      <w:lvlJc w:val="left"/>
      <w:pPr>
        <w:tabs>
          <w:tab w:val="num" w:pos="2292"/>
        </w:tabs>
        <w:ind w:left="2292" w:hanging="360"/>
      </w:pPr>
      <w:rPr>
        <w:rFonts w:ascii="Symbol" w:hAnsi="Symbol" w:hint="default"/>
        <w:sz w:val="20"/>
      </w:rPr>
    </w:lvl>
    <w:lvl w:ilvl="2" w:tentative="1">
      <w:start w:val="1"/>
      <w:numFmt w:val="bullet"/>
      <w:lvlText w:val=""/>
      <w:lvlJc w:val="left"/>
      <w:pPr>
        <w:tabs>
          <w:tab w:val="num" w:pos="3012"/>
        </w:tabs>
        <w:ind w:left="3012" w:hanging="360"/>
      </w:pPr>
      <w:rPr>
        <w:rFonts w:ascii="Symbol" w:hAnsi="Symbol" w:hint="default"/>
        <w:sz w:val="20"/>
      </w:rPr>
    </w:lvl>
    <w:lvl w:ilvl="3" w:tentative="1">
      <w:start w:val="1"/>
      <w:numFmt w:val="bullet"/>
      <w:lvlText w:val=""/>
      <w:lvlJc w:val="left"/>
      <w:pPr>
        <w:tabs>
          <w:tab w:val="num" w:pos="3732"/>
        </w:tabs>
        <w:ind w:left="3732" w:hanging="360"/>
      </w:pPr>
      <w:rPr>
        <w:rFonts w:ascii="Symbol" w:hAnsi="Symbol" w:hint="default"/>
        <w:sz w:val="20"/>
      </w:rPr>
    </w:lvl>
    <w:lvl w:ilvl="4" w:tentative="1">
      <w:start w:val="1"/>
      <w:numFmt w:val="bullet"/>
      <w:lvlText w:val=""/>
      <w:lvlJc w:val="left"/>
      <w:pPr>
        <w:tabs>
          <w:tab w:val="num" w:pos="4452"/>
        </w:tabs>
        <w:ind w:left="4452" w:hanging="360"/>
      </w:pPr>
      <w:rPr>
        <w:rFonts w:ascii="Symbol" w:hAnsi="Symbol" w:hint="default"/>
        <w:sz w:val="20"/>
      </w:rPr>
    </w:lvl>
    <w:lvl w:ilvl="5" w:tentative="1">
      <w:start w:val="1"/>
      <w:numFmt w:val="bullet"/>
      <w:lvlText w:val=""/>
      <w:lvlJc w:val="left"/>
      <w:pPr>
        <w:tabs>
          <w:tab w:val="num" w:pos="5172"/>
        </w:tabs>
        <w:ind w:left="5172" w:hanging="360"/>
      </w:pPr>
      <w:rPr>
        <w:rFonts w:ascii="Symbol" w:hAnsi="Symbol" w:hint="default"/>
        <w:sz w:val="20"/>
      </w:rPr>
    </w:lvl>
    <w:lvl w:ilvl="6" w:tentative="1">
      <w:start w:val="1"/>
      <w:numFmt w:val="bullet"/>
      <w:lvlText w:val=""/>
      <w:lvlJc w:val="left"/>
      <w:pPr>
        <w:tabs>
          <w:tab w:val="num" w:pos="5892"/>
        </w:tabs>
        <w:ind w:left="5892" w:hanging="360"/>
      </w:pPr>
      <w:rPr>
        <w:rFonts w:ascii="Symbol" w:hAnsi="Symbol" w:hint="default"/>
        <w:sz w:val="20"/>
      </w:rPr>
    </w:lvl>
    <w:lvl w:ilvl="7" w:tentative="1">
      <w:start w:val="1"/>
      <w:numFmt w:val="bullet"/>
      <w:lvlText w:val=""/>
      <w:lvlJc w:val="left"/>
      <w:pPr>
        <w:tabs>
          <w:tab w:val="num" w:pos="6612"/>
        </w:tabs>
        <w:ind w:left="6612" w:hanging="360"/>
      </w:pPr>
      <w:rPr>
        <w:rFonts w:ascii="Symbol" w:hAnsi="Symbol" w:hint="default"/>
        <w:sz w:val="20"/>
      </w:rPr>
    </w:lvl>
    <w:lvl w:ilvl="8" w:tentative="1">
      <w:start w:val="1"/>
      <w:numFmt w:val="bullet"/>
      <w:lvlText w:val=""/>
      <w:lvlJc w:val="left"/>
      <w:pPr>
        <w:tabs>
          <w:tab w:val="num" w:pos="7332"/>
        </w:tabs>
        <w:ind w:left="7332" w:hanging="360"/>
      </w:pPr>
      <w:rPr>
        <w:rFonts w:ascii="Symbol" w:hAnsi="Symbol" w:hint="default"/>
        <w:sz w:val="20"/>
      </w:rPr>
    </w:lvl>
  </w:abstractNum>
  <w:abstractNum w:abstractNumId="8" w15:restartNumberingAfterBreak="0">
    <w:nsid w:val="3BD87AAF"/>
    <w:multiLevelType w:val="multilevel"/>
    <w:tmpl w:val="DA1E2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E146A0"/>
    <w:multiLevelType w:val="multilevel"/>
    <w:tmpl w:val="34C4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4B4763"/>
    <w:multiLevelType w:val="multilevel"/>
    <w:tmpl w:val="D25EF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F8612F7"/>
    <w:multiLevelType w:val="multilevel"/>
    <w:tmpl w:val="71C04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333222E"/>
    <w:multiLevelType w:val="multilevel"/>
    <w:tmpl w:val="EA2A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0B60BD"/>
    <w:multiLevelType w:val="multilevel"/>
    <w:tmpl w:val="E842A94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2880"/>
        </w:tabs>
        <w:ind w:left="2880" w:hanging="360"/>
      </w:pPr>
      <w:rPr>
        <w:rFonts w:ascii="Symbol" w:hAnsi="Symbol" w:hint="default"/>
        <w:sz w:val="20"/>
      </w:rPr>
    </w:lvl>
    <w:lvl w:ilvl="2" w:tentative="1">
      <w:start w:val="1"/>
      <w:numFmt w:val="bullet"/>
      <w:lvlText w:val=""/>
      <w:lvlJc w:val="left"/>
      <w:pPr>
        <w:tabs>
          <w:tab w:val="num" w:pos="3600"/>
        </w:tabs>
        <w:ind w:left="3600" w:hanging="360"/>
      </w:pPr>
      <w:rPr>
        <w:rFonts w:ascii="Symbol" w:hAnsi="Symbol" w:hint="default"/>
        <w:sz w:val="20"/>
      </w:rPr>
    </w:lvl>
    <w:lvl w:ilvl="3" w:tentative="1">
      <w:start w:val="1"/>
      <w:numFmt w:val="bullet"/>
      <w:lvlText w:val=""/>
      <w:lvlJc w:val="left"/>
      <w:pPr>
        <w:tabs>
          <w:tab w:val="num" w:pos="4320"/>
        </w:tabs>
        <w:ind w:left="4320" w:hanging="360"/>
      </w:pPr>
      <w:rPr>
        <w:rFonts w:ascii="Symbol" w:hAnsi="Symbol" w:hint="default"/>
        <w:sz w:val="20"/>
      </w:rPr>
    </w:lvl>
    <w:lvl w:ilvl="4" w:tentative="1">
      <w:start w:val="1"/>
      <w:numFmt w:val="bullet"/>
      <w:lvlText w:val=""/>
      <w:lvlJc w:val="left"/>
      <w:pPr>
        <w:tabs>
          <w:tab w:val="num" w:pos="5040"/>
        </w:tabs>
        <w:ind w:left="5040" w:hanging="360"/>
      </w:pPr>
      <w:rPr>
        <w:rFonts w:ascii="Symbol" w:hAnsi="Symbol" w:hint="default"/>
        <w:sz w:val="20"/>
      </w:rPr>
    </w:lvl>
    <w:lvl w:ilvl="5" w:tentative="1">
      <w:start w:val="1"/>
      <w:numFmt w:val="bullet"/>
      <w:lvlText w:val=""/>
      <w:lvlJc w:val="left"/>
      <w:pPr>
        <w:tabs>
          <w:tab w:val="num" w:pos="5760"/>
        </w:tabs>
        <w:ind w:left="5760" w:hanging="360"/>
      </w:pPr>
      <w:rPr>
        <w:rFonts w:ascii="Symbol" w:hAnsi="Symbol" w:hint="default"/>
        <w:sz w:val="20"/>
      </w:rPr>
    </w:lvl>
    <w:lvl w:ilvl="6" w:tentative="1">
      <w:start w:val="1"/>
      <w:numFmt w:val="bullet"/>
      <w:lvlText w:val=""/>
      <w:lvlJc w:val="left"/>
      <w:pPr>
        <w:tabs>
          <w:tab w:val="num" w:pos="6480"/>
        </w:tabs>
        <w:ind w:left="6480" w:hanging="360"/>
      </w:pPr>
      <w:rPr>
        <w:rFonts w:ascii="Symbol" w:hAnsi="Symbol" w:hint="default"/>
        <w:sz w:val="20"/>
      </w:rPr>
    </w:lvl>
    <w:lvl w:ilvl="7" w:tentative="1">
      <w:start w:val="1"/>
      <w:numFmt w:val="bullet"/>
      <w:lvlText w:val=""/>
      <w:lvlJc w:val="left"/>
      <w:pPr>
        <w:tabs>
          <w:tab w:val="num" w:pos="7200"/>
        </w:tabs>
        <w:ind w:left="7200" w:hanging="360"/>
      </w:pPr>
      <w:rPr>
        <w:rFonts w:ascii="Symbol" w:hAnsi="Symbol" w:hint="default"/>
        <w:sz w:val="20"/>
      </w:rPr>
    </w:lvl>
    <w:lvl w:ilvl="8" w:tentative="1">
      <w:start w:val="1"/>
      <w:numFmt w:val="bullet"/>
      <w:lvlText w:val=""/>
      <w:lvlJc w:val="left"/>
      <w:pPr>
        <w:tabs>
          <w:tab w:val="num" w:pos="7920"/>
        </w:tabs>
        <w:ind w:left="7920" w:hanging="360"/>
      </w:pPr>
      <w:rPr>
        <w:rFonts w:ascii="Symbol" w:hAnsi="Symbol" w:hint="default"/>
        <w:sz w:val="20"/>
      </w:rPr>
    </w:lvl>
  </w:abstractNum>
  <w:abstractNum w:abstractNumId="14" w15:restartNumberingAfterBreak="0">
    <w:nsid w:val="5A204493"/>
    <w:multiLevelType w:val="multilevel"/>
    <w:tmpl w:val="EC74E5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02701EF"/>
    <w:multiLevelType w:val="multilevel"/>
    <w:tmpl w:val="BFDE5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05A35ED"/>
    <w:multiLevelType w:val="hybridMultilevel"/>
    <w:tmpl w:val="A9EEAC50"/>
    <w:lvl w:ilvl="0" w:tplc="6A7EF46E">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60B41A4C"/>
    <w:multiLevelType w:val="multilevel"/>
    <w:tmpl w:val="18606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2F51F33"/>
    <w:multiLevelType w:val="multilevel"/>
    <w:tmpl w:val="228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1A2056"/>
    <w:multiLevelType w:val="multilevel"/>
    <w:tmpl w:val="22C41C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5E5D0D"/>
    <w:multiLevelType w:val="hybridMultilevel"/>
    <w:tmpl w:val="2888352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C94F58"/>
    <w:multiLevelType w:val="multilevel"/>
    <w:tmpl w:val="4984E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36BA8"/>
    <w:multiLevelType w:val="hybridMultilevel"/>
    <w:tmpl w:val="FD3EB8F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2C54FAB"/>
    <w:multiLevelType w:val="hybridMultilevel"/>
    <w:tmpl w:val="15DCF75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D40C24"/>
    <w:multiLevelType w:val="multilevel"/>
    <w:tmpl w:val="DD186A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7041FD9"/>
    <w:multiLevelType w:val="multilevel"/>
    <w:tmpl w:val="A6EE89F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023266">
    <w:abstractNumId w:val="9"/>
  </w:num>
  <w:num w:numId="2" w16cid:durableId="913396938">
    <w:abstractNumId w:val="0"/>
  </w:num>
  <w:num w:numId="3" w16cid:durableId="288098832">
    <w:abstractNumId w:val="24"/>
  </w:num>
  <w:num w:numId="4" w16cid:durableId="1327128602">
    <w:abstractNumId w:val="17"/>
  </w:num>
  <w:num w:numId="5" w16cid:durableId="142549797">
    <w:abstractNumId w:val="10"/>
  </w:num>
  <w:num w:numId="6" w16cid:durableId="1699890085">
    <w:abstractNumId w:val="25"/>
  </w:num>
  <w:num w:numId="7" w16cid:durableId="1934051991">
    <w:abstractNumId w:val="2"/>
  </w:num>
  <w:num w:numId="8" w16cid:durableId="762144378">
    <w:abstractNumId w:val="8"/>
  </w:num>
  <w:num w:numId="9" w16cid:durableId="1943489904">
    <w:abstractNumId w:val="21"/>
  </w:num>
  <w:num w:numId="10" w16cid:durableId="336540657">
    <w:abstractNumId w:val="14"/>
  </w:num>
  <w:num w:numId="11" w16cid:durableId="1874999531">
    <w:abstractNumId w:val="19"/>
  </w:num>
  <w:num w:numId="12" w16cid:durableId="917053822">
    <w:abstractNumId w:val="16"/>
  </w:num>
  <w:num w:numId="13" w16cid:durableId="26953111">
    <w:abstractNumId w:val="12"/>
  </w:num>
  <w:num w:numId="14" w16cid:durableId="363750643">
    <w:abstractNumId w:val="11"/>
  </w:num>
  <w:num w:numId="15" w16cid:durableId="921136214">
    <w:abstractNumId w:val="6"/>
  </w:num>
  <w:num w:numId="16" w16cid:durableId="2115705297">
    <w:abstractNumId w:val="15"/>
  </w:num>
  <w:num w:numId="17" w16cid:durableId="844593096">
    <w:abstractNumId w:val="13"/>
  </w:num>
  <w:num w:numId="18" w16cid:durableId="2139563243">
    <w:abstractNumId w:val="18"/>
  </w:num>
  <w:num w:numId="19" w16cid:durableId="673532701">
    <w:abstractNumId w:val="16"/>
  </w:num>
  <w:num w:numId="20" w16cid:durableId="1118992685">
    <w:abstractNumId w:val="3"/>
  </w:num>
  <w:num w:numId="21" w16cid:durableId="286356692">
    <w:abstractNumId w:val="7"/>
  </w:num>
  <w:num w:numId="22" w16cid:durableId="916984777">
    <w:abstractNumId w:val="22"/>
  </w:num>
  <w:num w:numId="23" w16cid:durableId="1039820127">
    <w:abstractNumId w:val="23"/>
  </w:num>
  <w:num w:numId="24" w16cid:durableId="1288662073">
    <w:abstractNumId w:val="20"/>
  </w:num>
  <w:num w:numId="25" w16cid:durableId="783227763">
    <w:abstractNumId w:val="4"/>
  </w:num>
  <w:num w:numId="26" w16cid:durableId="383217152">
    <w:abstractNumId w:val="5"/>
  </w:num>
  <w:num w:numId="27" w16cid:durableId="18929642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C7F"/>
    <w:rsid w:val="00081478"/>
    <w:rsid w:val="000B2809"/>
    <w:rsid w:val="000F47D8"/>
    <w:rsid w:val="001115F1"/>
    <w:rsid w:val="00115B36"/>
    <w:rsid w:val="001B3C7F"/>
    <w:rsid w:val="00267FE4"/>
    <w:rsid w:val="00272880"/>
    <w:rsid w:val="00290C45"/>
    <w:rsid w:val="00407500"/>
    <w:rsid w:val="00413023"/>
    <w:rsid w:val="00464D25"/>
    <w:rsid w:val="0048530F"/>
    <w:rsid w:val="00497BDC"/>
    <w:rsid w:val="004B1CA8"/>
    <w:rsid w:val="005945F6"/>
    <w:rsid w:val="005D1160"/>
    <w:rsid w:val="006428CC"/>
    <w:rsid w:val="00673335"/>
    <w:rsid w:val="006836A4"/>
    <w:rsid w:val="006C2B80"/>
    <w:rsid w:val="006C51E9"/>
    <w:rsid w:val="006F5D1A"/>
    <w:rsid w:val="0071273B"/>
    <w:rsid w:val="00747F0F"/>
    <w:rsid w:val="007C35EF"/>
    <w:rsid w:val="007F22E4"/>
    <w:rsid w:val="007F5C54"/>
    <w:rsid w:val="00855283"/>
    <w:rsid w:val="008778F9"/>
    <w:rsid w:val="008A223C"/>
    <w:rsid w:val="008C5A94"/>
    <w:rsid w:val="008F694B"/>
    <w:rsid w:val="009B0A4A"/>
    <w:rsid w:val="00A56600"/>
    <w:rsid w:val="00B805D1"/>
    <w:rsid w:val="00BE4E0E"/>
    <w:rsid w:val="00C019D5"/>
    <w:rsid w:val="00C25D08"/>
    <w:rsid w:val="00CE152B"/>
    <w:rsid w:val="00CE7037"/>
    <w:rsid w:val="00D56759"/>
    <w:rsid w:val="00DC1AD6"/>
    <w:rsid w:val="00E06054"/>
    <w:rsid w:val="00E35470"/>
    <w:rsid w:val="00E8173D"/>
    <w:rsid w:val="00EE4665"/>
    <w:rsid w:val="00F00078"/>
    <w:rsid w:val="00F11E1D"/>
    <w:rsid w:val="00F1347D"/>
    <w:rsid w:val="00F505D8"/>
    <w:rsid w:val="00FA4126"/>
    <w:rsid w:val="00FC20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BD4FD"/>
  <w15:docId w15:val="{2D13B9C3-BE0E-4769-8E9B-5B379C5E7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1B3C7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semiHidden/>
    <w:rsid w:val="001B3C7F"/>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1B3C7F"/>
    <w:rPr>
      <w:color w:val="0000FF"/>
      <w:u w:val="single"/>
    </w:rPr>
  </w:style>
  <w:style w:type="paragraph" w:styleId="NormalWeb">
    <w:name w:val="Normal (Web)"/>
    <w:basedOn w:val="Normal"/>
    <w:uiPriority w:val="99"/>
    <w:unhideWhenUsed/>
    <w:rsid w:val="001B3C7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B3C7F"/>
    <w:rPr>
      <w:b/>
      <w:bCs/>
    </w:rPr>
  </w:style>
  <w:style w:type="paragraph" w:styleId="ListParagraph">
    <w:name w:val="List Paragraph"/>
    <w:basedOn w:val="Normal"/>
    <w:uiPriority w:val="34"/>
    <w:qFormat/>
    <w:rsid w:val="001B3C7F"/>
    <w:pPr>
      <w:spacing w:after="0" w:line="240" w:lineRule="auto"/>
      <w:ind w:left="720"/>
    </w:pPr>
  </w:style>
  <w:style w:type="character" w:styleId="CommentReference">
    <w:name w:val="annotation reference"/>
    <w:basedOn w:val="DefaultParagraphFont"/>
    <w:uiPriority w:val="99"/>
    <w:semiHidden/>
    <w:unhideWhenUsed/>
    <w:rsid w:val="00290C45"/>
    <w:rPr>
      <w:sz w:val="16"/>
      <w:szCs w:val="16"/>
    </w:rPr>
  </w:style>
  <w:style w:type="paragraph" w:styleId="CommentText">
    <w:name w:val="annotation text"/>
    <w:basedOn w:val="Normal"/>
    <w:link w:val="CommentTextChar"/>
    <w:uiPriority w:val="99"/>
    <w:unhideWhenUsed/>
    <w:rsid w:val="00290C45"/>
    <w:pPr>
      <w:spacing w:line="240" w:lineRule="auto"/>
    </w:pPr>
    <w:rPr>
      <w:sz w:val="20"/>
      <w:szCs w:val="20"/>
    </w:rPr>
  </w:style>
  <w:style w:type="character" w:customStyle="1" w:styleId="CommentTextChar">
    <w:name w:val="Comment Text Char"/>
    <w:basedOn w:val="DefaultParagraphFont"/>
    <w:link w:val="CommentText"/>
    <w:uiPriority w:val="99"/>
    <w:rsid w:val="00290C45"/>
    <w:rPr>
      <w:sz w:val="20"/>
      <w:szCs w:val="20"/>
    </w:rPr>
  </w:style>
  <w:style w:type="paragraph" w:styleId="CommentSubject">
    <w:name w:val="annotation subject"/>
    <w:basedOn w:val="CommentText"/>
    <w:next w:val="CommentText"/>
    <w:link w:val="CommentSubjectChar"/>
    <w:uiPriority w:val="99"/>
    <w:semiHidden/>
    <w:unhideWhenUsed/>
    <w:rsid w:val="00290C45"/>
    <w:rPr>
      <w:b/>
      <w:bCs/>
    </w:rPr>
  </w:style>
  <w:style w:type="character" w:customStyle="1" w:styleId="CommentSubjectChar">
    <w:name w:val="Comment Subject Char"/>
    <w:basedOn w:val="CommentTextChar"/>
    <w:link w:val="CommentSubject"/>
    <w:uiPriority w:val="99"/>
    <w:semiHidden/>
    <w:rsid w:val="00290C45"/>
    <w:rPr>
      <w:b/>
      <w:bCs/>
      <w:sz w:val="20"/>
      <w:szCs w:val="20"/>
    </w:rPr>
  </w:style>
  <w:style w:type="paragraph" w:styleId="BalloonText">
    <w:name w:val="Balloon Text"/>
    <w:basedOn w:val="Normal"/>
    <w:link w:val="BalloonTextChar"/>
    <w:uiPriority w:val="99"/>
    <w:semiHidden/>
    <w:unhideWhenUsed/>
    <w:rsid w:val="00290C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0C45"/>
    <w:rPr>
      <w:rFonts w:ascii="Segoe UI" w:hAnsi="Segoe UI" w:cs="Segoe UI"/>
      <w:sz w:val="18"/>
      <w:szCs w:val="18"/>
    </w:rPr>
  </w:style>
  <w:style w:type="paragraph" w:styleId="Header">
    <w:name w:val="header"/>
    <w:basedOn w:val="Normal"/>
    <w:link w:val="HeaderChar"/>
    <w:uiPriority w:val="99"/>
    <w:unhideWhenUsed/>
    <w:rsid w:val="007127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273B"/>
  </w:style>
  <w:style w:type="paragraph" w:styleId="Footer">
    <w:name w:val="footer"/>
    <w:basedOn w:val="Normal"/>
    <w:link w:val="FooterChar"/>
    <w:uiPriority w:val="99"/>
    <w:unhideWhenUsed/>
    <w:rsid w:val="007127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273B"/>
  </w:style>
  <w:style w:type="character" w:styleId="UnresolvedMention">
    <w:name w:val="Unresolved Mention"/>
    <w:basedOn w:val="DefaultParagraphFont"/>
    <w:uiPriority w:val="99"/>
    <w:semiHidden/>
    <w:unhideWhenUsed/>
    <w:rsid w:val="005945F6"/>
    <w:rPr>
      <w:color w:val="605E5C"/>
      <w:shd w:val="clear" w:color="auto" w:fill="E1DFDD"/>
    </w:rPr>
  </w:style>
  <w:style w:type="character" w:styleId="FollowedHyperlink">
    <w:name w:val="FollowedHyperlink"/>
    <w:basedOn w:val="DefaultParagraphFont"/>
    <w:uiPriority w:val="99"/>
    <w:semiHidden/>
    <w:unhideWhenUsed/>
    <w:rsid w:val="005D116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11462">
      <w:bodyDiv w:val="1"/>
      <w:marLeft w:val="0"/>
      <w:marRight w:val="0"/>
      <w:marTop w:val="0"/>
      <w:marBottom w:val="0"/>
      <w:divBdr>
        <w:top w:val="none" w:sz="0" w:space="0" w:color="auto"/>
        <w:left w:val="none" w:sz="0" w:space="0" w:color="auto"/>
        <w:bottom w:val="none" w:sz="0" w:space="0" w:color="auto"/>
        <w:right w:val="none" w:sz="0" w:space="0" w:color="auto"/>
      </w:divBdr>
      <w:divsChild>
        <w:div w:id="1313026445">
          <w:marLeft w:val="0"/>
          <w:marRight w:val="0"/>
          <w:marTop w:val="0"/>
          <w:marBottom w:val="0"/>
          <w:divBdr>
            <w:top w:val="none" w:sz="0" w:space="0" w:color="auto"/>
            <w:left w:val="none" w:sz="0" w:space="0" w:color="auto"/>
            <w:bottom w:val="none" w:sz="0" w:space="0" w:color="auto"/>
            <w:right w:val="none" w:sz="0" w:space="0" w:color="auto"/>
          </w:divBdr>
          <w:divsChild>
            <w:div w:id="618488104">
              <w:marLeft w:val="0"/>
              <w:marRight w:val="0"/>
              <w:marTop w:val="0"/>
              <w:marBottom w:val="0"/>
              <w:divBdr>
                <w:top w:val="none" w:sz="0" w:space="0" w:color="auto"/>
                <w:left w:val="none" w:sz="0" w:space="0" w:color="auto"/>
                <w:bottom w:val="none" w:sz="0" w:space="0" w:color="auto"/>
                <w:right w:val="none" w:sz="0" w:space="0" w:color="auto"/>
              </w:divBdr>
              <w:divsChild>
                <w:div w:id="1815025757">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00841406">
      <w:bodyDiv w:val="1"/>
      <w:marLeft w:val="0"/>
      <w:marRight w:val="0"/>
      <w:marTop w:val="0"/>
      <w:marBottom w:val="0"/>
      <w:divBdr>
        <w:top w:val="none" w:sz="0" w:space="0" w:color="auto"/>
        <w:left w:val="none" w:sz="0" w:space="0" w:color="auto"/>
        <w:bottom w:val="none" w:sz="0" w:space="0" w:color="auto"/>
        <w:right w:val="none" w:sz="0" w:space="0" w:color="auto"/>
      </w:divBdr>
      <w:divsChild>
        <w:div w:id="384110623">
          <w:marLeft w:val="0"/>
          <w:marRight w:val="0"/>
          <w:marTop w:val="0"/>
          <w:marBottom w:val="0"/>
          <w:divBdr>
            <w:top w:val="none" w:sz="0" w:space="0" w:color="auto"/>
            <w:left w:val="none" w:sz="0" w:space="0" w:color="auto"/>
            <w:bottom w:val="none" w:sz="0" w:space="0" w:color="auto"/>
            <w:right w:val="none" w:sz="0" w:space="0" w:color="auto"/>
          </w:divBdr>
          <w:divsChild>
            <w:div w:id="1675451813">
              <w:marLeft w:val="0"/>
              <w:marRight w:val="0"/>
              <w:marTop w:val="0"/>
              <w:marBottom w:val="0"/>
              <w:divBdr>
                <w:top w:val="none" w:sz="0" w:space="0" w:color="auto"/>
                <w:left w:val="none" w:sz="0" w:space="0" w:color="auto"/>
                <w:bottom w:val="none" w:sz="0" w:space="0" w:color="auto"/>
                <w:right w:val="none" w:sz="0" w:space="0" w:color="auto"/>
              </w:divBdr>
              <w:divsChild>
                <w:div w:id="170061808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343827706">
      <w:bodyDiv w:val="1"/>
      <w:marLeft w:val="0"/>
      <w:marRight w:val="0"/>
      <w:marTop w:val="0"/>
      <w:marBottom w:val="0"/>
      <w:divBdr>
        <w:top w:val="none" w:sz="0" w:space="0" w:color="auto"/>
        <w:left w:val="none" w:sz="0" w:space="0" w:color="auto"/>
        <w:bottom w:val="none" w:sz="0" w:space="0" w:color="auto"/>
        <w:right w:val="none" w:sz="0" w:space="0" w:color="auto"/>
      </w:divBdr>
    </w:div>
    <w:div w:id="522940620">
      <w:bodyDiv w:val="1"/>
      <w:marLeft w:val="0"/>
      <w:marRight w:val="0"/>
      <w:marTop w:val="0"/>
      <w:marBottom w:val="0"/>
      <w:divBdr>
        <w:top w:val="none" w:sz="0" w:space="0" w:color="auto"/>
        <w:left w:val="none" w:sz="0" w:space="0" w:color="auto"/>
        <w:bottom w:val="none" w:sz="0" w:space="0" w:color="auto"/>
        <w:right w:val="none" w:sz="0" w:space="0" w:color="auto"/>
      </w:divBdr>
      <w:divsChild>
        <w:div w:id="1839072057">
          <w:marLeft w:val="0"/>
          <w:marRight w:val="0"/>
          <w:marTop w:val="0"/>
          <w:marBottom w:val="150"/>
          <w:divBdr>
            <w:top w:val="none" w:sz="0" w:space="0" w:color="auto"/>
            <w:left w:val="none" w:sz="0" w:space="0" w:color="auto"/>
            <w:bottom w:val="none" w:sz="0" w:space="0" w:color="auto"/>
            <w:right w:val="none" w:sz="0" w:space="0" w:color="auto"/>
          </w:divBdr>
          <w:divsChild>
            <w:div w:id="365376151">
              <w:marLeft w:val="0"/>
              <w:marRight w:val="0"/>
              <w:marTop w:val="0"/>
              <w:marBottom w:val="0"/>
              <w:divBdr>
                <w:top w:val="none" w:sz="0" w:space="0" w:color="auto"/>
                <w:left w:val="none" w:sz="0" w:space="0" w:color="auto"/>
                <w:bottom w:val="none" w:sz="0" w:space="0" w:color="auto"/>
                <w:right w:val="none" w:sz="0" w:space="0" w:color="auto"/>
              </w:divBdr>
              <w:divsChild>
                <w:div w:id="2097554218">
                  <w:marLeft w:val="0"/>
                  <w:marRight w:val="0"/>
                  <w:marTop w:val="0"/>
                  <w:marBottom w:val="0"/>
                  <w:divBdr>
                    <w:top w:val="none" w:sz="0" w:space="0" w:color="auto"/>
                    <w:left w:val="none" w:sz="0" w:space="0" w:color="auto"/>
                    <w:bottom w:val="none" w:sz="0" w:space="0" w:color="auto"/>
                    <w:right w:val="none" w:sz="0" w:space="0" w:color="auto"/>
                  </w:divBdr>
                  <w:divsChild>
                    <w:div w:id="1379428319">
                      <w:marLeft w:val="0"/>
                      <w:marRight w:val="0"/>
                      <w:marTop w:val="0"/>
                      <w:marBottom w:val="0"/>
                      <w:divBdr>
                        <w:top w:val="none" w:sz="0" w:space="0" w:color="auto"/>
                        <w:left w:val="none" w:sz="0" w:space="0" w:color="auto"/>
                        <w:bottom w:val="none" w:sz="0" w:space="0" w:color="auto"/>
                        <w:right w:val="none" w:sz="0" w:space="0" w:color="auto"/>
                      </w:divBdr>
                      <w:divsChild>
                        <w:div w:id="1325083346">
                          <w:marLeft w:val="0"/>
                          <w:marRight w:val="0"/>
                          <w:marTop w:val="150"/>
                          <w:marBottom w:val="0"/>
                          <w:divBdr>
                            <w:top w:val="none" w:sz="0" w:space="0" w:color="auto"/>
                            <w:left w:val="none" w:sz="0" w:space="0" w:color="auto"/>
                            <w:bottom w:val="none" w:sz="0" w:space="0" w:color="auto"/>
                            <w:right w:val="none" w:sz="0" w:space="0" w:color="auto"/>
                          </w:divBdr>
                          <w:divsChild>
                            <w:div w:id="1540046614">
                              <w:marLeft w:val="0"/>
                              <w:marRight w:val="0"/>
                              <w:marTop w:val="0"/>
                              <w:marBottom w:val="240"/>
                              <w:divBdr>
                                <w:top w:val="none" w:sz="0" w:space="0" w:color="auto"/>
                                <w:left w:val="none" w:sz="0" w:space="0" w:color="auto"/>
                                <w:bottom w:val="none" w:sz="0" w:space="0" w:color="auto"/>
                                <w:right w:val="none" w:sz="0" w:space="0" w:color="auto"/>
                              </w:divBdr>
                              <w:divsChild>
                                <w:div w:id="182624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6742660">
      <w:bodyDiv w:val="1"/>
      <w:marLeft w:val="0"/>
      <w:marRight w:val="0"/>
      <w:marTop w:val="0"/>
      <w:marBottom w:val="0"/>
      <w:divBdr>
        <w:top w:val="none" w:sz="0" w:space="0" w:color="auto"/>
        <w:left w:val="none" w:sz="0" w:space="0" w:color="auto"/>
        <w:bottom w:val="none" w:sz="0" w:space="0" w:color="auto"/>
        <w:right w:val="none" w:sz="0" w:space="0" w:color="auto"/>
      </w:divBdr>
      <w:divsChild>
        <w:div w:id="1624383167">
          <w:marLeft w:val="0"/>
          <w:marRight w:val="0"/>
          <w:marTop w:val="0"/>
          <w:marBottom w:val="0"/>
          <w:divBdr>
            <w:top w:val="none" w:sz="0" w:space="0" w:color="auto"/>
            <w:left w:val="none" w:sz="0" w:space="0" w:color="auto"/>
            <w:bottom w:val="none" w:sz="0" w:space="0" w:color="auto"/>
            <w:right w:val="none" w:sz="0" w:space="0" w:color="auto"/>
          </w:divBdr>
          <w:divsChild>
            <w:div w:id="279924070">
              <w:marLeft w:val="0"/>
              <w:marRight w:val="0"/>
              <w:marTop w:val="0"/>
              <w:marBottom w:val="0"/>
              <w:divBdr>
                <w:top w:val="none" w:sz="0" w:space="0" w:color="auto"/>
                <w:left w:val="none" w:sz="0" w:space="0" w:color="auto"/>
                <w:bottom w:val="none" w:sz="0" w:space="0" w:color="auto"/>
                <w:right w:val="none" w:sz="0" w:space="0" w:color="auto"/>
              </w:divBdr>
              <w:divsChild>
                <w:div w:id="1041511364">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627316008">
      <w:bodyDiv w:val="1"/>
      <w:marLeft w:val="0"/>
      <w:marRight w:val="0"/>
      <w:marTop w:val="0"/>
      <w:marBottom w:val="0"/>
      <w:divBdr>
        <w:top w:val="none" w:sz="0" w:space="0" w:color="auto"/>
        <w:left w:val="none" w:sz="0" w:space="0" w:color="auto"/>
        <w:bottom w:val="none" w:sz="0" w:space="0" w:color="auto"/>
        <w:right w:val="none" w:sz="0" w:space="0" w:color="auto"/>
      </w:divBdr>
      <w:divsChild>
        <w:div w:id="1909536452">
          <w:marLeft w:val="0"/>
          <w:marRight w:val="0"/>
          <w:marTop w:val="0"/>
          <w:marBottom w:val="0"/>
          <w:divBdr>
            <w:top w:val="none" w:sz="0" w:space="0" w:color="auto"/>
            <w:left w:val="none" w:sz="0" w:space="0" w:color="auto"/>
            <w:bottom w:val="none" w:sz="0" w:space="0" w:color="auto"/>
            <w:right w:val="none" w:sz="0" w:space="0" w:color="auto"/>
          </w:divBdr>
          <w:divsChild>
            <w:div w:id="1406873459">
              <w:marLeft w:val="0"/>
              <w:marRight w:val="0"/>
              <w:marTop w:val="0"/>
              <w:marBottom w:val="0"/>
              <w:divBdr>
                <w:top w:val="none" w:sz="0" w:space="0" w:color="auto"/>
                <w:left w:val="none" w:sz="0" w:space="0" w:color="auto"/>
                <w:bottom w:val="none" w:sz="0" w:space="0" w:color="auto"/>
                <w:right w:val="none" w:sz="0" w:space="0" w:color="auto"/>
              </w:divBdr>
              <w:divsChild>
                <w:div w:id="68147308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065759781">
      <w:bodyDiv w:val="1"/>
      <w:marLeft w:val="0"/>
      <w:marRight w:val="0"/>
      <w:marTop w:val="0"/>
      <w:marBottom w:val="0"/>
      <w:divBdr>
        <w:top w:val="none" w:sz="0" w:space="0" w:color="auto"/>
        <w:left w:val="none" w:sz="0" w:space="0" w:color="auto"/>
        <w:bottom w:val="none" w:sz="0" w:space="0" w:color="auto"/>
        <w:right w:val="none" w:sz="0" w:space="0" w:color="auto"/>
      </w:divBdr>
      <w:divsChild>
        <w:div w:id="2115635129">
          <w:marLeft w:val="0"/>
          <w:marRight w:val="0"/>
          <w:marTop w:val="0"/>
          <w:marBottom w:val="150"/>
          <w:divBdr>
            <w:top w:val="none" w:sz="0" w:space="0" w:color="auto"/>
            <w:left w:val="none" w:sz="0" w:space="0" w:color="auto"/>
            <w:bottom w:val="none" w:sz="0" w:space="0" w:color="auto"/>
            <w:right w:val="none" w:sz="0" w:space="0" w:color="auto"/>
          </w:divBdr>
          <w:divsChild>
            <w:div w:id="1354067946">
              <w:marLeft w:val="0"/>
              <w:marRight w:val="0"/>
              <w:marTop w:val="0"/>
              <w:marBottom w:val="0"/>
              <w:divBdr>
                <w:top w:val="none" w:sz="0" w:space="0" w:color="auto"/>
                <w:left w:val="none" w:sz="0" w:space="0" w:color="auto"/>
                <w:bottom w:val="none" w:sz="0" w:space="0" w:color="auto"/>
                <w:right w:val="none" w:sz="0" w:space="0" w:color="auto"/>
              </w:divBdr>
              <w:divsChild>
                <w:div w:id="1753039969">
                  <w:marLeft w:val="0"/>
                  <w:marRight w:val="0"/>
                  <w:marTop w:val="0"/>
                  <w:marBottom w:val="0"/>
                  <w:divBdr>
                    <w:top w:val="none" w:sz="0" w:space="0" w:color="auto"/>
                    <w:left w:val="none" w:sz="0" w:space="0" w:color="auto"/>
                    <w:bottom w:val="none" w:sz="0" w:space="0" w:color="auto"/>
                    <w:right w:val="none" w:sz="0" w:space="0" w:color="auto"/>
                  </w:divBdr>
                  <w:divsChild>
                    <w:div w:id="77212784">
                      <w:marLeft w:val="0"/>
                      <w:marRight w:val="0"/>
                      <w:marTop w:val="0"/>
                      <w:marBottom w:val="0"/>
                      <w:divBdr>
                        <w:top w:val="none" w:sz="0" w:space="0" w:color="auto"/>
                        <w:left w:val="none" w:sz="0" w:space="0" w:color="auto"/>
                        <w:bottom w:val="none" w:sz="0" w:space="0" w:color="auto"/>
                        <w:right w:val="none" w:sz="0" w:space="0" w:color="auto"/>
                      </w:divBdr>
                      <w:divsChild>
                        <w:div w:id="1122924576">
                          <w:marLeft w:val="0"/>
                          <w:marRight w:val="0"/>
                          <w:marTop w:val="150"/>
                          <w:marBottom w:val="0"/>
                          <w:divBdr>
                            <w:top w:val="none" w:sz="0" w:space="0" w:color="auto"/>
                            <w:left w:val="none" w:sz="0" w:space="0" w:color="auto"/>
                            <w:bottom w:val="none" w:sz="0" w:space="0" w:color="auto"/>
                            <w:right w:val="none" w:sz="0" w:space="0" w:color="auto"/>
                          </w:divBdr>
                          <w:divsChild>
                            <w:div w:id="847255212">
                              <w:marLeft w:val="0"/>
                              <w:marRight w:val="0"/>
                              <w:marTop w:val="0"/>
                              <w:marBottom w:val="240"/>
                              <w:divBdr>
                                <w:top w:val="none" w:sz="0" w:space="0" w:color="auto"/>
                                <w:left w:val="none" w:sz="0" w:space="0" w:color="auto"/>
                                <w:bottom w:val="none" w:sz="0" w:space="0" w:color="auto"/>
                                <w:right w:val="none" w:sz="0" w:space="0" w:color="auto"/>
                              </w:divBdr>
                              <w:divsChild>
                                <w:div w:id="3183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6001915">
      <w:bodyDiv w:val="1"/>
      <w:marLeft w:val="0"/>
      <w:marRight w:val="0"/>
      <w:marTop w:val="0"/>
      <w:marBottom w:val="0"/>
      <w:divBdr>
        <w:top w:val="none" w:sz="0" w:space="0" w:color="auto"/>
        <w:left w:val="none" w:sz="0" w:space="0" w:color="auto"/>
        <w:bottom w:val="none" w:sz="0" w:space="0" w:color="auto"/>
        <w:right w:val="none" w:sz="0" w:space="0" w:color="auto"/>
      </w:divBdr>
      <w:divsChild>
        <w:div w:id="1129205481">
          <w:marLeft w:val="0"/>
          <w:marRight w:val="0"/>
          <w:marTop w:val="0"/>
          <w:marBottom w:val="0"/>
          <w:divBdr>
            <w:top w:val="none" w:sz="0" w:space="0" w:color="auto"/>
            <w:left w:val="none" w:sz="0" w:space="0" w:color="auto"/>
            <w:bottom w:val="none" w:sz="0" w:space="0" w:color="auto"/>
            <w:right w:val="none" w:sz="0" w:space="0" w:color="auto"/>
          </w:divBdr>
          <w:divsChild>
            <w:div w:id="1398432900">
              <w:marLeft w:val="0"/>
              <w:marRight w:val="0"/>
              <w:marTop w:val="0"/>
              <w:marBottom w:val="0"/>
              <w:divBdr>
                <w:top w:val="none" w:sz="0" w:space="0" w:color="auto"/>
                <w:left w:val="none" w:sz="0" w:space="0" w:color="auto"/>
                <w:bottom w:val="none" w:sz="0" w:space="0" w:color="auto"/>
                <w:right w:val="none" w:sz="0" w:space="0" w:color="auto"/>
              </w:divBdr>
              <w:divsChild>
                <w:div w:id="46019853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505241230">
      <w:bodyDiv w:val="1"/>
      <w:marLeft w:val="0"/>
      <w:marRight w:val="0"/>
      <w:marTop w:val="0"/>
      <w:marBottom w:val="0"/>
      <w:divBdr>
        <w:top w:val="none" w:sz="0" w:space="0" w:color="auto"/>
        <w:left w:val="none" w:sz="0" w:space="0" w:color="auto"/>
        <w:bottom w:val="none" w:sz="0" w:space="0" w:color="auto"/>
        <w:right w:val="none" w:sz="0" w:space="0" w:color="auto"/>
      </w:divBdr>
      <w:divsChild>
        <w:div w:id="766728974">
          <w:marLeft w:val="0"/>
          <w:marRight w:val="0"/>
          <w:marTop w:val="0"/>
          <w:marBottom w:val="0"/>
          <w:divBdr>
            <w:top w:val="none" w:sz="0" w:space="0" w:color="auto"/>
            <w:left w:val="none" w:sz="0" w:space="0" w:color="auto"/>
            <w:bottom w:val="none" w:sz="0" w:space="0" w:color="auto"/>
            <w:right w:val="none" w:sz="0" w:space="0" w:color="auto"/>
          </w:divBdr>
          <w:divsChild>
            <w:div w:id="204950541">
              <w:marLeft w:val="0"/>
              <w:marRight w:val="0"/>
              <w:marTop w:val="0"/>
              <w:marBottom w:val="0"/>
              <w:divBdr>
                <w:top w:val="none" w:sz="0" w:space="0" w:color="auto"/>
                <w:left w:val="none" w:sz="0" w:space="0" w:color="auto"/>
                <w:bottom w:val="none" w:sz="0" w:space="0" w:color="auto"/>
                <w:right w:val="none" w:sz="0" w:space="0" w:color="auto"/>
              </w:divBdr>
              <w:divsChild>
                <w:div w:id="86625787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825271089">
      <w:bodyDiv w:val="1"/>
      <w:marLeft w:val="0"/>
      <w:marRight w:val="0"/>
      <w:marTop w:val="0"/>
      <w:marBottom w:val="0"/>
      <w:divBdr>
        <w:top w:val="none" w:sz="0" w:space="0" w:color="auto"/>
        <w:left w:val="none" w:sz="0" w:space="0" w:color="auto"/>
        <w:bottom w:val="none" w:sz="0" w:space="0" w:color="auto"/>
        <w:right w:val="none" w:sz="0" w:space="0" w:color="auto"/>
      </w:divBdr>
      <w:divsChild>
        <w:div w:id="1723677586">
          <w:marLeft w:val="0"/>
          <w:marRight w:val="0"/>
          <w:marTop w:val="0"/>
          <w:marBottom w:val="0"/>
          <w:divBdr>
            <w:top w:val="none" w:sz="0" w:space="0" w:color="auto"/>
            <w:left w:val="none" w:sz="0" w:space="0" w:color="auto"/>
            <w:bottom w:val="none" w:sz="0" w:space="0" w:color="auto"/>
            <w:right w:val="none" w:sz="0" w:space="0" w:color="auto"/>
          </w:divBdr>
          <w:divsChild>
            <w:div w:id="31393068">
              <w:marLeft w:val="0"/>
              <w:marRight w:val="0"/>
              <w:marTop w:val="0"/>
              <w:marBottom w:val="0"/>
              <w:divBdr>
                <w:top w:val="none" w:sz="0" w:space="0" w:color="auto"/>
                <w:left w:val="none" w:sz="0" w:space="0" w:color="auto"/>
                <w:bottom w:val="none" w:sz="0" w:space="0" w:color="auto"/>
                <w:right w:val="none" w:sz="0" w:space="0" w:color="auto"/>
              </w:divBdr>
              <w:divsChild>
                <w:div w:id="116844817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1943492945">
      <w:bodyDiv w:val="1"/>
      <w:marLeft w:val="0"/>
      <w:marRight w:val="0"/>
      <w:marTop w:val="0"/>
      <w:marBottom w:val="0"/>
      <w:divBdr>
        <w:top w:val="none" w:sz="0" w:space="0" w:color="auto"/>
        <w:left w:val="none" w:sz="0" w:space="0" w:color="auto"/>
        <w:bottom w:val="none" w:sz="0" w:space="0" w:color="auto"/>
        <w:right w:val="none" w:sz="0" w:space="0" w:color="auto"/>
      </w:divBdr>
    </w:div>
    <w:div w:id="1986739636">
      <w:bodyDiv w:val="1"/>
      <w:marLeft w:val="0"/>
      <w:marRight w:val="0"/>
      <w:marTop w:val="0"/>
      <w:marBottom w:val="0"/>
      <w:divBdr>
        <w:top w:val="none" w:sz="0" w:space="0" w:color="auto"/>
        <w:left w:val="none" w:sz="0" w:space="0" w:color="auto"/>
        <w:bottom w:val="none" w:sz="0" w:space="0" w:color="auto"/>
        <w:right w:val="none" w:sz="0" w:space="0" w:color="auto"/>
      </w:divBdr>
      <w:divsChild>
        <w:div w:id="728191572">
          <w:marLeft w:val="0"/>
          <w:marRight w:val="0"/>
          <w:marTop w:val="0"/>
          <w:marBottom w:val="0"/>
          <w:divBdr>
            <w:top w:val="none" w:sz="0" w:space="0" w:color="auto"/>
            <w:left w:val="none" w:sz="0" w:space="0" w:color="auto"/>
            <w:bottom w:val="none" w:sz="0" w:space="0" w:color="auto"/>
            <w:right w:val="none" w:sz="0" w:space="0" w:color="auto"/>
          </w:divBdr>
          <w:divsChild>
            <w:div w:id="976178963">
              <w:marLeft w:val="0"/>
              <w:marRight w:val="0"/>
              <w:marTop w:val="0"/>
              <w:marBottom w:val="0"/>
              <w:divBdr>
                <w:top w:val="none" w:sz="0" w:space="0" w:color="auto"/>
                <w:left w:val="none" w:sz="0" w:space="0" w:color="auto"/>
                <w:bottom w:val="none" w:sz="0" w:space="0" w:color="auto"/>
                <w:right w:val="none" w:sz="0" w:space="0" w:color="auto"/>
              </w:divBdr>
              <w:divsChild>
                <w:div w:id="190252091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34381834">
      <w:bodyDiv w:val="1"/>
      <w:marLeft w:val="0"/>
      <w:marRight w:val="0"/>
      <w:marTop w:val="0"/>
      <w:marBottom w:val="0"/>
      <w:divBdr>
        <w:top w:val="none" w:sz="0" w:space="0" w:color="auto"/>
        <w:left w:val="none" w:sz="0" w:space="0" w:color="auto"/>
        <w:bottom w:val="none" w:sz="0" w:space="0" w:color="auto"/>
        <w:right w:val="none" w:sz="0" w:space="0" w:color="auto"/>
      </w:divBdr>
      <w:divsChild>
        <w:div w:id="436799905">
          <w:marLeft w:val="0"/>
          <w:marRight w:val="0"/>
          <w:marTop w:val="0"/>
          <w:marBottom w:val="0"/>
          <w:divBdr>
            <w:top w:val="none" w:sz="0" w:space="0" w:color="auto"/>
            <w:left w:val="none" w:sz="0" w:space="0" w:color="auto"/>
            <w:bottom w:val="none" w:sz="0" w:space="0" w:color="auto"/>
            <w:right w:val="none" w:sz="0" w:space="0" w:color="auto"/>
          </w:divBdr>
          <w:divsChild>
            <w:div w:id="267082879">
              <w:marLeft w:val="0"/>
              <w:marRight w:val="0"/>
              <w:marTop w:val="0"/>
              <w:marBottom w:val="0"/>
              <w:divBdr>
                <w:top w:val="none" w:sz="0" w:space="0" w:color="auto"/>
                <w:left w:val="none" w:sz="0" w:space="0" w:color="auto"/>
                <w:bottom w:val="none" w:sz="0" w:space="0" w:color="auto"/>
                <w:right w:val="none" w:sz="0" w:space="0" w:color="auto"/>
              </w:divBdr>
              <w:divsChild>
                <w:div w:id="15621000">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048918159">
      <w:bodyDiv w:val="1"/>
      <w:marLeft w:val="0"/>
      <w:marRight w:val="0"/>
      <w:marTop w:val="0"/>
      <w:marBottom w:val="0"/>
      <w:divBdr>
        <w:top w:val="none" w:sz="0" w:space="0" w:color="auto"/>
        <w:left w:val="none" w:sz="0" w:space="0" w:color="auto"/>
        <w:bottom w:val="none" w:sz="0" w:space="0" w:color="auto"/>
        <w:right w:val="none" w:sz="0" w:space="0" w:color="auto"/>
      </w:divBdr>
      <w:divsChild>
        <w:div w:id="1746755584">
          <w:marLeft w:val="0"/>
          <w:marRight w:val="0"/>
          <w:marTop w:val="0"/>
          <w:marBottom w:val="0"/>
          <w:divBdr>
            <w:top w:val="none" w:sz="0" w:space="0" w:color="auto"/>
            <w:left w:val="none" w:sz="0" w:space="0" w:color="auto"/>
            <w:bottom w:val="none" w:sz="0" w:space="0" w:color="auto"/>
            <w:right w:val="none" w:sz="0" w:space="0" w:color="auto"/>
          </w:divBdr>
          <w:divsChild>
            <w:div w:id="1210415048">
              <w:marLeft w:val="0"/>
              <w:marRight w:val="0"/>
              <w:marTop w:val="0"/>
              <w:marBottom w:val="0"/>
              <w:divBdr>
                <w:top w:val="none" w:sz="0" w:space="0" w:color="auto"/>
                <w:left w:val="none" w:sz="0" w:space="0" w:color="auto"/>
                <w:bottom w:val="none" w:sz="0" w:space="0" w:color="auto"/>
                <w:right w:val="none" w:sz="0" w:space="0" w:color="auto"/>
              </w:divBdr>
              <w:divsChild>
                <w:div w:id="804155158">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 w:id="2136481379">
      <w:bodyDiv w:val="1"/>
      <w:marLeft w:val="0"/>
      <w:marRight w:val="0"/>
      <w:marTop w:val="0"/>
      <w:marBottom w:val="0"/>
      <w:divBdr>
        <w:top w:val="none" w:sz="0" w:space="0" w:color="auto"/>
        <w:left w:val="none" w:sz="0" w:space="0" w:color="auto"/>
        <w:bottom w:val="none" w:sz="0" w:space="0" w:color="auto"/>
        <w:right w:val="none" w:sz="0" w:space="0" w:color="auto"/>
      </w:divBdr>
      <w:divsChild>
        <w:div w:id="643630434">
          <w:marLeft w:val="0"/>
          <w:marRight w:val="0"/>
          <w:marTop w:val="0"/>
          <w:marBottom w:val="0"/>
          <w:divBdr>
            <w:top w:val="none" w:sz="0" w:space="0" w:color="auto"/>
            <w:left w:val="none" w:sz="0" w:space="0" w:color="auto"/>
            <w:bottom w:val="none" w:sz="0" w:space="0" w:color="auto"/>
            <w:right w:val="none" w:sz="0" w:space="0" w:color="auto"/>
          </w:divBdr>
          <w:divsChild>
            <w:div w:id="416748816">
              <w:marLeft w:val="0"/>
              <w:marRight w:val="0"/>
              <w:marTop w:val="0"/>
              <w:marBottom w:val="0"/>
              <w:divBdr>
                <w:top w:val="none" w:sz="0" w:space="0" w:color="auto"/>
                <w:left w:val="none" w:sz="0" w:space="0" w:color="auto"/>
                <w:bottom w:val="none" w:sz="0" w:space="0" w:color="auto"/>
                <w:right w:val="none" w:sz="0" w:space="0" w:color="auto"/>
              </w:divBdr>
              <w:divsChild>
                <w:div w:id="277689041">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issioner@gwent.police.uk" TargetMode="External"/><Relationship Id="rId13" Type="http://schemas.openxmlformats.org/officeDocument/2006/relationships/hyperlink" Target="https://ico.org.uk/for-the-public/the-right-to-object-to-the-use-of-your-dat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co.org.uk/for-the-public/your-right-to-limit-how-organisations-use-your-data/"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ico.org.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o.org.uk/for-the-public/your-right-to-get-your-data-corrected/" TargetMode="External"/><Relationship Id="rId5" Type="http://schemas.openxmlformats.org/officeDocument/2006/relationships/webSettings" Target="webSettings.xml"/><Relationship Id="rId15" Type="http://schemas.openxmlformats.org/officeDocument/2006/relationships/hyperlink" Target="mailto:commissioner@gwent.police.uk" TargetMode="External"/><Relationship Id="rId10" Type="http://schemas.openxmlformats.org/officeDocument/2006/relationships/hyperlink" Target="https://ico.org.uk/for-the-public/getting-copies-of-your-information-subject-access-reques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went.pcc.police.uk/en/transparency/publications/records-management-policy-and-retention-and-disposal-schedule/" TargetMode="External"/><Relationship Id="rId14" Type="http://schemas.openxmlformats.org/officeDocument/2006/relationships/hyperlink" Target="https://ico.org.uk/for-the-public/your-right-to-data-porta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44AB6-5062-4E36-801D-E2B915D96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1805</Words>
  <Characters>9025</Characters>
  <Application>Microsoft Office Word</Application>
  <DocSecurity>0</DocSecurity>
  <Lines>231</Lines>
  <Paragraphs>146</Paragraphs>
  <ScaleCrop>false</ScaleCrop>
  <HeadingPairs>
    <vt:vector size="2" baseType="variant">
      <vt:variant>
        <vt:lpstr>Title</vt:lpstr>
      </vt:variant>
      <vt:variant>
        <vt:i4>1</vt:i4>
      </vt:variant>
    </vt:vector>
  </HeadingPairs>
  <TitlesOfParts>
    <vt:vector size="1" baseType="lpstr">
      <vt:lpstr/>
    </vt:vector>
  </TitlesOfParts>
  <Company>Gwent Police</Company>
  <LinksUpToDate>false</LinksUpToDate>
  <CharactersWithSpaces>10684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Regan Joanne</dc:creator>
  <cp:lastModifiedBy>Regan, Joanne</cp:lastModifiedBy>
  <cp:revision>13</cp:revision>
  <dcterms:created xsi:type="dcterms:W3CDTF">2023-08-04T14:20:00Z</dcterms:created>
  <dcterms:modified xsi:type="dcterms:W3CDTF">2025-11-05T12:30:00Z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tective Marking Classification">
    <vt:lpwstr>OFFICIAL - NO MARKING</vt:lpwstr>
  </property>
  <property fmtid="{D5CDD505-2E9C-101B-9397-08002B2CF9AE}" pid="3" name="Additional Descriptor">
    <vt:lpwstr/>
  </property>
  <property fmtid="{D5CDD505-2E9C-101B-9397-08002B2CF9AE}" pid="4" name="Impact Level">
    <vt:i4>0</vt:i4>
  </property>
  <property fmtid="{D5CDD505-2E9C-101B-9397-08002B2CF9AE}" pid="5" name="MSIP_Label_f2acd28b-79a3-4a0f-b0ff-4b75658b1549_Enabled">
    <vt:lpwstr>true</vt:lpwstr>
  </property>
  <property fmtid="{D5CDD505-2E9C-101B-9397-08002B2CF9AE}" pid="6" name="MSIP_Label_f2acd28b-79a3-4a0f-b0ff-4b75658b1549_SetDate">
    <vt:lpwstr>2023-08-04T14:20:47Z</vt:lpwstr>
  </property>
  <property fmtid="{D5CDD505-2E9C-101B-9397-08002B2CF9AE}" pid="7" name="MSIP_Label_f2acd28b-79a3-4a0f-b0ff-4b75658b1549_Method">
    <vt:lpwstr>Standard</vt:lpwstr>
  </property>
  <property fmtid="{D5CDD505-2E9C-101B-9397-08002B2CF9AE}" pid="8" name="MSIP_Label_f2acd28b-79a3-4a0f-b0ff-4b75658b1549_Name">
    <vt:lpwstr>OFFICIAL</vt:lpwstr>
  </property>
  <property fmtid="{D5CDD505-2E9C-101B-9397-08002B2CF9AE}" pid="9" name="MSIP_Label_f2acd28b-79a3-4a0f-b0ff-4b75658b1549_SiteId">
    <vt:lpwstr>e46c8472-ef5d-4b63-bc74-4a60db42c371</vt:lpwstr>
  </property>
  <property fmtid="{D5CDD505-2E9C-101B-9397-08002B2CF9AE}" pid="10" name="MSIP_Label_f2acd28b-79a3-4a0f-b0ff-4b75658b1549_ActionId">
    <vt:lpwstr>7d1b676d-a418-405f-9973-e776bf9ffe78</vt:lpwstr>
  </property>
  <property fmtid="{D5CDD505-2E9C-101B-9397-08002B2CF9AE}" pid="11" name="MSIP_Label_f2acd28b-79a3-4a0f-b0ff-4b75658b1549_ContentBits">
    <vt:lpwstr>0</vt:lpwstr>
  </property>
</Properties>
</file>