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2EA0" w14:textId="77777777" w:rsidR="00D26302" w:rsidRDefault="00EF0FF3" w:rsidP="00D26302">
      <w:pPr>
        <w:jc w:val="center"/>
        <w:rPr>
          <w:rFonts w:ascii="Arial" w:hAnsi="Arial" w:cs="Arial"/>
          <w:b/>
          <w:sz w:val="24"/>
          <w:szCs w:val="24"/>
          <w:u w:val="single"/>
        </w:rPr>
      </w:pPr>
      <w:r>
        <w:rPr>
          <w:rFonts w:ascii="Arial" w:hAnsi="Arial" w:cs="Arial"/>
          <w:b/>
          <w:sz w:val="24"/>
          <w:szCs w:val="24"/>
          <w:u w:val="single"/>
        </w:rPr>
        <w:t>OFFICE OF POLICE AND CRIME COMMISSIONER</w:t>
      </w:r>
    </w:p>
    <w:p w14:paraId="6691CDD8" w14:textId="49D5F2F4" w:rsidR="00E039A4" w:rsidRPr="00F7419C" w:rsidRDefault="00E039A4" w:rsidP="00E039A4">
      <w:pPr>
        <w:ind w:left="851" w:hanging="851"/>
        <w:rPr>
          <w:rFonts w:ascii="Arial" w:hAnsi="Arial" w:cs="Arial"/>
          <w:sz w:val="24"/>
          <w:szCs w:val="24"/>
        </w:rPr>
      </w:pPr>
      <w:r w:rsidRPr="000D1081">
        <w:rPr>
          <w:rFonts w:ascii="Arial" w:hAnsi="Arial" w:cs="Arial"/>
          <w:b/>
          <w:sz w:val="24"/>
          <w:szCs w:val="24"/>
        </w:rPr>
        <w:t xml:space="preserve">TITLE: </w:t>
      </w:r>
      <w:r>
        <w:rPr>
          <w:rFonts w:ascii="Arial" w:hAnsi="Arial" w:cs="Arial"/>
          <w:sz w:val="24"/>
          <w:szCs w:val="24"/>
        </w:rPr>
        <w:t xml:space="preserve">Legitimacy Scrutiny Panel Exercise – </w:t>
      </w:r>
      <w:r w:rsidR="00235944">
        <w:rPr>
          <w:rFonts w:ascii="Arial" w:hAnsi="Arial" w:cs="Arial"/>
          <w:sz w:val="24"/>
          <w:szCs w:val="24"/>
        </w:rPr>
        <w:t>December</w:t>
      </w:r>
      <w:r w:rsidR="003B038C">
        <w:rPr>
          <w:rFonts w:ascii="Arial" w:hAnsi="Arial" w:cs="Arial"/>
          <w:sz w:val="24"/>
          <w:szCs w:val="24"/>
        </w:rPr>
        <w:t xml:space="preserve"> 2025</w:t>
      </w:r>
    </w:p>
    <w:p w14:paraId="0292CA7D" w14:textId="54E5E7A1" w:rsidR="00E039A4" w:rsidRPr="006966AD" w:rsidRDefault="00E039A4" w:rsidP="00373290">
      <w:pPr>
        <w:tabs>
          <w:tab w:val="left" w:pos="5459"/>
        </w:tabs>
        <w:rPr>
          <w:rFonts w:ascii="Arial" w:hAnsi="Arial" w:cs="Arial"/>
          <w:b/>
          <w:sz w:val="24"/>
          <w:szCs w:val="24"/>
        </w:rPr>
      </w:pPr>
      <w:r w:rsidRPr="006966AD">
        <w:rPr>
          <w:rFonts w:ascii="Arial" w:hAnsi="Arial" w:cs="Arial"/>
          <w:b/>
          <w:sz w:val="24"/>
          <w:szCs w:val="24"/>
        </w:rPr>
        <w:t xml:space="preserve">DATE:  </w:t>
      </w:r>
      <w:r w:rsidR="00DA3804">
        <w:rPr>
          <w:rFonts w:ascii="Arial" w:hAnsi="Arial" w:cs="Arial"/>
          <w:sz w:val="24"/>
          <w:szCs w:val="24"/>
        </w:rPr>
        <w:t>January</w:t>
      </w:r>
      <w:r w:rsidR="00917627">
        <w:rPr>
          <w:rFonts w:ascii="Arial" w:hAnsi="Arial" w:cs="Arial"/>
          <w:sz w:val="24"/>
          <w:szCs w:val="24"/>
        </w:rPr>
        <w:t xml:space="preserve"> 202</w:t>
      </w:r>
      <w:r w:rsidR="00DA3804">
        <w:rPr>
          <w:rFonts w:ascii="Arial" w:hAnsi="Arial" w:cs="Arial"/>
          <w:sz w:val="24"/>
          <w:szCs w:val="24"/>
        </w:rPr>
        <w:t>6</w:t>
      </w:r>
      <w:r w:rsidR="00373290">
        <w:rPr>
          <w:rFonts w:ascii="Arial" w:hAnsi="Arial" w:cs="Arial"/>
          <w:sz w:val="24"/>
          <w:szCs w:val="24"/>
        </w:rPr>
        <w:tab/>
      </w:r>
    </w:p>
    <w:p w14:paraId="546EC9EB" w14:textId="77777777" w:rsidR="00E039A4" w:rsidRPr="006966AD" w:rsidRDefault="00E039A4" w:rsidP="00E039A4">
      <w:pPr>
        <w:spacing w:after="0" w:line="240" w:lineRule="auto"/>
        <w:jc w:val="both"/>
        <w:rPr>
          <w:rFonts w:ascii="Arial" w:hAnsi="Arial" w:cs="Arial"/>
          <w:sz w:val="24"/>
          <w:szCs w:val="24"/>
        </w:rPr>
      </w:pPr>
      <w:r w:rsidRPr="006966AD">
        <w:rPr>
          <w:rFonts w:ascii="Arial" w:hAnsi="Arial" w:cs="Arial"/>
          <w:b/>
          <w:sz w:val="24"/>
          <w:szCs w:val="24"/>
        </w:rPr>
        <w:t xml:space="preserve">TIMING: </w:t>
      </w:r>
      <w:r>
        <w:rPr>
          <w:rFonts w:ascii="Arial" w:hAnsi="Arial" w:cs="Arial"/>
          <w:sz w:val="24"/>
          <w:szCs w:val="24"/>
        </w:rPr>
        <w:t>Routine</w:t>
      </w:r>
      <w:r w:rsidRPr="006966AD">
        <w:rPr>
          <w:rFonts w:ascii="Arial" w:hAnsi="Arial" w:cs="Arial"/>
          <w:sz w:val="24"/>
          <w:szCs w:val="24"/>
        </w:rPr>
        <w:t xml:space="preserve"> </w:t>
      </w:r>
    </w:p>
    <w:p w14:paraId="3945122B" w14:textId="77777777" w:rsidR="00E039A4" w:rsidRPr="006966AD" w:rsidRDefault="00E039A4" w:rsidP="00E039A4">
      <w:pPr>
        <w:spacing w:after="0" w:line="240" w:lineRule="auto"/>
        <w:jc w:val="both"/>
        <w:rPr>
          <w:rFonts w:ascii="Arial" w:hAnsi="Arial" w:cs="Arial"/>
          <w:i/>
          <w:sz w:val="24"/>
          <w:szCs w:val="24"/>
        </w:rPr>
      </w:pPr>
    </w:p>
    <w:p w14:paraId="396C2156" w14:textId="1AA55655" w:rsidR="00BC5418" w:rsidRDefault="00E039A4" w:rsidP="00E039A4">
      <w:pPr>
        <w:spacing w:after="0" w:line="240" w:lineRule="auto"/>
        <w:jc w:val="both"/>
        <w:rPr>
          <w:rFonts w:ascii="Arial" w:hAnsi="Arial" w:cs="Arial"/>
          <w:i/>
          <w:sz w:val="24"/>
          <w:szCs w:val="24"/>
        </w:rPr>
      </w:pPr>
      <w:r w:rsidRPr="006966AD">
        <w:rPr>
          <w:rFonts w:ascii="Arial" w:hAnsi="Arial" w:cs="Arial"/>
          <w:b/>
          <w:sz w:val="24"/>
          <w:szCs w:val="24"/>
        </w:rPr>
        <w:t>PURPOSE:</w:t>
      </w:r>
      <w:r w:rsidRPr="006966AD">
        <w:rPr>
          <w:rFonts w:ascii="Arial" w:hAnsi="Arial" w:cs="Arial"/>
          <w:i/>
          <w:sz w:val="24"/>
          <w:szCs w:val="24"/>
        </w:rPr>
        <w:t xml:space="preserve"> </w:t>
      </w:r>
      <w:r w:rsidRPr="006966AD">
        <w:rPr>
          <w:rFonts w:ascii="Arial" w:hAnsi="Arial" w:cs="Arial"/>
          <w:sz w:val="24"/>
          <w:szCs w:val="24"/>
        </w:rPr>
        <w:t xml:space="preserve">For </w:t>
      </w:r>
      <w:r>
        <w:rPr>
          <w:rFonts w:ascii="Arial" w:hAnsi="Arial" w:cs="Arial"/>
          <w:sz w:val="24"/>
          <w:szCs w:val="24"/>
        </w:rPr>
        <w:t>S</w:t>
      </w:r>
      <w:r w:rsidRPr="006966AD">
        <w:rPr>
          <w:rFonts w:ascii="Arial" w:hAnsi="Arial" w:cs="Arial"/>
          <w:sz w:val="24"/>
          <w:szCs w:val="24"/>
        </w:rPr>
        <w:t xml:space="preserve">crutiny </w:t>
      </w:r>
    </w:p>
    <w:p w14:paraId="53EDC774" w14:textId="77777777" w:rsidR="00E039A4" w:rsidRPr="00E039A4" w:rsidRDefault="00E039A4" w:rsidP="00E039A4">
      <w:pPr>
        <w:spacing w:after="0" w:line="240" w:lineRule="auto"/>
        <w:jc w:val="both"/>
        <w:rPr>
          <w:rFonts w:ascii="Arial" w:hAnsi="Arial" w:cs="Arial"/>
          <w:i/>
          <w:sz w:val="24"/>
          <w:szCs w:val="24"/>
        </w:rPr>
      </w:pPr>
    </w:p>
    <w:tbl>
      <w:tblPr>
        <w:tblStyle w:val="TableGridLight"/>
        <w:tblW w:w="9647" w:type="dxa"/>
        <w:tblLayout w:type="fixed"/>
        <w:tblLook w:val="04A0" w:firstRow="1" w:lastRow="0" w:firstColumn="1" w:lastColumn="0" w:noHBand="0" w:noVBand="1"/>
      </w:tblPr>
      <w:tblGrid>
        <w:gridCol w:w="846"/>
        <w:gridCol w:w="8801"/>
      </w:tblGrid>
      <w:tr w:rsidR="00E039A4" w:rsidRPr="00055BFA" w14:paraId="771CC10E" w14:textId="77777777" w:rsidTr="0045569F">
        <w:tc>
          <w:tcPr>
            <w:tcW w:w="846" w:type="dxa"/>
          </w:tcPr>
          <w:p w14:paraId="73E6AF4D" w14:textId="6BD08CD6" w:rsidR="00E039A4" w:rsidRDefault="00E039A4" w:rsidP="00055BFA">
            <w:pPr>
              <w:spacing w:after="0"/>
              <w:rPr>
                <w:rFonts w:ascii="Arial" w:hAnsi="Arial" w:cs="Arial"/>
                <w:b/>
                <w:sz w:val="24"/>
                <w:szCs w:val="24"/>
              </w:rPr>
            </w:pPr>
            <w:r>
              <w:rPr>
                <w:rFonts w:ascii="Arial" w:hAnsi="Arial" w:cs="Arial"/>
                <w:b/>
                <w:sz w:val="24"/>
                <w:szCs w:val="24"/>
              </w:rPr>
              <w:t>1.</w:t>
            </w:r>
          </w:p>
        </w:tc>
        <w:tc>
          <w:tcPr>
            <w:tcW w:w="8801" w:type="dxa"/>
          </w:tcPr>
          <w:p w14:paraId="0ED4AF28" w14:textId="77777777" w:rsidR="00E039A4" w:rsidRPr="00125FED" w:rsidRDefault="00E039A4" w:rsidP="00E039A4">
            <w:pPr>
              <w:spacing w:after="0"/>
              <w:jc w:val="both"/>
              <w:rPr>
                <w:rFonts w:ascii="Arial" w:hAnsi="Arial" w:cs="Arial"/>
                <w:b/>
                <w:sz w:val="28"/>
                <w:szCs w:val="28"/>
                <w:u w:val="single"/>
              </w:rPr>
            </w:pPr>
            <w:r w:rsidRPr="00125FED">
              <w:rPr>
                <w:rFonts w:ascii="Arial" w:hAnsi="Arial" w:cs="Arial"/>
                <w:b/>
                <w:sz w:val="28"/>
                <w:szCs w:val="28"/>
                <w:u w:val="single"/>
              </w:rPr>
              <w:t>RECOMMENDATION</w:t>
            </w:r>
          </w:p>
          <w:p w14:paraId="23656AF3" w14:textId="74F280E4" w:rsidR="003534F0" w:rsidRDefault="00E039A4" w:rsidP="003534F0">
            <w:pPr>
              <w:numPr>
                <w:ilvl w:val="0"/>
                <w:numId w:val="9"/>
              </w:numPr>
              <w:spacing w:after="0"/>
              <w:ind w:left="458"/>
              <w:rPr>
                <w:rFonts w:ascii="Arial" w:hAnsi="Arial" w:cs="Arial"/>
                <w:sz w:val="24"/>
                <w:szCs w:val="24"/>
              </w:rPr>
            </w:pPr>
            <w:r w:rsidRPr="00D702FE">
              <w:rPr>
                <w:rFonts w:ascii="Arial" w:hAnsi="Arial" w:cs="Arial"/>
                <w:sz w:val="24"/>
                <w:szCs w:val="24"/>
              </w:rPr>
              <w:t xml:space="preserve">For the Commissioner </w:t>
            </w:r>
            <w:r w:rsidR="003534F0">
              <w:rPr>
                <w:rFonts w:ascii="Arial" w:hAnsi="Arial" w:cs="Arial"/>
                <w:sz w:val="24"/>
                <w:szCs w:val="24"/>
              </w:rPr>
              <w:t xml:space="preserve">to consider </w:t>
            </w:r>
            <w:r w:rsidR="00735CD5">
              <w:rPr>
                <w:rFonts w:ascii="Arial" w:hAnsi="Arial" w:cs="Arial"/>
                <w:sz w:val="24"/>
                <w:szCs w:val="24"/>
              </w:rPr>
              <w:t xml:space="preserve">the feedback provided and put forward any </w:t>
            </w:r>
            <w:r w:rsidR="003534F0">
              <w:rPr>
                <w:rFonts w:ascii="Arial" w:hAnsi="Arial" w:cs="Arial"/>
                <w:sz w:val="24"/>
                <w:szCs w:val="24"/>
              </w:rPr>
              <w:t xml:space="preserve">recommendations </w:t>
            </w:r>
            <w:r w:rsidR="003534F0" w:rsidRPr="003534F0">
              <w:rPr>
                <w:rFonts w:ascii="Arial" w:hAnsi="Arial" w:cs="Arial"/>
                <w:sz w:val="24"/>
                <w:szCs w:val="24"/>
              </w:rPr>
              <w:t xml:space="preserve">from the Legitimacy Scrutiny Panel </w:t>
            </w:r>
            <w:r w:rsidR="0033628B">
              <w:rPr>
                <w:rFonts w:ascii="Arial" w:hAnsi="Arial" w:cs="Arial"/>
                <w:sz w:val="24"/>
                <w:szCs w:val="24"/>
              </w:rPr>
              <w:t>session</w:t>
            </w:r>
            <w:r w:rsidR="003534F0" w:rsidRPr="003534F0">
              <w:rPr>
                <w:rFonts w:ascii="Arial" w:hAnsi="Arial" w:cs="Arial"/>
                <w:sz w:val="24"/>
                <w:szCs w:val="24"/>
              </w:rPr>
              <w:t xml:space="preserve"> </w:t>
            </w:r>
            <w:r w:rsidR="003534F0">
              <w:rPr>
                <w:rFonts w:ascii="Arial" w:hAnsi="Arial" w:cs="Arial"/>
                <w:sz w:val="24"/>
                <w:szCs w:val="24"/>
              </w:rPr>
              <w:t>to Gwent Police</w:t>
            </w:r>
            <w:r w:rsidR="00F330AF">
              <w:rPr>
                <w:rFonts w:ascii="Arial" w:hAnsi="Arial" w:cs="Arial"/>
                <w:sz w:val="24"/>
                <w:szCs w:val="24"/>
              </w:rPr>
              <w:t xml:space="preserve"> as appropriate</w:t>
            </w:r>
            <w:r w:rsidR="003534F0">
              <w:rPr>
                <w:rFonts w:ascii="Arial" w:hAnsi="Arial" w:cs="Arial"/>
                <w:sz w:val="24"/>
                <w:szCs w:val="24"/>
              </w:rPr>
              <w:t>.</w:t>
            </w:r>
          </w:p>
          <w:p w14:paraId="10505160" w14:textId="712F2E4F" w:rsidR="00E039A4" w:rsidRPr="003534F0" w:rsidRDefault="003534F0" w:rsidP="003534F0">
            <w:pPr>
              <w:numPr>
                <w:ilvl w:val="0"/>
                <w:numId w:val="9"/>
              </w:numPr>
              <w:spacing w:after="0"/>
              <w:ind w:left="458"/>
              <w:rPr>
                <w:rFonts w:ascii="Arial" w:hAnsi="Arial" w:cs="Arial"/>
                <w:sz w:val="24"/>
                <w:szCs w:val="24"/>
              </w:rPr>
            </w:pPr>
            <w:r>
              <w:rPr>
                <w:rFonts w:ascii="Arial" w:hAnsi="Arial" w:cs="Arial"/>
                <w:sz w:val="24"/>
                <w:szCs w:val="24"/>
              </w:rPr>
              <w:t>For</w:t>
            </w:r>
            <w:r w:rsidR="00E039A4" w:rsidRPr="003534F0">
              <w:rPr>
                <w:rFonts w:ascii="Arial" w:hAnsi="Arial" w:cs="Arial"/>
                <w:sz w:val="24"/>
                <w:szCs w:val="24"/>
              </w:rPr>
              <w:t xml:space="preserve"> Gwent Police</w:t>
            </w:r>
            <w:r w:rsidR="00A27E3D" w:rsidRPr="003534F0">
              <w:rPr>
                <w:rFonts w:ascii="Arial" w:hAnsi="Arial" w:cs="Arial"/>
                <w:sz w:val="24"/>
                <w:szCs w:val="24"/>
              </w:rPr>
              <w:t>’s</w:t>
            </w:r>
            <w:r w:rsidR="00E039A4" w:rsidRPr="003534F0">
              <w:rPr>
                <w:rFonts w:ascii="Arial" w:hAnsi="Arial" w:cs="Arial"/>
                <w:sz w:val="24"/>
                <w:szCs w:val="24"/>
              </w:rPr>
              <w:t xml:space="preserve"> </w:t>
            </w:r>
            <w:r w:rsidR="00050413">
              <w:rPr>
                <w:rFonts w:ascii="Arial" w:hAnsi="Arial" w:cs="Arial"/>
                <w:sz w:val="24"/>
                <w:szCs w:val="24"/>
              </w:rPr>
              <w:t>Chief Superintendent lead for coercive powers</w:t>
            </w:r>
            <w:r w:rsidR="00A27E3D" w:rsidRPr="003534F0">
              <w:rPr>
                <w:rFonts w:ascii="Arial" w:hAnsi="Arial" w:cs="Arial"/>
                <w:sz w:val="24"/>
                <w:szCs w:val="24"/>
              </w:rPr>
              <w:t xml:space="preserve"> </w:t>
            </w:r>
            <w:r w:rsidR="00E039A4" w:rsidRPr="003534F0">
              <w:rPr>
                <w:rFonts w:ascii="Arial" w:hAnsi="Arial" w:cs="Arial"/>
                <w:sz w:val="24"/>
                <w:szCs w:val="24"/>
              </w:rPr>
              <w:t xml:space="preserve">to consider </w:t>
            </w:r>
            <w:r>
              <w:rPr>
                <w:rFonts w:ascii="Arial" w:hAnsi="Arial" w:cs="Arial"/>
                <w:sz w:val="24"/>
                <w:szCs w:val="24"/>
              </w:rPr>
              <w:t xml:space="preserve">and </w:t>
            </w:r>
            <w:r w:rsidR="00C25ABF">
              <w:rPr>
                <w:rFonts w:ascii="Arial" w:hAnsi="Arial" w:cs="Arial"/>
                <w:sz w:val="24"/>
                <w:szCs w:val="24"/>
              </w:rPr>
              <w:t>act on</w:t>
            </w:r>
            <w:r>
              <w:rPr>
                <w:rFonts w:ascii="Arial" w:hAnsi="Arial" w:cs="Arial"/>
                <w:sz w:val="24"/>
                <w:szCs w:val="24"/>
              </w:rPr>
              <w:t xml:space="preserve"> </w:t>
            </w:r>
            <w:r w:rsidR="00E039A4" w:rsidRPr="003534F0">
              <w:rPr>
                <w:rFonts w:ascii="Arial" w:hAnsi="Arial" w:cs="Arial"/>
                <w:sz w:val="24"/>
                <w:szCs w:val="24"/>
              </w:rPr>
              <w:t>the outcomes of the Legitimacy Scrutiny Panel exercise</w:t>
            </w:r>
            <w:r w:rsidR="00C25ABF">
              <w:rPr>
                <w:rFonts w:ascii="Arial" w:hAnsi="Arial" w:cs="Arial"/>
                <w:sz w:val="24"/>
                <w:szCs w:val="24"/>
              </w:rPr>
              <w:t>.</w:t>
            </w:r>
          </w:p>
          <w:p w14:paraId="744E7A0F" w14:textId="1758C834" w:rsidR="00E039A4" w:rsidRPr="005F7DB9" w:rsidRDefault="00E039A4" w:rsidP="00C31C54">
            <w:pPr>
              <w:numPr>
                <w:ilvl w:val="0"/>
                <w:numId w:val="9"/>
              </w:numPr>
              <w:spacing w:after="0"/>
              <w:ind w:left="458"/>
              <w:rPr>
                <w:rFonts w:ascii="Arial" w:hAnsi="Arial" w:cs="Arial"/>
                <w:color w:val="FF0000"/>
                <w:sz w:val="24"/>
                <w:szCs w:val="24"/>
              </w:rPr>
            </w:pPr>
            <w:r w:rsidRPr="00D702FE">
              <w:rPr>
                <w:rFonts w:ascii="Arial" w:hAnsi="Arial" w:cs="Arial"/>
                <w:sz w:val="24"/>
                <w:szCs w:val="24"/>
              </w:rPr>
              <w:t>For Gwent Police to provide feedback to the O</w:t>
            </w:r>
            <w:r w:rsidR="003B038C">
              <w:rPr>
                <w:rFonts w:ascii="Arial" w:hAnsi="Arial" w:cs="Arial"/>
                <w:sz w:val="24"/>
                <w:szCs w:val="24"/>
              </w:rPr>
              <w:t xml:space="preserve">ffice of the </w:t>
            </w:r>
            <w:r w:rsidRPr="00D702FE">
              <w:rPr>
                <w:rFonts w:ascii="Arial" w:hAnsi="Arial" w:cs="Arial"/>
                <w:sz w:val="24"/>
                <w:szCs w:val="24"/>
              </w:rPr>
              <w:t>P</w:t>
            </w:r>
            <w:r w:rsidR="003B038C">
              <w:rPr>
                <w:rFonts w:ascii="Arial" w:hAnsi="Arial" w:cs="Arial"/>
                <w:sz w:val="24"/>
                <w:szCs w:val="24"/>
              </w:rPr>
              <w:t xml:space="preserve">olice and </w:t>
            </w:r>
            <w:r w:rsidRPr="00D702FE">
              <w:rPr>
                <w:rFonts w:ascii="Arial" w:hAnsi="Arial" w:cs="Arial"/>
                <w:sz w:val="24"/>
                <w:szCs w:val="24"/>
              </w:rPr>
              <w:t>C</w:t>
            </w:r>
            <w:r w:rsidR="003B038C">
              <w:rPr>
                <w:rFonts w:ascii="Arial" w:hAnsi="Arial" w:cs="Arial"/>
                <w:sz w:val="24"/>
                <w:szCs w:val="24"/>
              </w:rPr>
              <w:t>rime Commissioner (OPC</w:t>
            </w:r>
            <w:r w:rsidRPr="00D702FE">
              <w:rPr>
                <w:rFonts w:ascii="Arial" w:hAnsi="Arial" w:cs="Arial"/>
                <w:sz w:val="24"/>
                <w:szCs w:val="24"/>
              </w:rPr>
              <w:t>C</w:t>
            </w:r>
            <w:r w:rsidR="003B038C">
              <w:rPr>
                <w:rFonts w:ascii="Arial" w:hAnsi="Arial" w:cs="Arial"/>
                <w:sz w:val="24"/>
                <w:szCs w:val="24"/>
              </w:rPr>
              <w:t>)</w:t>
            </w:r>
            <w:r w:rsidRPr="00D702FE">
              <w:rPr>
                <w:rFonts w:ascii="Arial" w:hAnsi="Arial" w:cs="Arial"/>
                <w:sz w:val="24"/>
                <w:szCs w:val="24"/>
              </w:rPr>
              <w:t xml:space="preserve"> in response to the </w:t>
            </w:r>
            <w:r w:rsidR="0098659B">
              <w:rPr>
                <w:rFonts w:ascii="Arial" w:hAnsi="Arial" w:cs="Arial"/>
                <w:sz w:val="24"/>
                <w:szCs w:val="24"/>
              </w:rPr>
              <w:t xml:space="preserve">actions or </w:t>
            </w:r>
            <w:r w:rsidRPr="00D702FE">
              <w:rPr>
                <w:rFonts w:ascii="Arial" w:hAnsi="Arial" w:cs="Arial"/>
                <w:sz w:val="24"/>
                <w:szCs w:val="24"/>
              </w:rPr>
              <w:t xml:space="preserve">recommendations to demonstrate how </w:t>
            </w:r>
            <w:r w:rsidR="003B038C">
              <w:rPr>
                <w:rFonts w:ascii="Arial" w:hAnsi="Arial" w:cs="Arial"/>
                <w:sz w:val="24"/>
                <w:szCs w:val="24"/>
              </w:rPr>
              <w:t>these</w:t>
            </w:r>
            <w:r w:rsidRPr="00D702FE">
              <w:rPr>
                <w:rFonts w:ascii="Arial" w:hAnsi="Arial" w:cs="Arial"/>
                <w:sz w:val="24"/>
                <w:szCs w:val="24"/>
              </w:rPr>
              <w:t xml:space="preserve"> will be addressed</w:t>
            </w:r>
            <w:r>
              <w:rPr>
                <w:rFonts w:ascii="Arial" w:hAnsi="Arial" w:cs="Arial"/>
                <w:sz w:val="24"/>
                <w:szCs w:val="24"/>
              </w:rPr>
              <w:t>.</w:t>
            </w:r>
          </w:p>
          <w:p w14:paraId="73E0189A" w14:textId="77777777" w:rsidR="00E039A4" w:rsidRPr="00055BFA" w:rsidRDefault="00E039A4" w:rsidP="001656B6">
            <w:pPr>
              <w:spacing w:after="0"/>
              <w:jc w:val="both"/>
              <w:rPr>
                <w:rFonts w:ascii="Arial" w:hAnsi="Arial" w:cs="Arial"/>
                <w:b/>
                <w:sz w:val="24"/>
                <w:szCs w:val="24"/>
                <w:u w:val="single"/>
              </w:rPr>
            </w:pPr>
          </w:p>
        </w:tc>
      </w:tr>
      <w:tr w:rsidR="00D26302" w:rsidRPr="00055BFA" w14:paraId="7F41D070" w14:textId="77777777" w:rsidTr="0045569F">
        <w:tc>
          <w:tcPr>
            <w:tcW w:w="846" w:type="dxa"/>
          </w:tcPr>
          <w:p w14:paraId="59369D22" w14:textId="48AD9BE1" w:rsidR="00D26302" w:rsidRPr="00055BFA" w:rsidRDefault="00206A44" w:rsidP="00055BFA">
            <w:pPr>
              <w:spacing w:after="0"/>
              <w:rPr>
                <w:rFonts w:ascii="Arial" w:hAnsi="Arial" w:cs="Arial"/>
                <w:b/>
                <w:sz w:val="24"/>
                <w:szCs w:val="24"/>
              </w:rPr>
            </w:pPr>
            <w:r>
              <w:rPr>
                <w:rFonts w:ascii="Arial" w:hAnsi="Arial" w:cs="Arial"/>
                <w:b/>
                <w:sz w:val="24"/>
                <w:szCs w:val="24"/>
              </w:rPr>
              <w:t>2</w:t>
            </w:r>
            <w:r w:rsidR="00D26302" w:rsidRPr="00055BFA">
              <w:rPr>
                <w:rFonts w:ascii="Arial" w:hAnsi="Arial" w:cs="Arial"/>
                <w:b/>
                <w:sz w:val="24"/>
                <w:szCs w:val="24"/>
              </w:rPr>
              <w:t>.</w:t>
            </w:r>
          </w:p>
        </w:tc>
        <w:tc>
          <w:tcPr>
            <w:tcW w:w="8801" w:type="dxa"/>
          </w:tcPr>
          <w:p w14:paraId="1F36FA72" w14:textId="4363A7BC" w:rsidR="00D26302" w:rsidRPr="00E039A4" w:rsidRDefault="00D26302" w:rsidP="001656B6">
            <w:pPr>
              <w:spacing w:after="0"/>
              <w:jc w:val="both"/>
              <w:rPr>
                <w:rFonts w:ascii="Arial" w:hAnsi="Arial" w:cs="Arial"/>
                <w:b/>
                <w:sz w:val="28"/>
                <w:szCs w:val="28"/>
                <w:u w:val="single"/>
              </w:rPr>
            </w:pPr>
            <w:r w:rsidRPr="00E039A4">
              <w:rPr>
                <w:rFonts w:ascii="Arial" w:hAnsi="Arial" w:cs="Arial"/>
                <w:b/>
                <w:sz w:val="28"/>
                <w:szCs w:val="28"/>
                <w:u w:val="single"/>
              </w:rPr>
              <w:t>INTRODUCTION</w:t>
            </w:r>
          </w:p>
          <w:p w14:paraId="380F5502" w14:textId="4C69E2EF" w:rsidR="00B92BA3" w:rsidRDefault="00A01DCD" w:rsidP="00054ECB">
            <w:pPr>
              <w:pStyle w:val="NoSpacing"/>
              <w:spacing w:line="276" w:lineRule="auto"/>
              <w:rPr>
                <w:rFonts w:ascii="Arial" w:hAnsi="Arial" w:cs="Arial"/>
                <w:sz w:val="24"/>
                <w:szCs w:val="24"/>
              </w:rPr>
            </w:pPr>
            <w:r>
              <w:rPr>
                <w:rFonts w:ascii="Arial" w:hAnsi="Arial" w:cs="Arial"/>
                <w:sz w:val="24"/>
                <w:szCs w:val="24"/>
              </w:rPr>
              <w:t xml:space="preserve">This report summarises the </w:t>
            </w:r>
            <w:r w:rsidR="00235944">
              <w:rPr>
                <w:rFonts w:ascii="Arial" w:hAnsi="Arial" w:cs="Arial"/>
                <w:sz w:val="24"/>
                <w:szCs w:val="24"/>
              </w:rPr>
              <w:t>thematic</w:t>
            </w:r>
            <w:r w:rsidR="0093561B" w:rsidRPr="00C244E6">
              <w:rPr>
                <w:rFonts w:ascii="Arial" w:hAnsi="Arial" w:cs="Arial"/>
                <w:sz w:val="24"/>
                <w:szCs w:val="24"/>
              </w:rPr>
              <w:t xml:space="preserve"> Legitimacy Scrutiny Panel (LSP) session </w:t>
            </w:r>
            <w:r>
              <w:rPr>
                <w:rFonts w:ascii="Arial" w:hAnsi="Arial" w:cs="Arial"/>
                <w:sz w:val="24"/>
                <w:szCs w:val="24"/>
              </w:rPr>
              <w:t>held</w:t>
            </w:r>
            <w:r w:rsidR="0093561B" w:rsidRPr="00C244E6">
              <w:rPr>
                <w:rFonts w:ascii="Arial" w:hAnsi="Arial" w:cs="Arial"/>
                <w:sz w:val="24"/>
                <w:szCs w:val="24"/>
              </w:rPr>
              <w:t xml:space="preserve"> in </w:t>
            </w:r>
            <w:r w:rsidR="00235944">
              <w:rPr>
                <w:rFonts w:ascii="Arial" w:hAnsi="Arial" w:cs="Arial"/>
                <w:sz w:val="24"/>
                <w:szCs w:val="24"/>
              </w:rPr>
              <w:t>December</w:t>
            </w:r>
            <w:r w:rsidR="0093561B" w:rsidRPr="00C244E6">
              <w:rPr>
                <w:rFonts w:ascii="Arial" w:hAnsi="Arial" w:cs="Arial"/>
                <w:sz w:val="24"/>
                <w:szCs w:val="24"/>
              </w:rPr>
              <w:t xml:space="preserve"> 202</w:t>
            </w:r>
            <w:r w:rsidR="003B038C">
              <w:rPr>
                <w:rFonts w:ascii="Arial" w:hAnsi="Arial" w:cs="Arial"/>
                <w:sz w:val="24"/>
                <w:szCs w:val="24"/>
              </w:rPr>
              <w:t>5</w:t>
            </w:r>
            <w:r w:rsidR="00033F81">
              <w:rPr>
                <w:rFonts w:ascii="Arial" w:hAnsi="Arial" w:cs="Arial"/>
                <w:sz w:val="24"/>
                <w:szCs w:val="24"/>
              </w:rPr>
              <w:t xml:space="preserve"> to</w:t>
            </w:r>
            <w:r w:rsidR="006830C1">
              <w:rPr>
                <w:rFonts w:ascii="Arial" w:hAnsi="Arial" w:cs="Arial"/>
                <w:sz w:val="24"/>
                <w:szCs w:val="24"/>
              </w:rPr>
              <w:t xml:space="preserve"> </w:t>
            </w:r>
            <w:r w:rsidR="00235944">
              <w:rPr>
                <w:rFonts w:ascii="Arial" w:hAnsi="Arial" w:cs="Arial"/>
                <w:sz w:val="24"/>
                <w:szCs w:val="24"/>
              </w:rPr>
              <w:t>review</w:t>
            </w:r>
            <w:r w:rsidR="006830C1">
              <w:rPr>
                <w:rFonts w:ascii="Arial" w:hAnsi="Arial" w:cs="Arial"/>
                <w:sz w:val="24"/>
                <w:szCs w:val="24"/>
              </w:rPr>
              <w:t xml:space="preserve"> </w:t>
            </w:r>
            <w:r w:rsidR="0093561B" w:rsidRPr="00C244E6">
              <w:rPr>
                <w:rFonts w:ascii="Arial" w:hAnsi="Arial" w:cs="Arial"/>
                <w:sz w:val="24"/>
                <w:szCs w:val="24"/>
              </w:rPr>
              <w:t xml:space="preserve">stop and search </w:t>
            </w:r>
            <w:r w:rsidR="005838F7">
              <w:rPr>
                <w:rFonts w:ascii="Arial" w:hAnsi="Arial" w:cs="Arial"/>
                <w:sz w:val="24"/>
                <w:szCs w:val="24"/>
              </w:rPr>
              <w:t>and use of force</w:t>
            </w:r>
            <w:r w:rsidR="00B92BA3">
              <w:rPr>
                <w:rFonts w:ascii="Arial" w:hAnsi="Arial" w:cs="Arial"/>
                <w:sz w:val="24"/>
                <w:szCs w:val="24"/>
              </w:rPr>
              <w:t xml:space="preserve"> incidents</w:t>
            </w:r>
            <w:r w:rsidR="00872FDF">
              <w:rPr>
                <w:rFonts w:ascii="Arial" w:hAnsi="Arial" w:cs="Arial"/>
                <w:sz w:val="24"/>
                <w:szCs w:val="24"/>
              </w:rPr>
              <w:t xml:space="preserve"> </w:t>
            </w:r>
            <w:r w:rsidR="00033F81">
              <w:rPr>
                <w:rFonts w:ascii="Arial" w:hAnsi="Arial" w:cs="Arial"/>
                <w:sz w:val="24"/>
                <w:szCs w:val="24"/>
              </w:rPr>
              <w:t>carried out by Gwent Police</w:t>
            </w:r>
            <w:r w:rsidR="00235944">
              <w:rPr>
                <w:rFonts w:ascii="Arial" w:hAnsi="Arial" w:cs="Arial"/>
                <w:sz w:val="24"/>
                <w:szCs w:val="24"/>
              </w:rPr>
              <w:t xml:space="preserve"> in relation to bladed articles and offensive weapons.</w:t>
            </w:r>
            <w:r w:rsidR="00D73B8A">
              <w:rPr>
                <w:rFonts w:ascii="Arial" w:hAnsi="Arial" w:cs="Arial"/>
                <w:sz w:val="24"/>
                <w:szCs w:val="24"/>
              </w:rPr>
              <w:t xml:space="preserve">  This</w:t>
            </w:r>
            <w:r w:rsidR="00612830">
              <w:rPr>
                <w:rFonts w:ascii="Arial" w:hAnsi="Arial" w:cs="Arial"/>
                <w:sz w:val="24"/>
                <w:szCs w:val="24"/>
              </w:rPr>
              <w:t xml:space="preserve"> annual review takes </w:t>
            </w:r>
            <w:r w:rsidR="00AA01F8">
              <w:rPr>
                <w:rFonts w:ascii="Arial" w:hAnsi="Arial" w:cs="Arial"/>
                <w:sz w:val="24"/>
                <w:szCs w:val="24"/>
              </w:rPr>
              <w:t xml:space="preserve">place </w:t>
            </w:r>
            <w:r w:rsidR="00D73B8A">
              <w:rPr>
                <w:rFonts w:ascii="Arial" w:hAnsi="Arial" w:cs="Arial"/>
                <w:sz w:val="24"/>
                <w:szCs w:val="24"/>
              </w:rPr>
              <w:t>follow</w:t>
            </w:r>
            <w:r w:rsidR="00AA01F8">
              <w:rPr>
                <w:rFonts w:ascii="Arial" w:hAnsi="Arial" w:cs="Arial"/>
                <w:sz w:val="24"/>
                <w:szCs w:val="24"/>
              </w:rPr>
              <w:t>ing</w:t>
            </w:r>
            <w:r w:rsidR="00D73B8A">
              <w:rPr>
                <w:rFonts w:ascii="Arial" w:hAnsi="Arial" w:cs="Arial"/>
                <w:sz w:val="24"/>
                <w:szCs w:val="24"/>
              </w:rPr>
              <w:t xml:space="preserve"> Operation Sceptre</w:t>
            </w:r>
            <w:r w:rsidR="00946C10">
              <w:rPr>
                <w:rFonts w:ascii="Arial" w:hAnsi="Arial" w:cs="Arial"/>
                <w:sz w:val="24"/>
                <w:szCs w:val="24"/>
              </w:rPr>
              <w:t xml:space="preserve">, the national operation to combat knife crime </w:t>
            </w:r>
            <w:r w:rsidR="00612830">
              <w:rPr>
                <w:rFonts w:ascii="Arial" w:hAnsi="Arial" w:cs="Arial"/>
                <w:sz w:val="24"/>
                <w:szCs w:val="24"/>
              </w:rPr>
              <w:t>which includes targeted stop and search activity.</w:t>
            </w:r>
            <w:r w:rsidR="00AD1BB9">
              <w:rPr>
                <w:rFonts w:ascii="Arial" w:hAnsi="Arial" w:cs="Arial"/>
                <w:sz w:val="24"/>
                <w:szCs w:val="24"/>
              </w:rPr>
              <w:t xml:space="preserve">  </w:t>
            </w:r>
            <w:r w:rsidR="005F532B">
              <w:rPr>
                <w:rFonts w:ascii="Arial" w:hAnsi="Arial" w:cs="Arial"/>
                <w:sz w:val="24"/>
                <w:szCs w:val="24"/>
              </w:rPr>
              <w:t xml:space="preserve">The use of force element focused on </w:t>
            </w:r>
            <w:r w:rsidR="00AD1BB9">
              <w:rPr>
                <w:rFonts w:ascii="Arial" w:hAnsi="Arial" w:cs="Arial"/>
                <w:sz w:val="24"/>
                <w:szCs w:val="24"/>
              </w:rPr>
              <w:t>Taser use on children aged under 18</w:t>
            </w:r>
            <w:r w:rsidR="00E8706A">
              <w:rPr>
                <w:rFonts w:ascii="Arial" w:hAnsi="Arial" w:cs="Arial"/>
                <w:sz w:val="24"/>
                <w:szCs w:val="24"/>
              </w:rPr>
              <w:t>.</w:t>
            </w:r>
          </w:p>
          <w:p w14:paraId="17598CC2" w14:textId="77777777" w:rsidR="00F20145" w:rsidRDefault="00F20145" w:rsidP="001656B6">
            <w:pPr>
              <w:pStyle w:val="NoSpacing"/>
              <w:spacing w:line="276" w:lineRule="auto"/>
              <w:rPr>
                <w:rFonts w:ascii="Arial" w:hAnsi="Arial" w:cs="Arial"/>
                <w:sz w:val="24"/>
                <w:szCs w:val="24"/>
              </w:rPr>
            </w:pPr>
          </w:p>
          <w:p w14:paraId="37BCFCED" w14:textId="4FF64DD5" w:rsidR="00496232" w:rsidRDefault="006C1FD0" w:rsidP="00496232">
            <w:pPr>
              <w:pStyle w:val="NoSpacing"/>
              <w:spacing w:line="276" w:lineRule="auto"/>
              <w:rPr>
                <w:rFonts w:ascii="Arial" w:hAnsi="Arial" w:cs="Arial"/>
                <w:sz w:val="24"/>
                <w:szCs w:val="24"/>
              </w:rPr>
            </w:pPr>
            <w:r>
              <w:rPr>
                <w:rFonts w:ascii="Arial" w:hAnsi="Arial" w:cs="Arial"/>
                <w:sz w:val="24"/>
                <w:szCs w:val="24"/>
              </w:rPr>
              <w:t>A selection of</w:t>
            </w:r>
            <w:r w:rsidR="0093561B">
              <w:rPr>
                <w:rFonts w:ascii="Arial" w:hAnsi="Arial" w:cs="Arial"/>
                <w:sz w:val="24"/>
                <w:szCs w:val="24"/>
              </w:rPr>
              <w:t xml:space="preserve"> </w:t>
            </w:r>
            <w:r w:rsidR="00D34C7A">
              <w:rPr>
                <w:rFonts w:ascii="Arial" w:hAnsi="Arial" w:cs="Arial"/>
                <w:sz w:val="24"/>
                <w:szCs w:val="24"/>
              </w:rPr>
              <w:t>b</w:t>
            </w:r>
            <w:r w:rsidR="00835AFE">
              <w:rPr>
                <w:rFonts w:ascii="Arial" w:hAnsi="Arial" w:cs="Arial"/>
                <w:sz w:val="24"/>
                <w:szCs w:val="24"/>
              </w:rPr>
              <w:t xml:space="preserve">ody </w:t>
            </w:r>
            <w:r w:rsidR="00D34C7A">
              <w:rPr>
                <w:rFonts w:ascii="Arial" w:hAnsi="Arial" w:cs="Arial"/>
                <w:sz w:val="24"/>
                <w:szCs w:val="24"/>
              </w:rPr>
              <w:t>w</w:t>
            </w:r>
            <w:r w:rsidR="00835AFE">
              <w:rPr>
                <w:rFonts w:ascii="Arial" w:hAnsi="Arial" w:cs="Arial"/>
                <w:sz w:val="24"/>
                <w:szCs w:val="24"/>
              </w:rPr>
              <w:t xml:space="preserve">orn </w:t>
            </w:r>
            <w:r w:rsidR="00D34C7A">
              <w:rPr>
                <w:rFonts w:ascii="Arial" w:hAnsi="Arial" w:cs="Arial"/>
                <w:sz w:val="24"/>
                <w:szCs w:val="24"/>
              </w:rPr>
              <w:t>v</w:t>
            </w:r>
            <w:r w:rsidR="00835AFE">
              <w:rPr>
                <w:rFonts w:ascii="Arial" w:hAnsi="Arial" w:cs="Arial"/>
                <w:sz w:val="24"/>
                <w:szCs w:val="24"/>
              </w:rPr>
              <w:t>ideo</w:t>
            </w:r>
            <w:r w:rsidR="00426EE5">
              <w:rPr>
                <w:rFonts w:ascii="Arial" w:hAnsi="Arial" w:cs="Arial"/>
                <w:sz w:val="24"/>
                <w:szCs w:val="24"/>
              </w:rPr>
              <w:t xml:space="preserve"> (BWV)</w:t>
            </w:r>
            <w:r w:rsidR="004E7FF2">
              <w:rPr>
                <w:rFonts w:ascii="Arial" w:hAnsi="Arial" w:cs="Arial"/>
                <w:sz w:val="24"/>
                <w:szCs w:val="24"/>
              </w:rPr>
              <w:t xml:space="preserve"> was</w:t>
            </w:r>
            <w:r w:rsidR="0093561B">
              <w:rPr>
                <w:rFonts w:ascii="Arial" w:hAnsi="Arial" w:cs="Arial"/>
                <w:sz w:val="24"/>
                <w:szCs w:val="24"/>
              </w:rPr>
              <w:t xml:space="preserve"> random</w:t>
            </w:r>
            <w:r w:rsidR="00E72F3E">
              <w:rPr>
                <w:rFonts w:ascii="Arial" w:hAnsi="Arial" w:cs="Arial"/>
                <w:sz w:val="24"/>
                <w:szCs w:val="24"/>
              </w:rPr>
              <w:t>ly chosen</w:t>
            </w:r>
            <w:r w:rsidR="004E7FF2">
              <w:rPr>
                <w:rFonts w:ascii="Arial" w:hAnsi="Arial" w:cs="Arial"/>
                <w:sz w:val="24"/>
                <w:szCs w:val="24"/>
              </w:rPr>
              <w:t xml:space="preserve"> for dip sampling </w:t>
            </w:r>
            <w:r w:rsidR="0093561B">
              <w:rPr>
                <w:rFonts w:ascii="Arial" w:hAnsi="Arial" w:cs="Arial"/>
                <w:sz w:val="24"/>
                <w:szCs w:val="24"/>
              </w:rPr>
              <w:t xml:space="preserve">by </w:t>
            </w:r>
            <w:r w:rsidR="004E7FF2">
              <w:rPr>
                <w:rFonts w:ascii="Arial" w:hAnsi="Arial" w:cs="Arial"/>
                <w:sz w:val="24"/>
                <w:szCs w:val="24"/>
              </w:rPr>
              <w:t xml:space="preserve">the </w:t>
            </w:r>
            <w:r w:rsidR="0033351B">
              <w:rPr>
                <w:rFonts w:ascii="Arial" w:hAnsi="Arial" w:cs="Arial"/>
                <w:sz w:val="24"/>
                <w:szCs w:val="24"/>
              </w:rPr>
              <w:t>p</w:t>
            </w:r>
            <w:r w:rsidR="004E7FF2">
              <w:rPr>
                <w:rFonts w:ascii="Arial" w:hAnsi="Arial" w:cs="Arial"/>
                <w:sz w:val="24"/>
                <w:szCs w:val="24"/>
              </w:rPr>
              <w:t xml:space="preserve">anel.  </w:t>
            </w:r>
            <w:r w:rsidR="00C11D69">
              <w:rPr>
                <w:rFonts w:ascii="Arial" w:hAnsi="Arial" w:cs="Arial"/>
                <w:sz w:val="24"/>
                <w:szCs w:val="24"/>
              </w:rPr>
              <w:t>In the case of stop and search, BWV</w:t>
            </w:r>
            <w:r w:rsidR="004B1EF0">
              <w:rPr>
                <w:rFonts w:ascii="Arial" w:hAnsi="Arial" w:cs="Arial"/>
                <w:sz w:val="24"/>
                <w:szCs w:val="24"/>
              </w:rPr>
              <w:t xml:space="preserve"> </w:t>
            </w:r>
            <w:r w:rsidR="001D672F">
              <w:rPr>
                <w:rFonts w:ascii="Arial" w:hAnsi="Arial" w:cs="Arial"/>
                <w:sz w:val="24"/>
                <w:szCs w:val="24"/>
              </w:rPr>
              <w:t>was reviewed along with</w:t>
            </w:r>
            <w:r w:rsidR="00835AFE">
              <w:rPr>
                <w:rFonts w:ascii="Arial" w:hAnsi="Arial" w:cs="Arial"/>
                <w:sz w:val="24"/>
                <w:szCs w:val="24"/>
              </w:rPr>
              <w:t xml:space="preserve"> the relevant </w:t>
            </w:r>
            <w:r w:rsidR="00C11D69">
              <w:rPr>
                <w:rFonts w:ascii="Arial" w:hAnsi="Arial" w:cs="Arial"/>
                <w:sz w:val="24"/>
                <w:szCs w:val="24"/>
              </w:rPr>
              <w:t xml:space="preserve">recorded grounds for the </w:t>
            </w:r>
            <w:r w:rsidR="00E527C9">
              <w:rPr>
                <w:rFonts w:ascii="Arial" w:hAnsi="Arial" w:cs="Arial"/>
                <w:sz w:val="24"/>
                <w:szCs w:val="24"/>
              </w:rPr>
              <w:t>encounter</w:t>
            </w:r>
            <w:r w:rsidR="0093561B">
              <w:rPr>
                <w:rFonts w:ascii="Arial" w:hAnsi="Arial" w:cs="Arial"/>
                <w:sz w:val="24"/>
                <w:szCs w:val="24"/>
              </w:rPr>
              <w:t xml:space="preserve">. </w:t>
            </w:r>
            <w:r w:rsidR="00EC2C33">
              <w:rPr>
                <w:rFonts w:ascii="Arial" w:hAnsi="Arial" w:cs="Arial"/>
                <w:sz w:val="24"/>
                <w:szCs w:val="24"/>
              </w:rPr>
              <w:t xml:space="preserve"> </w:t>
            </w:r>
            <w:r w:rsidR="00407A8A">
              <w:rPr>
                <w:rFonts w:ascii="Arial" w:hAnsi="Arial" w:cs="Arial"/>
                <w:sz w:val="24"/>
                <w:szCs w:val="24"/>
              </w:rPr>
              <w:t>P</w:t>
            </w:r>
            <w:r w:rsidR="008D5FCE">
              <w:rPr>
                <w:rFonts w:ascii="Arial" w:hAnsi="Arial" w:cs="Arial"/>
                <w:sz w:val="24"/>
                <w:szCs w:val="24"/>
              </w:rPr>
              <w:t xml:space="preserve">erformance </w:t>
            </w:r>
            <w:r w:rsidR="00407A8A">
              <w:rPr>
                <w:rFonts w:ascii="Arial" w:hAnsi="Arial" w:cs="Arial"/>
                <w:sz w:val="24"/>
                <w:szCs w:val="24"/>
              </w:rPr>
              <w:t>information</w:t>
            </w:r>
            <w:r w:rsidR="00A238B2">
              <w:rPr>
                <w:rFonts w:ascii="Arial" w:hAnsi="Arial" w:cs="Arial"/>
                <w:sz w:val="24"/>
                <w:szCs w:val="24"/>
              </w:rPr>
              <w:t xml:space="preserve"> </w:t>
            </w:r>
            <w:r w:rsidR="008D5FCE">
              <w:rPr>
                <w:rFonts w:ascii="Arial" w:hAnsi="Arial" w:cs="Arial"/>
                <w:sz w:val="24"/>
                <w:szCs w:val="24"/>
              </w:rPr>
              <w:t xml:space="preserve">was </w:t>
            </w:r>
            <w:r w:rsidR="00407A8A">
              <w:rPr>
                <w:rFonts w:ascii="Arial" w:hAnsi="Arial" w:cs="Arial"/>
                <w:sz w:val="24"/>
                <w:szCs w:val="24"/>
              </w:rPr>
              <w:t>provided to members in advance of the session</w:t>
            </w:r>
            <w:r w:rsidR="00BF18FF">
              <w:rPr>
                <w:rFonts w:ascii="Arial" w:hAnsi="Arial" w:cs="Arial"/>
                <w:sz w:val="24"/>
                <w:szCs w:val="24"/>
              </w:rPr>
              <w:t xml:space="preserve"> along with an invitation for questions or observations</w:t>
            </w:r>
            <w:r w:rsidR="00483EFE">
              <w:rPr>
                <w:rFonts w:ascii="Arial" w:hAnsi="Arial" w:cs="Arial"/>
                <w:sz w:val="24"/>
                <w:szCs w:val="24"/>
              </w:rPr>
              <w:t xml:space="preserve">.  </w:t>
            </w:r>
            <w:r w:rsidR="007F2712">
              <w:rPr>
                <w:rFonts w:ascii="Arial" w:hAnsi="Arial" w:cs="Arial"/>
                <w:sz w:val="24"/>
                <w:szCs w:val="24"/>
              </w:rPr>
              <w:t xml:space="preserve">A summary is included within section 3 of this report, along with any member </w:t>
            </w:r>
            <w:r w:rsidR="001A29C2">
              <w:rPr>
                <w:rFonts w:ascii="Arial" w:hAnsi="Arial" w:cs="Arial"/>
                <w:sz w:val="24"/>
                <w:szCs w:val="24"/>
              </w:rPr>
              <w:t>feedback received.</w:t>
            </w:r>
          </w:p>
          <w:p w14:paraId="70A8CB3A" w14:textId="77777777" w:rsidR="009178DC" w:rsidRDefault="009178DC" w:rsidP="00496232">
            <w:pPr>
              <w:pStyle w:val="NoSpacing"/>
              <w:spacing w:line="276" w:lineRule="auto"/>
              <w:rPr>
                <w:rFonts w:ascii="Arial" w:hAnsi="Arial" w:cs="Arial"/>
                <w:sz w:val="24"/>
                <w:szCs w:val="24"/>
              </w:rPr>
            </w:pPr>
          </w:p>
          <w:p w14:paraId="76FC451A" w14:textId="5E5A3483" w:rsidR="00992F2F" w:rsidRDefault="00974C21" w:rsidP="00496232">
            <w:pPr>
              <w:pStyle w:val="NoSpacing"/>
              <w:spacing w:line="276" w:lineRule="auto"/>
              <w:rPr>
                <w:rFonts w:ascii="Arial" w:hAnsi="Arial" w:cs="Arial"/>
                <w:sz w:val="24"/>
                <w:szCs w:val="24"/>
              </w:rPr>
            </w:pPr>
            <w:r>
              <w:rPr>
                <w:rFonts w:ascii="Arial" w:hAnsi="Arial" w:cs="Arial"/>
                <w:sz w:val="24"/>
                <w:szCs w:val="24"/>
              </w:rPr>
              <w:t>A</w:t>
            </w:r>
            <w:r w:rsidR="00496232">
              <w:rPr>
                <w:rFonts w:ascii="Arial" w:hAnsi="Arial" w:cs="Arial"/>
                <w:sz w:val="24"/>
                <w:szCs w:val="24"/>
              </w:rPr>
              <w:t xml:space="preserve">ny stop and search incidents involving a </w:t>
            </w:r>
            <w:r w:rsidR="005C6877">
              <w:rPr>
                <w:rFonts w:ascii="Arial" w:hAnsi="Arial" w:cs="Arial"/>
                <w:sz w:val="24"/>
                <w:szCs w:val="24"/>
              </w:rPr>
              <w:t>more thorough</w:t>
            </w:r>
            <w:r w:rsidR="00496232">
              <w:rPr>
                <w:rFonts w:ascii="Arial" w:hAnsi="Arial" w:cs="Arial"/>
                <w:sz w:val="24"/>
                <w:szCs w:val="24"/>
              </w:rPr>
              <w:t xml:space="preserve"> search</w:t>
            </w:r>
            <w:r w:rsidR="005C6877">
              <w:rPr>
                <w:rFonts w:ascii="Arial" w:hAnsi="Arial" w:cs="Arial"/>
                <w:sz w:val="24"/>
                <w:szCs w:val="24"/>
              </w:rPr>
              <w:t xml:space="preserve"> (MTS) or </w:t>
            </w:r>
            <w:r w:rsidR="00A62FDC">
              <w:rPr>
                <w:rFonts w:ascii="Arial" w:hAnsi="Arial" w:cs="Arial"/>
                <w:sz w:val="24"/>
                <w:szCs w:val="24"/>
              </w:rPr>
              <w:t xml:space="preserve">an </w:t>
            </w:r>
            <w:r w:rsidR="005C6877">
              <w:rPr>
                <w:rFonts w:ascii="Arial" w:hAnsi="Arial" w:cs="Arial"/>
                <w:sz w:val="24"/>
                <w:szCs w:val="24"/>
              </w:rPr>
              <w:t>exposure of intimidate parts (EIP) search</w:t>
            </w:r>
            <w:r w:rsidR="00496232">
              <w:rPr>
                <w:rFonts w:ascii="Arial" w:hAnsi="Arial" w:cs="Arial"/>
                <w:sz w:val="24"/>
                <w:szCs w:val="24"/>
              </w:rPr>
              <w:t xml:space="preserve"> of </w:t>
            </w:r>
            <w:r w:rsidR="00E6343F">
              <w:rPr>
                <w:rFonts w:ascii="Arial" w:hAnsi="Arial" w:cs="Arial"/>
                <w:sz w:val="24"/>
                <w:szCs w:val="24"/>
              </w:rPr>
              <w:t xml:space="preserve">a </w:t>
            </w:r>
            <w:r>
              <w:rPr>
                <w:rFonts w:ascii="Arial" w:hAnsi="Arial" w:cs="Arial"/>
                <w:sz w:val="24"/>
                <w:szCs w:val="24"/>
              </w:rPr>
              <w:t>child</w:t>
            </w:r>
            <w:r w:rsidR="00E6343F">
              <w:rPr>
                <w:rFonts w:ascii="Arial" w:hAnsi="Arial" w:cs="Arial"/>
                <w:sz w:val="24"/>
                <w:szCs w:val="24"/>
              </w:rPr>
              <w:t xml:space="preserve"> aged under 18</w:t>
            </w:r>
            <w:r w:rsidR="00496232">
              <w:rPr>
                <w:rFonts w:ascii="Arial" w:hAnsi="Arial" w:cs="Arial"/>
                <w:sz w:val="24"/>
                <w:szCs w:val="24"/>
              </w:rPr>
              <w:t xml:space="preserve"> </w:t>
            </w:r>
            <w:r w:rsidR="001863FD">
              <w:rPr>
                <w:rFonts w:ascii="Arial" w:hAnsi="Arial" w:cs="Arial"/>
                <w:sz w:val="24"/>
                <w:szCs w:val="24"/>
              </w:rPr>
              <w:t xml:space="preserve">should </w:t>
            </w:r>
            <w:r w:rsidR="00A01DCD">
              <w:rPr>
                <w:rFonts w:ascii="Arial" w:hAnsi="Arial" w:cs="Arial"/>
                <w:sz w:val="24"/>
                <w:szCs w:val="24"/>
              </w:rPr>
              <w:t xml:space="preserve">also be highlighted </w:t>
            </w:r>
            <w:r w:rsidR="00D633D8">
              <w:rPr>
                <w:rFonts w:ascii="Arial" w:hAnsi="Arial" w:cs="Arial"/>
                <w:sz w:val="24"/>
                <w:szCs w:val="24"/>
              </w:rPr>
              <w:t xml:space="preserve">by Gwent Police </w:t>
            </w:r>
            <w:r w:rsidR="00A01DCD">
              <w:rPr>
                <w:rFonts w:ascii="Arial" w:hAnsi="Arial" w:cs="Arial"/>
                <w:sz w:val="24"/>
                <w:szCs w:val="24"/>
              </w:rPr>
              <w:t xml:space="preserve">and </w:t>
            </w:r>
            <w:r>
              <w:rPr>
                <w:rFonts w:ascii="Arial" w:hAnsi="Arial" w:cs="Arial"/>
                <w:sz w:val="24"/>
                <w:szCs w:val="24"/>
              </w:rPr>
              <w:t>provided to</w:t>
            </w:r>
            <w:r w:rsidR="00496232">
              <w:rPr>
                <w:rFonts w:ascii="Arial" w:hAnsi="Arial" w:cs="Arial"/>
                <w:sz w:val="24"/>
                <w:szCs w:val="24"/>
              </w:rPr>
              <w:t xml:space="preserve"> the LSP for review.  </w:t>
            </w:r>
          </w:p>
          <w:p w14:paraId="09232B28" w14:textId="77777777" w:rsidR="00011392" w:rsidRDefault="00011392" w:rsidP="00496232">
            <w:pPr>
              <w:pStyle w:val="NoSpacing"/>
              <w:spacing w:line="276" w:lineRule="auto"/>
              <w:rPr>
                <w:rFonts w:ascii="Arial" w:hAnsi="Arial" w:cs="Arial"/>
                <w:sz w:val="24"/>
                <w:szCs w:val="24"/>
              </w:rPr>
            </w:pPr>
          </w:p>
          <w:p w14:paraId="28706A21" w14:textId="3A0C4958" w:rsidR="0093561B" w:rsidRDefault="00011392" w:rsidP="001656B6">
            <w:pPr>
              <w:pStyle w:val="NoSpacing"/>
              <w:spacing w:line="276" w:lineRule="auto"/>
              <w:rPr>
                <w:rFonts w:ascii="Arial" w:hAnsi="Arial" w:cs="Arial"/>
                <w:sz w:val="24"/>
                <w:szCs w:val="24"/>
              </w:rPr>
            </w:pPr>
            <w:r>
              <w:rPr>
                <w:rFonts w:ascii="Arial" w:hAnsi="Arial" w:cs="Arial"/>
                <w:sz w:val="24"/>
                <w:szCs w:val="24"/>
              </w:rPr>
              <w:t>A</w:t>
            </w:r>
            <w:r w:rsidR="008910B3">
              <w:rPr>
                <w:rFonts w:ascii="Arial" w:hAnsi="Arial" w:cs="Arial"/>
                <w:sz w:val="24"/>
                <w:szCs w:val="24"/>
              </w:rPr>
              <w:t xml:space="preserve"> ‘</w:t>
            </w:r>
            <w:r>
              <w:rPr>
                <w:rFonts w:ascii="Arial" w:hAnsi="Arial" w:cs="Arial"/>
                <w:sz w:val="24"/>
                <w:szCs w:val="24"/>
              </w:rPr>
              <w:t>Definitions</w:t>
            </w:r>
            <w:r w:rsidR="008910B3">
              <w:rPr>
                <w:rFonts w:ascii="Arial" w:hAnsi="Arial" w:cs="Arial"/>
                <w:sz w:val="24"/>
                <w:szCs w:val="24"/>
              </w:rPr>
              <w:t>’</w:t>
            </w:r>
            <w:r>
              <w:rPr>
                <w:rFonts w:ascii="Arial" w:hAnsi="Arial" w:cs="Arial"/>
                <w:sz w:val="24"/>
                <w:szCs w:val="24"/>
              </w:rPr>
              <w:t xml:space="preserve"> document providing more information on use of force and MTS and EIP searches may be found at Annex A, at the end of this report.</w:t>
            </w:r>
            <w:r w:rsidR="005A6C5D">
              <w:rPr>
                <w:rFonts w:ascii="Arial" w:hAnsi="Arial" w:cs="Arial"/>
                <w:sz w:val="24"/>
                <w:szCs w:val="24"/>
              </w:rPr>
              <w:t xml:space="preserve">  </w:t>
            </w:r>
          </w:p>
          <w:p w14:paraId="309C6C3B" w14:textId="77777777" w:rsidR="004873A4" w:rsidRDefault="004873A4" w:rsidP="001656B6">
            <w:pPr>
              <w:pStyle w:val="NoSpacing"/>
              <w:spacing w:line="276" w:lineRule="auto"/>
              <w:rPr>
                <w:rFonts w:ascii="Arial" w:hAnsi="Arial" w:cs="Arial"/>
                <w:sz w:val="24"/>
                <w:szCs w:val="24"/>
              </w:rPr>
            </w:pPr>
          </w:p>
          <w:p w14:paraId="62758300" w14:textId="77777777" w:rsidR="004873A4" w:rsidRDefault="004873A4" w:rsidP="001656B6">
            <w:pPr>
              <w:pStyle w:val="NoSpacing"/>
              <w:spacing w:line="276" w:lineRule="auto"/>
              <w:rPr>
                <w:rFonts w:ascii="Arial" w:hAnsi="Arial" w:cs="Arial"/>
                <w:sz w:val="24"/>
                <w:szCs w:val="24"/>
              </w:rPr>
            </w:pPr>
          </w:p>
          <w:p w14:paraId="25F72389" w14:textId="77777777" w:rsidR="004873A4" w:rsidRDefault="004873A4" w:rsidP="001656B6">
            <w:pPr>
              <w:pStyle w:val="NoSpacing"/>
              <w:spacing w:line="276" w:lineRule="auto"/>
              <w:rPr>
                <w:rFonts w:ascii="Arial" w:hAnsi="Arial" w:cs="Arial"/>
                <w:sz w:val="24"/>
                <w:szCs w:val="24"/>
              </w:rPr>
            </w:pPr>
          </w:p>
          <w:p w14:paraId="48BD4AAD" w14:textId="77777777" w:rsidR="004873A4" w:rsidRDefault="004873A4" w:rsidP="001656B6">
            <w:pPr>
              <w:pStyle w:val="NoSpacing"/>
              <w:spacing w:line="276" w:lineRule="auto"/>
              <w:rPr>
                <w:rFonts w:ascii="Arial" w:hAnsi="Arial" w:cs="Arial"/>
                <w:sz w:val="24"/>
                <w:szCs w:val="24"/>
              </w:rPr>
            </w:pPr>
          </w:p>
          <w:p w14:paraId="4AFC43F4" w14:textId="77777777" w:rsidR="004873A4" w:rsidRDefault="004873A4" w:rsidP="001656B6">
            <w:pPr>
              <w:pStyle w:val="NoSpacing"/>
              <w:spacing w:line="276" w:lineRule="auto"/>
              <w:rPr>
                <w:rFonts w:ascii="Arial" w:hAnsi="Arial" w:cs="Arial"/>
                <w:sz w:val="24"/>
                <w:szCs w:val="24"/>
              </w:rPr>
            </w:pPr>
          </w:p>
          <w:p w14:paraId="1B3299C5" w14:textId="056BC589" w:rsidR="001F1441" w:rsidRPr="001201D9" w:rsidRDefault="001F1441" w:rsidP="009F172C">
            <w:pPr>
              <w:pStyle w:val="NoSpacing"/>
              <w:spacing w:line="276" w:lineRule="auto"/>
              <w:rPr>
                <w:rFonts w:ascii="Arial" w:hAnsi="Arial" w:cs="Arial"/>
              </w:rPr>
            </w:pPr>
          </w:p>
        </w:tc>
      </w:tr>
      <w:tr w:rsidR="00D26302" w:rsidRPr="00055BFA" w14:paraId="7E7BB244" w14:textId="77777777" w:rsidTr="0045569F">
        <w:tc>
          <w:tcPr>
            <w:tcW w:w="846" w:type="dxa"/>
          </w:tcPr>
          <w:p w14:paraId="06F60296" w14:textId="77777777" w:rsidR="00D26302" w:rsidRDefault="00206A44" w:rsidP="00055BFA">
            <w:pPr>
              <w:spacing w:after="0"/>
              <w:rPr>
                <w:rFonts w:ascii="Arial" w:hAnsi="Arial" w:cs="Arial"/>
                <w:b/>
                <w:sz w:val="24"/>
                <w:szCs w:val="24"/>
              </w:rPr>
            </w:pPr>
            <w:r>
              <w:rPr>
                <w:rFonts w:ascii="Arial" w:hAnsi="Arial" w:cs="Arial"/>
                <w:b/>
                <w:sz w:val="24"/>
                <w:szCs w:val="24"/>
              </w:rPr>
              <w:lastRenderedPageBreak/>
              <w:t>3</w:t>
            </w:r>
            <w:r w:rsidR="00D26302" w:rsidRPr="00055BFA">
              <w:rPr>
                <w:rFonts w:ascii="Arial" w:hAnsi="Arial" w:cs="Arial"/>
                <w:b/>
                <w:sz w:val="24"/>
                <w:szCs w:val="24"/>
              </w:rPr>
              <w:t>.</w:t>
            </w:r>
          </w:p>
          <w:p w14:paraId="45F8135E" w14:textId="77777777" w:rsidR="00206A44" w:rsidRDefault="00206A44" w:rsidP="00055BFA">
            <w:pPr>
              <w:spacing w:after="0"/>
              <w:rPr>
                <w:rFonts w:ascii="Arial" w:hAnsi="Arial" w:cs="Arial"/>
                <w:b/>
                <w:sz w:val="24"/>
                <w:szCs w:val="24"/>
              </w:rPr>
            </w:pPr>
          </w:p>
          <w:p w14:paraId="0468C6A3" w14:textId="77777777" w:rsidR="00206A44" w:rsidRDefault="00206A44" w:rsidP="00BF5CF3">
            <w:pPr>
              <w:spacing w:before="120" w:after="0"/>
              <w:rPr>
                <w:rFonts w:ascii="Arial" w:hAnsi="Arial" w:cs="Arial"/>
                <w:b/>
                <w:sz w:val="24"/>
                <w:szCs w:val="24"/>
              </w:rPr>
            </w:pPr>
            <w:r>
              <w:rPr>
                <w:rFonts w:ascii="Arial" w:hAnsi="Arial" w:cs="Arial"/>
                <w:b/>
                <w:sz w:val="24"/>
                <w:szCs w:val="24"/>
              </w:rPr>
              <w:t>3.1</w:t>
            </w:r>
          </w:p>
          <w:p w14:paraId="04E98D12" w14:textId="77777777" w:rsidR="00206A44" w:rsidRDefault="00206A44" w:rsidP="00055BFA">
            <w:pPr>
              <w:spacing w:after="0"/>
              <w:rPr>
                <w:rFonts w:ascii="Arial" w:hAnsi="Arial" w:cs="Arial"/>
                <w:b/>
                <w:sz w:val="24"/>
                <w:szCs w:val="24"/>
              </w:rPr>
            </w:pPr>
          </w:p>
          <w:p w14:paraId="359DFE7A" w14:textId="77777777" w:rsidR="00206A44" w:rsidRDefault="00206A44" w:rsidP="00055BFA">
            <w:pPr>
              <w:spacing w:after="0"/>
              <w:rPr>
                <w:rFonts w:ascii="Arial" w:hAnsi="Arial" w:cs="Arial"/>
                <w:b/>
                <w:sz w:val="24"/>
                <w:szCs w:val="24"/>
              </w:rPr>
            </w:pPr>
          </w:p>
          <w:p w14:paraId="53F25F36" w14:textId="77777777" w:rsidR="00206A44" w:rsidRDefault="00206A44" w:rsidP="00055BFA">
            <w:pPr>
              <w:spacing w:after="0"/>
              <w:rPr>
                <w:rFonts w:ascii="Arial" w:hAnsi="Arial" w:cs="Arial"/>
                <w:b/>
                <w:sz w:val="24"/>
                <w:szCs w:val="24"/>
              </w:rPr>
            </w:pPr>
          </w:p>
          <w:p w14:paraId="4AF4BB63" w14:textId="77777777" w:rsidR="00206A44" w:rsidRDefault="00206A44" w:rsidP="00055BFA">
            <w:pPr>
              <w:spacing w:after="0"/>
              <w:rPr>
                <w:rFonts w:ascii="Arial" w:hAnsi="Arial" w:cs="Arial"/>
                <w:b/>
                <w:sz w:val="24"/>
                <w:szCs w:val="24"/>
              </w:rPr>
            </w:pPr>
          </w:p>
          <w:p w14:paraId="1DF1306F" w14:textId="77777777" w:rsidR="00206A44" w:rsidRDefault="00206A44" w:rsidP="00055BFA">
            <w:pPr>
              <w:spacing w:after="0"/>
              <w:rPr>
                <w:rFonts w:ascii="Arial" w:hAnsi="Arial" w:cs="Arial"/>
                <w:b/>
                <w:sz w:val="24"/>
                <w:szCs w:val="24"/>
              </w:rPr>
            </w:pPr>
          </w:p>
          <w:p w14:paraId="31E6FF28" w14:textId="77777777" w:rsidR="00206A44" w:rsidRDefault="00206A44" w:rsidP="00055BFA">
            <w:pPr>
              <w:spacing w:after="0"/>
              <w:rPr>
                <w:rFonts w:ascii="Arial" w:hAnsi="Arial" w:cs="Arial"/>
                <w:b/>
                <w:sz w:val="24"/>
                <w:szCs w:val="24"/>
              </w:rPr>
            </w:pPr>
          </w:p>
          <w:p w14:paraId="32B98A52" w14:textId="77777777" w:rsidR="00206A44" w:rsidRDefault="00206A44" w:rsidP="00055BFA">
            <w:pPr>
              <w:spacing w:after="0"/>
              <w:rPr>
                <w:rFonts w:ascii="Arial" w:hAnsi="Arial" w:cs="Arial"/>
                <w:b/>
                <w:sz w:val="24"/>
                <w:szCs w:val="24"/>
              </w:rPr>
            </w:pPr>
          </w:p>
          <w:p w14:paraId="700885B0" w14:textId="77777777" w:rsidR="00206A44" w:rsidRDefault="00206A44" w:rsidP="00055BFA">
            <w:pPr>
              <w:spacing w:after="0"/>
              <w:rPr>
                <w:rFonts w:ascii="Arial" w:hAnsi="Arial" w:cs="Arial"/>
                <w:b/>
                <w:sz w:val="24"/>
                <w:szCs w:val="24"/>
              </w:rPr>
            </w:pPr>
          </w:p>
          <w:p w14:paraId="4A9BB9C1" w14:textId="77777777" w:rsidR="00206A44" w:rsidRDefault="00206A44" w:rsidP="00055BFA">
            <w:pPr>
              <w:spacing w:after="0"/>
              <w:rPr>
                <w:rFonts w:ascii="Arial" w:hAnsi="Arial" w:cs="Arial"/>
                <w:b/>
                <w:sz w:val="24"/>
                <w:szCs w:val="24"/>
              </w:rPr>
            </w:pPr>
          </w:p>
          <w:p w14:paraId="425DB2D1" w14:textId="77777777" w:rsidR="00206A44" w:rsidRDefault="00206A44" w:rsidP="00055BFA">
            <w:pPr>
              <w:spacing w:after="0"/>
              <w:rPr>
                <w:rFonts w:ascii="Arial" w:hAnsi="Arial" w:cs="Arial"/>
                <w:b/>
                <w:sz w:val="24"/>
                <w:szCs w:val="24"/>
              </w:rPr>
            </w:pPr>
          </w:p>
          <w:p w14:paraId="1F86E6E2" w14:textId="77777777" w:rsidR="00206A44" w:rsidRDefault="00206A44" w:rsidP="00055BFA">
            <w:pPr>
              <w:spacing w:after="0"/>
              <w:rPr>
                <w:rFonts w:ascii="Arial" w:hAnsi="Arial" w:cs="Arial"/>
                <w:b/>
                <w:sz w:val="24"/>
                <w:szCs w:val="24"/>
              </w:rPr>
            </w:pPr>
          </w:p>
          <w:p w14:paraId="5C3A29A9" w14:textId="77777777" w:rsidR="00206A44" w:rsidRDefault="00206A44" w:rsidP="00055BFA">
            <w:pPr>
              <w:spacing w:after="0"/>
              <w:rPr>
                <w:rFonts w:ascii="Arial" w:hAnsi="Arial" w:cs="Arial"/>
                <w:b/>
                <w:sz w:val="24"/>
                <w:szCs w:val="24"/>
              </w:rPr>
            </w:pPr>
          </w:p>
          <w:p w14:paraId="18570282" w14:textId="77777777" w:rsidR="00206A44" w:rsidRDefault="00206A44" w:rsidP="00055BFA">
            <w:pPr>
              <w:spacing w:after="0"/>
              <w:rPr>
                <w:rFonts w:ascii="Arial" w:hAnsi="Arial" w:cs="Arial"/>
                <w:b/>
                <w:sz w:val="24"/>
                <w:szCs w:val="24"/>
              </w:rPr>
            </w:pPr>
          </w:p>
          <w:p w14:paraId="15629CF3" w14:textId="77777777" w:rsidR="00206A44" w:rsidRDefault="00206A44" w:rsidP="00055BFA">
            <w:pPr>
              <w:spacing w:after="0"/>
              <w:rPr>
                <w:rFonts w:ascii="Arial" w:hAnsi="Arial" w:cs="Arial"/>
                <w:b/>
                <w:sz w:val="24"/>
                <w:szCs w:val="24"/>
              </w:rPr>
            </w:pPr>
          </w:p>
          <w:p w14:paraId="5827490A" w14:textId="77777777" w:rsidR="00A86153" w:rsidRDefault="00A86153" w:rsidP="00C7168C">
            <w:pPr>
              <w:spacing w:before="160" w:after="0"/>
              <w:rPr>
                <w:rFonts w:ascii="Arial" w:hAnsi="Arial" w:cs="Arial"/>
                <w:b/>
                <w:sz w:val="24"/>
                <w:szCs w:val="24"/>
              </w:rPr>
            </w:pPr>
          </w:p>
          <w:p w14:paraId="61B59930" w14:textId="77777777" w:rsidR="000F3764" w:rsidRDefault="000F3764" w:rsidP="00C7168C">
            <w:pPr>
              <w:spacing w:before="160" w:after="0"/>
              <w:rPr>
                <w:rFonts w:ascii="Arial" w:hAnsi="Arial" w:cs="Arial"/>
                <w:b/>
                <w:sz w:val="24"/>
                <w:szCs w:val="24"/>
              </w:rPr>
            </w:pPr>
          </w:p>
          <w:p w14:paraId="5E4EB5A6" w14:textId="77777777" w:rsidR="000F3764" w:rsidRDefault="000F3764" w:rsidP="00C7168C">
            <w:pPr>
              <w:spacing w:before="160" w:after="0"/>
              <w:rPr>
                <w:rFonts w:ascii="Arial" w:hAnsi="Arial" w:cs="Arial"/>
                <w:b/>
                <w:sz w:val="24"/>
                <w:szCs w:val="24"/>
              </w:rPr>
            </w:pPr>
          </w:p>
          <w:p w14:paraId="470BE6DE" w14:textId="77777777" w:rsidR="000F3764" w:rsidRDefault="000F3764" w:rsidP="00C7168C">
            <w:pPr>
              <w:spacing w:before="160" w:after="0"/>
              <w:rPr>
                <w:rFonts w:ascii="Arial" w:hAnsi="Arial" w:cs="Arial"/>
                <w:b/>
                <w:sz w:val="24"/>
                <w:szCs w:val="24"/>
              </w:rPr>
            </w:pPr>
          </w:p>
          <w:p w14:paraId="7EC4C5B7" w14:textId="77777777" w:rsidR="000F3764" w:rsidRDefault="000F3764" w:rsidP="00C7168C">
            <w:pPr>
              <w:spacing w:before="160" w:after="0"/>
              <w:rPr>
                <w:rFonts w:ascii="Arial" w:hAnsi="Arial" w:cs="Arial"/>
                <w:b/>
                <w:sz w:val="24"/>
                <w:szCs w:val="24"/>
              </w:rPr>
            </w:pPr>
          </w:p>
          <w:p w14:paraId="42ED6763" w14:textId="77777777" w:rsidR="000F3764" w:rsidRDefault="000F3764" w:rsidP="00C7168C">
            <w:pPr>
              <w:spacing w:before="160" w:after="0"/>
              <w:rPr>
                <w:rFonts w:ascii="Arial" w:hAnsi="Arial" w:cs="Arial"/>
                <w:b/>
                <w:sz w:val="24"/>
                <w:szCs w:val="24"/>
              </w:rPr>
            </w:pPr>
          </w:p>
          <w:p w14:paraId="3D1AA630" w14:textId="77777777" w:rsidR="000F3764" w:rsidRDefault="000F3764" w:rsidP="00C7168C">
            <w:pPr>
              <w:spacing w:before="160" w:after="0"/>
              <w:rPr>
                <w:rFonts w:ascii="Arial" w:hAnsi="Arial" w:cs="Arial"/>
                <w:b/>
                <w:sz w:val="24"/>
                <w:szCs w:val="24"/>
              </w:rPr>
            </w:pPr>
          </w:p>
          <w:p w14:paraId="68654E07" w14:textId="77777777" w:rsidR="000F3764" w:rsidRDefault="000F3764" w:rsidP="00C7168C">
            <w:pPr>
              <w:spacing w:before="160" w:after="0"/>
              <w:rPr>
                <w:rFonts w:ascii="Arial" w:hAnsi="Arial" w:cs="Arial"/>
                <w:b/>
                <w:sz w:val="24"/>
                <w:szCs w:val="24"/>
              </w:rPr>
            </w:pPr>
          </w:p>
          <w:p w14:paraId="76774A39" w14:textId="77777777" w:rsidR="000F3764" w:rsidRDefault="000F3764" w:rsidP="00C7168C">
            <w:pPr>
              <w:spacing w:before="160" w:after="0"/>
              <w:rPr>
                <w:rFonts w:ascii="Arial" w:hAnsi="Arial" w:cs="Arial"/>
                <w:b/>
                <w:sz w:val="24"/>
                <w:szCs w:val="24"/>
              </w:rPr>
            </w:pPr>
          </w:p>
          <w:p w14:paraId="6F14E076" w14:textId="77777777" w:rsidR="000F3764" w:rsidRDefault="000F3764" w:rsidP="00C7168C">
            <w:pPr>
              <w:spacing w:before="160" w:after="0"/>
              <w:rPr>
                <w:rFonts w:ascii="Arial" w:hAnsi="Arial" w:cs="Arial"/>
                <w:b/>
                <w:sz w:val="24"/>
                <w:szCs w:val="24"/>
              </w:rPr>
            </w:pPr>
          </w:p>
          <w:p w14:paraId="332A9B83" w14:textId="16BAD939" w:rsidR="000F3764" w:rsidRDefault="007F2712" w:rsidP="00C7168C">
            <w:pPr>
              <w:spacing w:before="160" w:after="0"/>
              <w:rPr>
                <w:rFonts w:ascii="Arial" w:hAnsi="Arial" w:cs="Arial"/>
                <w:b/>
                <w:sz w:val="24"/>
                <w:szCs w:val="24"/>
              </w:rPr>
            </w:pPr>
            <w:r>
              <w:rPr>
                <w:rFonts w:ascii="Arial" w:hAnsi="Arial" w:cs="Arial"/>
                <w:b/>
                <w:sz w:val="24"/>
                <w:szCs w:val="24"/>
              </w:rPr>
              <w:br/>
            </w:r>
          </w:p>
          <w:p w14:paraId="220B40DC" w14:textId="7B63F391" w:rsidR="00206A44" w:rsidRDefault="00206A44" w:rsidP="00206A44">
            <w:pPr>
              <w:spacing w:before="60" w:after="0"/>
              <w:rPr>
                <w:rFonts w:ascii="Arial" w:hAnsi="Arial" w:cs="Arial"/>
                <w:b/>
                <w:sz w:val="24"/>
                <w:szCs w:val="24"/>
              </w:rPr>
            </w:pPr>
            <w:r>
              <w:rPr>
                <w:rFonts w:ascii="Arial" w:hAnsi="Arial" w:cs="Arial"/>
                <w:b/>
                <w:sz w:val="24"/>
                <w:szCs w:val="24"/>
              </w:rPr>
              <w:t>3.2</w:t>
            </w:r>
          </w:p>
          <w:p w14:paraId="52187076" w14:textId="77777777" w:rsidR="00797A76" w:rsidRDefault="00797A76" w:rsidP="00206A44">
            <w:pPr>
              <w:spacing w:before="60" w:after="0"/>
              <w:rPr>
                <w:rFonts w:ascii="Arial" w:hAnsi="Arial" w:cs="Arial"/>
                <w:b/>
                <w:sz w:val="24"/>
                <w:szCs w:val="24"/>
              </w:rPr>
            </w:pPr>
          </w:p>
          <w:p w14:paraId="0CB6F049" w14:textId="77777777" w:rsidR="00797A76" w:rsidRDefault="00797A76" w:rsidP="00206A44">
            <w:pPr>
              <w:spacing w:before="60" w:after="0"/>
              <w:rPr>
                <w:rFonts w:ascii="Arial" w:hAnsi="Arial" w:cs="Arial"/>
                <w:b/>
                <w:sz w:val="24"/>
                <w:szCs w:val="24"/>
              </w:rPr>
            </w:pPr>
          </w:p>
          <w:p w14:paraId="0DF92464" w14:textId="77777777" w:rsidR="00797A76" w:rsidRDefault="00797A76" w:rsidP="00206A44">
            <w:pPr>
              <w:spacing w:before="60" w:after="0"/>
              <w:rPr>
                <w:rFonts w:ascii="Arial" w:hAnsi="Arial" w:cs="Arial"/>
                <w:b/>
                <w:sz w:val="24"/>
                <w:szCs w:val="24"/>
              </w:rPr>
            </w:pPr>
          </w:p>
          <w:p w14:paraId="57428687" w14:textId="77777777" w:rsidR="00797A76" w:rsidRDefault="00797A76" w:rsidP="00206A44">
            <w:pPr>
              <w:spacing w:before="60" w:after="0"/>
              <w:rPr>
                <w:rFonts w:ascii="Arial" w:hAnsi="Arial" w:cs="Arial"/>
                <w:b/>
                <w:sz w:val="24"/>
                <w:szCs w:val="24"/>
              </w:rPr>
            </w:pPr>
          </w:p>
          <w:p w14:paraId="7CC0E253" w14:textId="77777777" w:rsidR="00797A76" w:rsidRDefault="00797A76" w:rsidP="00206A44">
            <w:pPr>
              <w:spacing w:before="60" w:after="0"/>
              <w:rPr>
                <w:rFonts w:ascii="Arial" w:hAnsi="Arial" w:cs="Arial"/>
                <w:b/>
                <w:sz w:val="24"/>
                <w:szCs w:val="24"/>
              </w:rPr>
            </w:pPr>
          </w:p>
          <w:p w14:paraId="338E2802" w14:textId="77777777" w:rsidR="00797A76" w:rsidRDefault="00797A76" w:rsidP="00206A44">
            <w:pPr>
              <w:spacing w:before="60" w:after="0"/>
              <w:rPr>
                <w:rFonts w:ascii="Arial" w:hAnsi="Arial" w:cs="Arial"/>
                <w:b/>
                <w:sz w:val="24"/>
                <w:szCs w:val="24"/>
              </w:rPr>
            </w:pPr>
          </w:p>
          <w:p w14:paraId="28AFE27B" w14:textId="77777777" w:rsidR="00797A76" w:rsidRDefault="00797A76" w:rsidP="00206A44">
            <w:pPr>
              <w:spacing w:before="60" w:after="0"/>
              <w:rPr>
                <w:rFonts w:ascii="Arial" w:hAnsi="Arial" w:cs="Arial"/>
                <w:b/>
                <w:sz w:val="24"/>
                <w:szCs w:val="24"/>
              </w:rPr>
            </w:pPr>
          </w:p>
          <w:p w14:paraId="7EF07C19" w14:textId="77777777" w:rsidR="00797A76" w:rsidRDefault="00797A76" w:rsidP="00206A44">
            <w:pPr>
              <w:spacing w:before="60" w:after="0"/>
              <w:rPr>
                <w:rFonts w:ascii="Arial" w:hAnsi="Arial" w:cs="Arial"/>
                <w:b/>
                <w:sz w:val="24"/>
                <w:szCs w:val="24"/>
              </w:rPr>
            </w:pPr>
          </w:p>
          <w:p w14:paraId="24B11A9E" w14:textId="77777777" w:rsidR="00797A76" w:rsidRDefault="00797A76" w:rsidP="00206A44">
            <w:pPr>
              <w:spacing w:before="60" w:after="0"/>
              <w:rPr>
                <w:rFonts w:ascii="Arial" w:hAnsi="Arial" w:cs="Arial"/>
                <w:b/>
                <w:sz w:val="24"/>
                <w:szCs w:val="24"/>
              </w:rPr>
            </w:pPr>
          </w:p>
          <w:p w14:paraId="54321E0B" w14:textId="77777777" w:rsidR="00797A76" w:rsidRDefault="00797A76" w:rsidP="00206A44">
            <w:pPr>
              <w:spacing w:before="60" w:after="0"/>
              <w:rPr>
                <w:rFonts w:ascii="Arial" w:hAnsi="Arial" w:cs="Arial"/>
                <w:b/>
                <w:sz w:val="24"/>
                <w:szCs w:val="24"/>
              </w:rPr>
            </w:pPr>
          </w:p>
          <w:p w14:paraId="16D2B180" w14:textId="77777777" w:rsidR="00797A76" w:rsidRDefault="00797A76" w:rsidP="00206A44">
            <w:pPr>
              <w:spacing w:before="60" w:after="0"/>
              <w:rPr>
                <w:rFonts w:ascii="Arial" w:hAnsi="Arial" w:cs="Arial"/>
                <w:b/>
                <w:sz w:val="24"/>
                <w:szCs w:val="24"/>
              </w:rPr>
            </w:pPr>
          </w:p>
          <w:p w14:paraId="382FFF87" w14:textId="77777777" w:rsidR="00797A76" w:rsidRDefault="00797A76" w:rsidP="00206A44">
            <w:pPr>
              <w:spacing w:before="60" w:after="0"/>
              <w:rPr>
                <w:rFonts w:ascii="Arial" w:hAnsi="Arial" w:cs="Arial"/>
                <w:b/>
                <w:sz w:val="24"/>
                <w:szCs w:val="24"/>
              </w:rPr>
            </w:pPr>
          </w:p>
          <w:p w14:paraId="2C3CF4DD" w14:textId="77777777" w:rsidR="00797A76" w:rsidRDefault="00797A76" w:rsidP="00206A44">
            <w:pPr>
              <w:spacing w:before="60" w:after="0"/>
              <w:rPr>
                <w:rFonts w:ascii="Arial" w:hAnsi="Arial" w:cs="Arial"/>
                <w:b/>
                <w:sz w:val="24"/>
                <w:szCs w:val="24"/>
              </w:rPr>
            </w:pPr>
          </w:p>
          <w:p w14:paraId="11F0F334" w14:textId="77777777" w:rsidR="00797A76" w:rsidRDefault="00797A76" w:rsidP="00206A44">
            <w:pPr>
              <w:spacing w:before="60" w:after="0"/>
              <w:rPr>
                <w:rFonts w:ascii="Arial" w:hAnsi="Arial" w:cs="Arial"/>
                <w:b/>
                <w:sz w:val="24"/>
                <w:szCs w:val="24"/>
              </w:rPr>
            </w:pPr>
          </w:p>
          <w:p w14:paraId="41A5C687" w14:textId="77777777" w:rsidR="00797A76" w:rsidRDefault="00797A76" w:rsidP="00206A44">
            <w:pPr>
              <w:spacing w:before="60" w:after="0"/>
              <w:rPr>
                <w:rFonts w:ascii="Arial" w:hAnsi="Arial" w:cs="Arial"/>
                <w:b/>
                <w:sz w:val="24"/>
                <w:szCs w:val="24"/>
              </w:rPr>
            </w:pPr>
          </w:p>
          <w:p w14:paraId="09A950F2" w14:textId="77777777" w:rsidR="00797A76" w:rsidRDefault="00797A76" w:rsidP="00206A44">
            <w:pPr>
              <w:spacing w:before="60" w:after="0"/>
              <w:rPr>
                <w:rFonts w:ascii="Arial" w:hAnsi="Arial" w:cs="Arial"/>
                <w:b/>
                <w:sz w:val="24"/>
                <w:szCs w:val="24"/>
              </w:rPr>
            </w:pPr>
          </w:p>
          <w:p w14:paraId="08A600F3" w14:textId="77777777" w:rsidR="00797A76" w:rsidRDefault="00797A76" w:rsidP="00206A44">
            <w:pPr>
              <w:spacing w:before="60" w:after="0"/>
              <w:rPr>
                <w:rFonts w:ascii="Arial" w:hAnsi="Arial" w:cs="Arial"/>
                <w:b/>
                <w:sz w:val="24"/>
                <w:szCs w:val="24"/>
              </w:rPr>
            </w:pPr>
          </w:p>
          <w:p w14:paraId="188A445D" w14:textId="77777777" w:rsidR="00DD10D6" w:rsidRDefault="00DD10D6" w:rsidP="00206A44">
            <w:pPr>
              <w:spacing w:before="60" w:after="0"/>
              <w:rPr>
                <w:rFonts w:ascii="Arial" w:hAnsi="Arial" w:cs="Arial"/>
                <w:b/>
                <w:sz w:val="24"/>
                <w:szCs w:val="24"/>
              </w:rPr>
            </w:pPr>
          </w:p>
          <w:p w14:paraId="00D2A7D0" w14:textId="77777777" w:rsidR="00DD10D6" w:rsidRDefault="00DD10D6" w:rsidP="00206A44">
            <w:pPr>
              <w:spacing w:before="60" w:after="0"/>
              <w:rPr>
                <w:rFonts w:ascii="Arial" w:hAnsi="Arial" w:cs="Arial"/>
                <w:b/>
                <w:sz w:val="24"/>
                <w:szCs w:val="24"/>
              </w:rPr>
            </w:pPr>
          </w:p>
          <w:p w14:paraId="1EB0C645" w14:textId="77777777" w:rsidR="00797A76" w:rsidRDefault="00797A76" w:rsidP="00206A44">
            <w:pPr>
              <w:spacing w:before="60" w:after="0"/>
              <w:rPr>
                <w:rFonts w:ascii="Arial" w:hAnsi="Arial" w:cs="Arial"/>
                <w:b/>
                <w:sz w:val="24"/>
                <w:szCs w:val="24"/>
              </w:rPr>
            </w:pPr>
          </w:p>
          <w:p w14:paraId="3C57F0C6" w14:textId="77777777" w:rsidR="004629E2" w:rsidRDefault="004629E2" w:rsidP="00793163">
            <w:pPr>
              <w:spacing w:before="40" w:after="0"/>
              <w:rPr>
                <w:rFonts w:ascii="Arial" w:hAnsi="Arial" w:cs="Arial"/>
                <w:b/>
                <w:sz w:val="24"/>
                <w:szCs w:val="24"/>
              </w:rPr>
            </w:pPr>
          </w:p>
          <w:p w14:paraId="2756BB0A" w14:textId="77777777" w:rsidR="004629E2" w:rsidRDefault="004629E2" w:rsidP="00793163">
            <w:pPr>
              <w:spacing w:before="40" w:after="0"/>
              <w:rPr>
                <w:rFonts w:ascii="Arial" w:hAnsi="Arial" w:cs="Arial"/>
                <w:b/>
                <w:sz w:val="24"/>
                <w:szCs w:val="24"/>
              </w:rPr>
            </w:pPr>
          </w:p>
          <w:p w14:paraId="29FEF985" w14:textId="77777777" w:rsidR="00A91CF5" w:rsidRDefault="00A91CF5" w:rsidP="00793163">
            <w:pPr>
              <w:spacing w:before="40" w:after="0"/>
              <w:rPr>
                <w:rFonts w:ascii="Arial" w:hAnsi="Arial" w:cs="Arial"/>
                <w:b/>
                <w:sz w:val="24"/>
                <w:szCs w:val="24"/>
              </w:rPr>
            </w:pPr>
          </w:p>
          <w:p w14:paraId="508426C8" w14:textId="77777777" w:rsidR="00A91CF5" w:rsidRDefault="00A91CF5" w:rsidP="00793163">
            <w:pPr>
              <w:spacing w:before="40" w:after="0"/>
              <w:rPr>
                <w:rFonts w:ascii="Arial" w:hAnsi="Arial" w:cs="Arial"/>
                <w:b/>
                <w:sz w:val="24"/>
                <w:szCs w:val="24"/>
              </w:rPr>
            </w:pPr>
          </w:p>
          <w:p w14:paraId="7833C816" w14:textId="77777777" w:rsidR="00A91CF5" w:rsidRDefault="00A91CF5" w:rsidP="00793163">
            <w:pPr>
              <w:spacing w:before="40" w:after="0"/>
              <w:rPr>
                <w:rFonts w:ascii="Arial" w:hAnsi="Arial" w:cs="Arial"/>
                <w:b/>
                <w:sz w:val="24"/>
                <w:szCs w:val="24"/>
              </w:rPr>
            </w:pPr>
          </w:p>
          <w:p w14:paraId="302A61CE" w14:textId="77777777" w:rsidR="00A91CF5" w:rsidRDefault="00A91CF5" w:rsidP="00793163">
            <w:pPr>
              <w:spacing w:before="40" w:after="0"/>
              <w:rPr>
                <w:rFonts w:ascii="Arial" w:hAnsi="Arial" w:cs="Arial"/>
                <w:b/>
                <w:sz w:val="24"/>
                <w:szCs w:val="24"/>
              </w:rPr>
            </w:pPr>
          </w:p>
          <w:p w14:paraId="71FF36B9" w14:textId="77777777" w:rsidR="00A91CF5" w:rsidRDefault="00A91CF5" w:rsidP="00793163">
            <w:pPr>
              <w:spacing w:before="40" w:after="0"/>
              <w:rPr>
                <w:rFonts w:ascii="Arial" w:hAnsi="Arial" w:cs="Arial"/>
                <w:b/>
                <w:sz w:val="24"/>
                <w:szCs w:val="24"/>
              </w:rPr>
            </w:pPr>
          </w:p>
          <w:p w14:paraId="3714AE63" w14:textId="77777777" w:rsidR="005E304F" w:rsidRDefault="005E304F" w:rsidP="00793163">
            <w:pPr>
              <w:spacing w:before="40" w:after="0"/>
              <w:rPr>
                <w:rFonts w:ascii="Arial" w:hAnsi="Arial" w:cs="Arial"/>
                <w:b/>
                <w:sz w:val="24"/>
                <w:szCs w:val="24"/>
              </w:rPr>
            </w:pPr>
          </w:p>
          <w:p w14:paraId="2690AA9B" w14:textId="77777777" w:rsidR="00A470F4" w:rsidRDefault="00A470F4" w:rsidP="00D34C7A">
            <w:pPr>
              <w:spacing w:before="240" w:after="0"/>
              <w:rPr>
                <w:rFonts w:ascii="Arial" w:hAnsi="Arial" w:cs="Arial"/>
                <w:b/>
                <w:sz w:val="24"/>
                <w:szCs w:val="24"/>
              </w:rPr>
            </w:pPr>
          </w:p>
          <w:p w14:paraId="3A57A2D8" w14:textId="77777777" w:rsidR="00A470F4" w:rsidRDefault="00A470F4" w:rsidP="00D34C7A">
            <w:pPr>
              <w:spacing w:before="240" w:after="0"/>
              <w:rPr>
                <w:rFonts w:ascii="Arial" w:hAnsi="Arial" w:cs="Arial"/>
                <w:b/>
                <w:sz w:val="24"/>
                <w:szCs w:val="24"/>
              </w:rPr>
            </w:pPr>
          </w:p>
          <w:p w14:paraId="0E894608" w14:textId="77777777" w:rsidR="00A470F4" w:rsidRDefault="00A470F4" w:rsidP="00D34C7A">
            <w:pPr>
              <w:spacing w:before="240" w:after="0"/>
              <w:rPr>
                <w:rFonts w:ascii="Arial" w:hAnsi="Arial" w:cs="Arial"/>
                <w:b/>
                <w:sz w:val="24"/>
                <w:szCs w:val="24"/>
              </w:rPr>
            </w:pPr>
          </w:p>
          <w:p w14:paraId="7D93B052" w14:textId="77777777" w:rsidR="00A470F4" w:rsidRDefault="00A470F4" w:rsidP="00D34C7A">
            <w:pPr>
              <w:spacing w:before="240" w:after="0"/>
              <w:rPr>
                <w:rFonts w:ascii="Arial" w:hAnsi="Arial" w:cs="Arial"/>
                <w:b/>
                <w:sz w:val="24"/>
                <w:szCs w:val="24"/>
              </w:rPr>
            </w:pPr>
          </w:p>
          <w:p w14:paraId="23BC3270" w14:textId="77777777" w:rsidR="00A470F4" w:rsidRDefault="00A470F4" w:rsidP="00D34C7A">
            <w:pPr>
              <w:spacing w:before="240" w:after="0"/>
              <w:rPr>
                <w:rFonts w:ascii="Arial" w:hAnsi="Arial" w:cs="Arial"/>
                <w:b/>
                <w:sz w:val="24"/>
                <w:szCs w:val="24"/>
              </w:rPr>
            </w:pPr>
          </w:p>
          <w:p w14:paraId="284ACC78" w14:textId="77777777" w:rsidR="00A470F4" w:rsidRDefault="00A470F4" w:rsidP="00D34C7A">
            <w:pPr>
              <w:spacing w:before="240" w:after="0"/>
              <w:rPr>
                <w:rFonts w:ascii="Arial" w:hAnsi="Arial" w:cs="Arial"/>
                <w:b/>
                <w:sz w:val="24"/>
                <w:szCs w:val="24"/>
              </w:rPr>
            </w:pPr>
          </w:p>
          <w:p w14:paraId="131D9C5C" w14:textId="77777777" w:rsidR="00A470F4" w:rsidRDefault="00A470F4" w:rsidP="00D34C7A">
            <w:pPr>
              <w:spacing w:before="240" w:after="0"/>
              <w:rPr>
                <w:rFonts w:ascii="Arial" w:hAnsi="Arial" w:cs="Arial"/>
                <w:b/>
                <w:sz w:val="24"/>
                <w:szCs w:val="24"/>
              </w:rPr>
            </w:pPr>
          </w:p>
          <w:p w14:paraId="2653DDB3" w14:textId="77777777" w:rsidR="00A470F4" w:rsidRDefault="00A470F4" w:rsidP="00D34C7A">
            <w:pPr>
              <w:spacing w:before="240" w:after="0"/>
              <w:rPr>
                <w:rFonts w:ascii="Arial" w:hAnsi="Arial" w:cs="Arial"/>
                <w:b/>
                <w:sz w:val="24"/>
                <w:szCs w:val="24"/>
              </w:rPr>
            </w:pPr>
          </w:p>
          <w:p w14:paraId="3FCDE695" w14:textId="77777777" w:rsidR="00A470F4" w:rsidRDefault="00A470F4" w:rsidP="00D34C7A">
            <w:pPr>
              <w:spacing w:before="240" w:after="0"/>
              <w:rPr>
                <w:rFonts w:ascii="Arial" w:hAnsi="Arial" w:cs="Arial"/>
                <w:b/>
                <w:sz w:val="24"/>
                <w:szCs w:val="24"/>
              </w:rPr>
            </w:pPr>
          </w:p>
          <w:p w14:paraId="63308102" w14:textId="77777777" w:rsidR="00A470F4" w:rsidRDefault="00A470F4" w:rsidP="00D34C7A">
            <w:pPr>
              <w:spacing w:before="240" w:after="0"/>
              <w:rPr>
                <w:rFonts w:ascii="Arial" w:hAnsi="Arial" w:cs="Arial"/>
                <w:b/>
                <w:sz w:val="24"/>
                <w:szCs w:val="24"/>
              </w:rPr>
            </w:pPr>
          </w:p>
          <w:p w14:paraId="548BC491" w14:textId="77777777" w:rsidR="00A470F4" w:rsidRDefault="00A470F4" w:rsidP="00D34C7A">
            <w:pPr>
              <w:spacing w:before="240" w:after="0"/>
              <w:rPr>
                <w:rFonts w:ascii="Arial" w:hAnsi="Arial" w:cs="Arial"/>
                <w:b/>
                <w:sz w:val="24"/>
                <w:szCs w:val="24"/>
              </w:rPr>
            </w:pPr>
          </w:p>
          <w:p w14:paraId="688625B0" w14:textId="77777777" w:rsidR="00A470F4" w:rsidRDefault="00A470F4" w:rsidP="00D34C7A">
            <w:pPr>
              <w:spacing w:before="240" w:after="0"/>
              <w:rPr>
                <w:rFonts w:ascii="Arial" w:hAnsi="Arial" w:cs="Arial"/>
                <w:b/>
                <w:sz w:val="24"/>
                <w:szCs w:val="24"/>
              </w:rPr>
            </w:pPr>
          </w:p>
          <w:p w14:paraId="0507F1FB" w14:textId="77777777" w:rsidR="00A470F4" w:rsidRDefault="00A470F4" w:rsidP="00D34C7A">
            <w:pPr>
              <w:spacing w:before="240" w:after="0"/>
              <w:rPr>
                <w:rFonts w:ascii="Arial" w:hAnsi="Arial" w:cs="Arial"/>
                <w:b/>
                <w:sz w:val="24"/>
                <w:szCs w:val="24"/>
              </w:rPr>
            </w:pPr>
          </w:p>
          <w:p w14:paraId="1256FB01" w14:textId="77777777" w:rsidR="00A470F4" w:rsidRDefault="00A470F4" w:rsidP="00D34C7A">
            <w:pPr>
              <w:spacing w:before="240" w:after="0"/>
              <w:rPr>
                <w:rFonts w:ascii="Arial" w:hAnsi="Arial" w:cs="Arial"/>
                <w:b/>
                <w:sz w:val="24"/>
                <w:szCs w:val="24"/>
              </w:rPr>
            </w:pPr>
          </w:p>
          <w:p w14:paraId="381B43A0" w14:textId="77777777" w:rsidR="00A470F4" w:rsidRDefault="00A470F4" w:rsidP="00D34C7A">
            <w:pPr>
              <w:spacing w:before="240" w:after="0"/>
              <w:rPr>
                <w:rFonts w:ascii="Arial" w:hAnsi="Arial" w:cs="Arial"/>
                <w:b/>
                <w:sz w:val="24"/>
                <w:szCs w:val="24"/>
              </w:rPr>
            </w:pPr>
          </w:p>
          <w:p w14:paraId="18AF23D2" w14:textId="77777777" w:rsidR="00A470F4" w:rsidRDefault="00A470F4" w:rsidP="00D34C7A">
            <w:pPr>
              <w:spacing w:before="240" w:after="0"/>
              <w:rPr>
                <w:rFonts w:ascii="Arial" w:hAnsi="Arial" w:cs="Arial"/>
                <w:b/>
                <w:sz w:val="24"/>
                <w:szCs w:val="24"/>
              </w:rPr>
            </w:pPr>
          </w:p>
          <w:p w14:paraId="55ABF6F5" w14:textId="77777777" w:rsidR="00A470F4" w:rsidRDefault="00A470F4" w:rsidP="00D34C7A">
            <w:pPr>
              <w:spacing w:before="240" w:after="0"/>
              <w:rPr>
                <w:rFonts w:ascii="Arial" w:hAnsi="Arial" w:cs="Arial"/>
                <w:b/>
                <w:sz w:val="24"/>
                <w:szCs w:val="24"/>
              </w:rPr>
            </w:pPr>
          </w:p>
          <w:p w14:paraId="1CC008A8" w14:textId="77777777" w:rsidR="00A470F4" w:rsidRDefault="00A470F4" w:rsidP="00D34C7A">
            <w:pPr>
              <w:spacing w:before="240" w:after="0"/>
              <w:rPr>
                <w:rFonts w:ascii="Arial" w:hAnsi="Arial" w:cs="Arial"/>
                <w:b/>
                <w:sz w:val="24"/>
                <w:szCs w:val="24"/>
              </w:rPr>
            </w:pPr>
          </w:p>
          <w:p w14:paraId="6AAB140C" w14:textId="77777777" w:rsidR="00A470F4" w:rsidRDefault="00A470F4" w:rsidP="00D34C7A">
            <w:pPr>
              <w:spacing w:before="240" w:after="0"/>
              <w:rPr>
                <w:rFonts w:ascii="Arial" w:hAnsi="Arial" w:cs="Arial"/>
                <w:b/>
                <w:sz w:val="24"/>
                <w:szCs w:val="24"/>
              </w:rPr>
            </w:pPr>
          </w:p>
          <w:p w14:paraId="1A2C49A5" w14:textId="77777777" w:rsidR="00A470F4" w:rsidRDefault="00A470F4" w:rsidP="00D34C7A">
            <w:pPr>
              <w:spacing w:before="240" w:after="0"/>
              <w:rPr>
                <w:rFonts w:ascii="Arial" w:hAnsi="Arial" w:cs="Arial"/>
                <w:b/>
                <w:sz w:val="24"/>
                <w:szCs w:val="24"/>
              </w:rPr>
            </w:pPr>
          </w:p>
          <w:p w14:paraId="3D5F6F98" w14:textId="77777777" w:rsidR="00A470F4" w:rsidRDefault="00A470F4" w:rsidP="00D34C7A">
            <w:pPr>
              <w:spacing w:before="240" w:after="0"/>
              <w:rPr>
                <w:rFonts w:ascii="Arial" w:hAnsi="Arial" w:cs="Arial"/>
                <w:b/>
                <w:sz w:val="24"/>
                <w:szCs w:val="24"/>
              </w:rPr>
            </w:pPr>
          </w:p>
          <w:p w14:paraId="3466508A" w14:textId="77777777" w:rsidR="00A470F4" w:rsidRDefault="00A470F4" w:rsidP="00D34C7A">
            <w:pPr>
              <w:spacing w:before="240" w:after="0"/>
              <w:rPr>
                <w:rFonts w:ascii="Arial" w:hAnsi="Arial" w:cs="Arial"/>
                <w:b/>
                <w:sz w:val="24"/>
                <w:szCs w:val="24"/>
              </w:rPr>
            </w:pPr>
          </w:p>
          <w:p w14:paraId="4C704CE8" w14:textId="77777777" w:rsidR="00A470F4" w:rsidRDefault="00A470F4" w:rsidP="00D34C7A">
            <w:pPr>
              <w:spacing w:before="240" w:after="0"/>
              <w:rPr>
                <w:rFonts w:ascii="Arial" w:hAnsi="Arial" w:cs="Arial"/>
                <w:b/>
                <w:sz w:val="24"/>
                <w:szCs w:val="24"/>
              </w:rPr>
            </w:pPr>
          </w:p>
          <w:p w14:paraId="2DA382BA" w14:textId="77777777" w:rsidR="00A470F4" w:rsidRDefault="00A470F4" w:rsidP="00D34C7A">
            <w:pPr>
              <w:spacing w:before="240" w:after="0"/>
              <w:rPr>
                <w:rFonts w:ascii="Arial" w:hAnsi="Arial" w:cs="Arial"/>
                <w:b/>
                <w:sz w:val="24"/>
                <w:szCs w:val="24"/>
              </w:rPr>
            </w:pPr>
          </w:p>
          <w:p w14:paraId="0DC19FF1" w14:textId="77777777" w:rsidR="00A470F4" w:rsidRDefault="00A470F4" w:rsidP="00D34C7A">
            <w:pPr>
              <w:spacing w:before="240" w:after="0"/>
              <w:rPr>
                <w:rFonts w:ascii="Arial" w:hAnsi="Arial" w:cs="Arial"/>
                <w:b/>
                <w:sz w:val="24"/>
                <w:szCs w:val="24"/>
              </w:rPr>
            </w:pPr>
          </w:p>
          <w:p w14:paraId="1C861337" w14:textId="77777777" w:rsidR="00A470F4" w:rsidRDefault="00A470F4" w:rsidP="00D34C7A">
            <w:pPr>
              <w:spacing w:before="240" w:after="0"/>
              <w:rPr>
                <w:rFonts w:ascii="Arial" w:hAnsi="Arial" w:cs="Arial"/>
                <w:b/>
                <w:sz w:val="24"/>
                <w:szCs w:val="24"/>
              </w:rPr>
            </w:pPr>
          </w:p>
          <w:p w14:paraId="1ED3EF43" w14:textId="77777777" w:rsidR="00A470F4" w:rsidRDefault="00A470F4" w:rsidP="00D34C7A">
            <w:pPr>
              <w:spacing w:before="240" w:after="0"/>
              <w:rPr>
                <w:rFonts w:ascii="Arial" w:hAnsi="Arial" w:cs="Arial"/>
                <w:b/>
                <w:sz w:val="24"/>
                <w:szCs w:val="24"/>
              </w:rPr>
            </w:pPr>
          </w:p>
          <w:p w14:paraId="4F3F74A2" w14:textId="77777777" w:rsidR="00A470F4" w:rsidRDefault="00A470F4" w:rsidP="00D34C7A">
            <w:pPr>
              <w:spacing w:before="240" w:after="0"/>
              <w:rPr>
                <w:rFonts w:ascii="Arial" w:hAnsi="Arial" w:cs="Arial"/>
                <w:b/>
                <w:sz w:val="24"/>
                <w:szCs w:val="24"/>
              </w:rPr>
            </w:pPr>
          </w:p>
          <w:p w14:paraId="16F9D610" w14:textId="77777777" w:rsidR="00A470F4" w:rsidRDefault="00A470F4" w:rsidP="00D34C7A">
            <w:pPr>
              <w:spacing w:before="240" w:after="0"/>
              <w:rPr>
                <w:rFonts w:ascii="Arial" w:hAnsi="Arial" w:cs="Arial"/>
                <w:b/>
                <w:sz w:val="24"/>
                <w:szCs w:val="24"/>
              </w:rPr>
            </w:pPr>
          </w:p>
          <w:p w14:paraId="568D6B3E" w14:textId="77777777" w:rsidR="00A470F4" w:rsidRDefault="00A470F4" w:rsidP="00D34C7A">
            <w:pPr>
              <w:spacing w:before="240" w:after="0"/>
              <w:rPr>
                <w:rFonts w:ascii="Arial" w:hAnsi="Arial" w:cs="Arial"/>
                <w:b/>
                <w:sz w:val="24"/>
                <w:szCs w:val="24"/>
              </w:rPr>
            </w:pPr>
          </w:p>
          <w:p w14:paraId="6C55262A" w14:textId="77777777" w:rsidR="00A470F4" w:rsidRDefault="00A470F4" w:rsidP="00D34C7A">
            <w:pPr>
              <w:spacing w:before="240" w:after="0"/>
              <w:rPr>
                <w:rFonts w:ascii="Arial" w:hAnsi="Arial" w:cs="Arial"/>
                <w:b/>
                <w:sz w:val="24"/>
                <w:szCs w:val="24"/>
              </w:rPr>
            </w:pPr>
          </w:p>
          <w:p w14:paraId="1093BF00" w14:textId="77777777" w:rsidR="00A470F4" w:rsidRDefault="00A470F4" w:rsidP="00D34C7A">
            <w:pPr>
              <w:spacing w:before="240" w:after="0"/>
              <w:rPr>
                <w:rFonts w:ascii="Arial" w:hAnsi="Arial" w:cs="Arial"/>
                <w:b/>
                <w:sz w:val="24"/>
                <w:szCs w:val="24"/>
              </w:rPr>
            </w:pPr>
          </w:p>
          <w:p w14:paraId="6D7413E8" w14:textId="77777777" w:rsidR="00A470F4" w:rsidRDefault="00A470F4" w:rsidP="00D34C7A">
            <w:pPr>
              <w:spacing w:before="240" w:after="0"/>
              <w:rPr>
                <w:rFonts w:ascii="Arial" w:hAnsi="Arial" w:cs="Arial"/>
                <w:b/>
                <w:sz w:val="24"/>
                <w:szCs w:val="24"/>
              </w:rPr>
            </w:pPr>
          </w:p>
          <w:p w14:paraId="61D5648E" w14:textId="77777777" w:rsidR="00A470F4" w:rsidRDefault="00A470F4" w:rsidP="00D34C7A">
            <w:pPr>
              <w:spacing w:before="240" w:after="0"/>
              <w:rPr>
                <w:rFonts w:ascii="Arial" w:hAnsi="Arial" w:cs="Arial"/>
                <w:b/>
                <w:sz w:val="24"/>
                <w:szCs w:val="24"/>
              </w:rPr>
            </w:pPr>
          </w:p>
          <w:p w14:paraId="7EE846D8" w14:textId="77777777" w:rsidR="00A470F4" w:rsidRDefault="00A470F4" w:rsidP="00D34C7A">
            <w:pPr>
              <w:spacing w:before="240" w:after="0"/>
              <w:rPr>
                <w:rFonts w:ascii="Arial" w:hAnsi="Arial" w:cs="Arial"/>
                <w:b/>
                <w:sz w:val="24"/>
                <w:szCs w:val="24"/>
              </w:rPr>
            </w:pPr>
          </w:p>
          <w:p w14:paraId="0F8620F6" w14:textId="77777777" w:rsidR="00A470F4" w:rsidRDefault="00A470F4" w:rsidP="00D34C7A">
            <w:pPr>
              <w:spacing w:before="240" w:after="0"/>
              <w:rPr>
                <w:rFonts w:ascii="Arial" w:hAnsi="Arial" w:cs="Arial"/>
                <w:b/>
                <w:sz w:val="24"/>
                <w:szCs w:val="24"/>
              </w:rPr>
            </w:pPr>
          </w:p>
          <w:p w14:paraId="711296E2" w14:textId="77777777" w:rsidR="00A470F4" w:rsidRDefault="00A470F4" w:rsidP="00D34C7A">
            <w:pPr>
              <w:spacing w:before="240" w:after="0"/>
              <w:rPr>
                <w:rFonts w:ascii="Arial" w:hAnsi="Arial" w:cs="Arial"/>
                <w:b/>
                <w:sz w:val="24"/>
                <w:szCs w:val="24"/>
              </w:rPr>
            </w:pPr>
          </w:p>
          <w:p w14:paraId="58CDE080" w14:textId="77777777" w:rsidR="00A470F4" w:rsidRDefault="00A470F4" w:rsidP="00D34C7A">
            <w:pPr>
              <w:spacing w:before="240" w:after="0"/>
              <w:rPr>
                <w:rFonts w:ascii="Arial" w:hAnsi="Arial" w:cs="Arial"/>
                <w:b/>
                <w:sz w:val="24"/>
                <w:szCs w:val="24"/>
              </w:rPr>
            </w:pPr>
          </w:p>
          <w:p w14:paraId="10F70C00" w14:textId="77777777" w:rsidR="00A470F4" w:rsidRDefault="00A470F4" w:rsidP="00D34C7A">
            <w:pPr>
              <w:spacing w:before="240" w:after="0"/>
              <w:rPr>
                <w:rFonts w:ascii="Arial" w:hAnsi="Arial" w:cs="Arial"/>
                <w:b/>
                <w:sz w:val="24"/>
                <w:szCs w:val="24"/>
              </w:rPr>
            </w:pPr>
          </w:p>
          <w:p w14:paraId="7EE86189" w14:textId="77777777" w:rsidR="00A470F4" w:rsidRDefault="00A470F4" w:rsidP="00D34C7A">
            <w:pPr>
              <w:spacing w:before="240" w:after="0"/>
              <w:rPr>
                <w:rFonts w:ascii="Arial" w:hAnsi="Arial" w:cs="Arial"/>
                <w:b/>
                <w:sz w:val="24"/>
                <w:szCs w:val="24"/>
              </w:rPr>
            </w:pPr>
          </w:p>
          <w:p w14:paraId="02E5DCEF" w14:textId="77777777" w:rsidR="00A470F4" w:rsidRDefault="00A470F4" w:rsidP="00D34C7A">
            <w:pPr>
              <w:spacing w:before="240" w:after="0"/>
              <w:rPr>
                <w:rFonts w:ascii="Arial" w:hAnsi="Arial" w:cs="Arial"/>
                <w:b/>
                <w:sz w:val="24"/>
                <w:szCs w:val="24"/>
              </w:rPr>
            </w:pPr>
          </w:p>
          <w:p w14:paraId="4BCEBBD0" w14:textId="77777777" w:rsidR="00A470F4" w:rsidRDefault="00A470F4" w:rsidP="00D34C7A">
            <w:pPr>
              <w:spacing w:before="240" w:after="0"/>
              <w:rPr>
                <w:rFonts w:ascii="Arial" w:hAnsi="Arial" w:cs="Arial"/>
                <w:b/>
                <w:sz w:val="24"/>
                <w:szCs w:val="24"/>
              </w:rPr>
            </w:pPr>
          </w:p>
          <w:p w14:paraId="2D4EE40F" w14:textId="77777777" w:rsidR="00A470F4" w:rsidRDefault="00A470F4" w:rsidP="00D34C7A">
            <w:pPr>
              <w:spacing w:before="240" w:after="0"/>
              <w:rPr>
                <w:rFonts w:ascii="Arial" w:hAnsi="Arial" w:cs="Arial"/>
                <w:b/>
                <w:sz w:val="24"/>
                <w:szCs w:val="24"/>
              </w:rPr>
            </w:pPr>
          </w:p>
          <w:p w14:paraId="158CFB3D" w14:textId="77777777" w:rsidR="00A470F4" w:rsidRDefault="00A470F4" w:rsidP="00D34C7A">
            <w:pPr>
              <w:spacing w:before="240" w:after="0"/>
              <w:rPr>
                <w:rFonts w:ascii="Arial" w:hAnsi="Arial" w:cs="Arial"/>
                <w:b/>
                <w:sz w:val="24"/>
                <w:szCs w:val="24"/>
              </w:rPr>
            </w:pPr>
          </w:p>
          <w:p w14:paraId="7568F39C" w14:textId="77777777" w:rsidR="00A470F4" w:rsidRDefault="00A470F4" w:rsidP="00D34C7A">
            <w:pPr>
              <w:spacing w:before="240" w:after="0"/>
              <w:rPr>
                <w:rFonts w:ascii="Arial" w:hAnsi="Arial" w:cs="Arial"/>
                <w:b/>
                <w:sz w:val="24"/>
                <w:szCs w:val="24"/>
              </w:rPr>
            </w:pPr>
          </w:p>
          <w:p w14:paraId="53006A50" w14:textId="77777777" w:rsidR="00A470F4" w:rsidRDefault="00A470F4" w:rsidP="00D34C7A">
            <w:pPr>
              <w:spacing w:before="240" w:after="0"/>
              <w:rPr>
                <w:rFonts w:ascii="Arial" w:hAnsi="Arial" w:cs="Arial"/>
                <w:b/>
                <w:sz w:val="24"/>
                <w:szCs w:val="24"/>
              </w:rPr>
            </w:pPr>
          </w:p>
          <w:p w14:paraId="35EFA0AA" w14:textId="77777777" w:rsidR="00A470F4" w:rsidRDefault="00A470F4" w:rsidP="00D34C7A">
            <w:pPr>
              <w:spacing w:before="240" w:after="0"/>
              <w:rPr>
                <w:rFonts w:ascii="Arial" w:hAnsi="Arial" w:cs="Arial"/>
                <w:b/>
                <w:sz w:val="24"/>
                <w:szCs w:val="24"/>
              </w:rPr>
            </w:pPr>
          </w:p>
          <w:p w14:paraId="48A9BD25" w14:textId="77777777" w:rsidR="00A470F4" w:rsidRDefault="00A470F4" w:rsidP="00D34C7A">
            <w:pPr>
              <w:spacing w:before="240" w:after="0"/>
              <w:rPr>
                <w:rFonts w:ascii="Arial" w:hAnsi="Arial" w:cs="Arial"/>
                <w:b/>
                <w:sz w:val="24"/>
                <w:szCs w:val="24"/>
              </w:rPr>
            </w:pPr>
          </w:p>
          <w:p w14:paraId="0C9591B4" w14:textId="77777777" w:rsidR="00A470F4" w:rsidRDefault="00A470F4" w:rsidP="00D34C7A">
            <w:pPr>
              <w:spacing w:before="240" w:after="0"/>
              <w:rPr>
                <w:rFonts w:ascii="Arial" w:hAnsi="Arial" w:cs="Arial"/>
                <w:b/>
                <w:sz w:val="24"/>
                <w:szCs w:val="24"/>
              </w:rPr>
            </w:pPr>
          </w:p>
          <w:p w14:paraId="57EC1335" w14:textId="77777777" w:rsidR="00A470F4" w:rsidRDefault="00A470F4" w:rsidP="00D34C7A">
            <w:pPr>
              <w:spacing w:before="240" w:after="0"/>
              <w:rPr>
                <w:rFonts w:ascii="Arial" w:hAnsi="Arial" w:cs="Arial"/>
                <w:b/>
                <w:sz w:val="24"/>
                <w:szCs w:val="24"/>
              </w:rPr>
            </w:pPr>
          </w:p>
          <w:p w14:paraId="0A3E5092" w14:textId="77777777" w:rsidR="00A470F4" w:rsidRDefault="00A470F4" w:rsidP="00D34C7A">
            <w:pPr>
              <w:spacing w:before="240" w:after="0"/>
              <w:rPr>
                <w:rFonts w:ascii="Arial" w:hAnsi="Arial" w:cs="Arial"/>
                <w:b/>
                <w:sz w:val="24"/>
                <w:szCs w:val="24"/>
              </w:rPr>
            </w:pPr>
          </w:p>
          <w:p w14:paraId="55FB3E3C" w14:textId="77777777" w:rsidR="00A470F4" w:rsidRDefault="00A470F4" w:rsidP="00D34C7A">
            <w:pPr>
              <w:spacing w:before="240" w:after="0"/>
              <w:rPr>
                <w:rFonts w:ascii="Arial" w:hAnsi="Arial" w:cs="Arial"/>
                <w:b/>
                <w:sz w:val="24"/>
                <w:szCs w:val="24"/>
              </w:rPr>
            </w:pPr>
          </w:p>
          <w:p w14:paraId="7235DA4E" w14:textId="77777777" w:rsidR="00A470F4" w:rsidRDefault="00A470F4" w:rsidP="00D34C7A">
            <w:pPr>
              <w:spacing w:before="240" w:after="0"/>
              <w:rPr>
                <w:rFonts w:ascii="Arial" w:hAnsi="Arial" w:cs="Arial"/>
                <w:b/>
                <w:sz w:val="24"/>
                <w:szCs w:val="24"/>
              </w:rPr>
            </w:pPr>
          </w:p>
          <w:p w14:paraId="2FC74D3A" w14:textId="77777777" w:rsidR="00A470F4" w:rsidRDefault="00A470F4" w:rsidP="00D34C7A">
            <w:pPr>
              <w:spacing w:before="240" w:after="0"/>
              <w:rPr>
                <w:rFonts w:ascii="Arial" w:hAnsi="Arial" w:cs="Arial"/>
                <w:b/>
                <w:sz w:val="24"/>
                <w:szCs w:val="24"/>
              </w:rPr>
            </w:pPr>
          </w:p>
          <w:p w14:paraId="3B219DDD" w14:textId="77777777" w:rsidR="00A470F4" w:rsidRDefault="00A470F4" w:rsidP="00D34C7A">
            <w:pPr>
              <w:spacing w:before="240" w:after="0"/>
              <w:rPr>
                <w:rFonts w:ascii="Arial" w:hAnsi="Arial" w:cs="Arial"/>
                <w:b/>
                <w:sz w:val="24"/>
                <w:szCs w:val="24"/>
              </w:rPr>
            </w:pPr>
          </w:p>
          <w:p w14:paraId="30C7C471" w14:textId="77777777" w:rsidR="00A470F4" w:rsidRDefault="00A470F4" w:rsidP="00D34C7A">
            <w:pPr>
              <w:spacing w:before="240" w:after="0"/>
              <w:rPr>
                <w:rFonts w:ascii="Arial" w:hAnsi="Arial" w:cs="Arial"/>
                <w:b/>
                <w:sz w:val="24"/>
                <w:szCs w:val="24"/>
              </w:rPr>
            </w:pPr>
          </w:p>
          <w:p w14:paraId="6449337E" w14:textId="77777777" w:rsidR="00A470F4" w:rsidRDefault="00A470F4" w:rsidP="00D34C7A">
            <w:pPr>
              <w:spacing w:before="240" w:after="0"/>
              <w:rPr>
                <w:rFonts w:ascii="Arial" w:hAnsi="Arial" w:cs="Arial"/>
                <w:b/>
                <w:sz w:val="24"/>
                <w:szCs w:val="24"/>
              </w:rPr>
            </w:pPr>
          </w:p>
          <w:p w14:paraId="013F8AB1" w14:textId="77777777" w:rsidR="00A470F4" w:rsidRDefault="00A470F4" w:rsidP="00D34C7A">
            <w:pPr>
              <w:spacing w:before="240" w:after="0"/>
              <w:rPr>
                <w:rFonts w:ascii="Arial" w:hAnsi="Arial" w:cs="Arial"/>
                <w:b/>
                <w:sz w:val="24"/>
                <w:szCs w:val="24"/>
              </w:rPr>
            </w:pPr>
          </w:p>
          <w:p w14:paraId="26889D3E" w14:textId="77777777" w:rsidR="00A470F4" w:rsidRDefault="00A470F4" w:rsidP="00D34C7A">
            <w:pPr>
              <w:spacing w:before="240" w:after="0"/>
              <w:rPr>
                <w:rFonts w:ascii="Arial" w:hAnsi="Arial" w:cs="Arial"/>
                <w:b/>
                <w:sz w:val="24"/>
                <w:szCs w:val="24"/>
              </w:rPr>
            </w:pPr>
          </w:p>
          <w:p w14:paraId="774ECCA2" w14:textId="77777777" w:rsidR="00A470F4" w:rsidRDefault="00A470F4" w:rsidP="00D34C7A">
            <w:pPr>
              <w:spacing w:before="240" w:after="0"/>
              <w:rPr>
                <w:rFonts w:ascii="Arial" w:hAnsi="Arial" w:cs="Arial"/>
                <w:b/>
                <w:sz w:val="24"/>
                <w:szCs w:val="24"/>
              </w:rPr>
            </w:pPr>
          </w:p>
          <w:p w14:paraId="0BB537D2" w14:textId="77777777" w:rsidR="00A470F4" w:rsidRDefault="00A470F4" w:rsidP="00D34C7A">
            <w:pPr>
              <w:spacing w:before="240" w:after="0"/>
              <w:rPr>
                <w:rFonts w:ascii="Arial" w:hAnsi="Arial" w:cs="Arial"/>
                <w:b/>
                <w:sz w:val="24"/>
                <w:szCs w:val="24"/>
              </w:rPr>
            </w:pPr>
          </w:p>
          <w:p w14:paraId="0EF6424C" w14:textId="77777777" w:rsidR="00A470F4" w:rsidRDefault="00A470F4" w:rsidP="00D34C7A">
            <w:pPr>
              <w:spacing w:before="240" w:after="0"/>
              <w:rPr>
                <w:rFonts w:ascii="Arial" w:hAnsi="Arial" w:cs="Arial"/>
                <w:b/>
                <w:sz w:val="24"/>
                <w:szCs w:val="24"/>
              </w:rPr>
            </w:pPr>
          </w:p>
          <w:p w14:paraId="53BB5A3D" w14:textId="77777777" w:rsidR="00A470F4" w:rsidRDefault="00A470F4" w:rsidP="00D34C7A">
            <w:pPr>
              <w:spacing w:before="240" w:after="0"/>
              <w:rPr>
                <w:rFonts w:ascii="Arial" w:hAnsi="Arial" w:cs="Arial"/>
                <w:b/>
                <w:sz w:val="24"/>
                <w:szCs w:val="24"/>
              </w:rPr>
            </w:pPr>
          </w:p>
          <w:p w14:paraId="6D468AC7" w14:textId="77777777" w:rsidR="00A470F4" w:rsidRDefault="00A470F4" w:rsidP="00D34C7A">
            <w:pPr>
              <w:spacing w:before="240" w:after="0"/>
              <w:rPr>
                <w:rFonts w:ascii="Arial" w:hAnsi="Arial" w:cs="Arial"/>
                <w:b/>
                <w:sz w:val="24"/>
                <w:szCs w:val="24"/>
              </w:rPr>
            </w:pPr>
          </w:p>
          <w:p w14:paraId="2AF91FA4" w14:textId="77777777" w:rsidR="00A470F4" w:rsidRDefault="00A470F4" w:rsidP="00D34C7A">
            <w:pPr>
              <w:spacing w:before="240" w:after="0"/>
              <w:rPr>
                <w:rFonts w:ascii="Arial" w:hAnsi="Arial" w:cs="Arial"/>
                <w:b/>
                <w:sz w:val="24"/>
                <w:szCs w:val="24"/>
              </w:rPr>
            </w:pPr>
          </w:p>
          <w:p w14:paraId="4EECFB3A" w14:textId="77777777" w:rsidR="00A470F4" w:rsidRDefault="00A470F4" w:rsidP="00D34C7A">
            <w:pPr>
              <w:spacing w:before="240" w:after="0"/>
              <w:rPr>
                <w:rFonts w:ascii="Arial" w:hAnsi="Arial" w:cs="Arial"/>
                <w:b/>
                <w:sz w:val="24"/>
                <w:szCs w:val="24"/>
              </w:rPr>
            </w:pPr>
          </w:p>
          <w:p w14:paraId="55FBDB88" w14:textId="77777777" w:rsidR="00A470F4" w:rsidRDefault="00A470F4" w:rsidP="00D34C7A">
            <w:pPr>
              <w:spacing w:before="240" w:after="0"/>
              <w:rPr>
                <w:rFonts w:ascii="Arial" w:hAnsi="Arial" w:cs="Arial"/>
                <w:b/>
                <w:sz w:val="24"/>
                <w:szCs w:val="24"/>
              </w:rPr>
            </w:pPr>
          </w:p>
          <w:p w14:paraId="40160501" w14:textId="77777777" w:rsidR="00A470F4" w:rsidRDefault="00A470F4" w:rsidP="00D34C7A">
            <w:pPr>
              <w:spacing w:before="240" w:after="0"/>
              <w:rPr>
                <w:rFonts w:ascii="Arial" w:hAnsi="Arial" w:cs="Arial"/>
                <w:b/>
                <w:sz w:val="24"/>
                <w:szCs w:val="24"/>
              </w:rPr>
            </w:pPr>
          </w:p>
          <w:p w14:paraId="2980D84F" w14:textId="77777777" w:rsidR="00A470F4" w:rsidRDefault="00A470F4" w:rsidP="00D34C7A">
            <w:pPr>
              <w:spacing w:before="240" w:after="0"/>
              <w:rPr>
                <w:rFonts w:ascii="Arial" w:hAnsi="Arial" w:cs="Arial"/>
                <w:b/>
                <w:sz w:val="24"/>
                <w:szCs w:val="24"/>
              </w:rPr>
            </w:pPr>
          </w:p>
          <w:p w14:paraId="76743A7F" w14:textId="77777777" w:rsidR="00A470F4" w:rsidRDefault="00A470F4" w:rsidP="00D34C7A">
            <w:pPr>
              <w:spacing w:before="240" w:after="0"/>
              <w:rPr>
                <w:rFonts w:ascii="Arial" w:hAnsi="Arial" w:cs="Arial"/>
                <w:b/>
                <w:sz w:val="24"/>
                <w:szCs w:val="24"/>
              </w:rPr>
            </w:pPr>
          </w:p>
          <w:p w14:paraId="4D9006E3" w14:textId="77777777" w:rsidR="00A470F4" w:rsidRDefault="00A470F4" w:rsidP="00D34C7A">
            <w:pPr>
              <w:spacing w:before="240" w:after="0"/>
              <w:rPr>
                <w:rFonts w:ascii="Arial" w:hAnsi="Arial" w:cs="Arial"/>
                <w:b/>
                <w:sz w:val="24"/>
                <w:szCs w:val="24"/>
              </w:rPr>
            </w:pPr>
          </w:p>
          <w:p w14:paraId="236DCB55" w14:textId="77777777" w:rsidR="00A470F4" w:rsidRDefault="00A470F4" w:rsidP="00D34C7A">
            <w:pPr>
              <w:spacing w:before="240" w:after="0"/>
              <w:rPr>
                <w:rFonts w:ascii="Arial" w:hAnsi="Arial" w:cs="Arial"/>
                <w:b/>
                <w:sz w:val="24"/>
                <w:szCs w:val="24"/>
              </w:rPr>
            </w:pPr>
          </w:p>
          <w:p w14:paraId="0F59243E" w14:textId="77777777" w:rsidR="00A470F4" w:rsidRDefault="00A470F4" w:rsidP="00D34C7A">
            <w:pPr>
              <w:spacing w:before="240" w:after="0"/>
              <w:rPr>
                <w:rFonts w:ascii="Arial" w:hAnsi="Arial" w:cs="Arial"/>
                <w:b/>
                <w:sz w:val="24"/>
                <w:szCs w:val="24"/>
              </w:rPr>
            </w:pPr>
          </w:p>
          <w:p w14:paraId="6ED0B5DA" w14:textId="77777777" w:rsidR="00A470F4" w:rsidRDefault="00A470F4" w:rsidP="00D34C7A">
            <w:pPr>
              <w:spacing w:before="240" w:after="0"/>
              <w:rPr>
                <w:rFonts w:ascii="Arial" w:hAnsi="Arial" w:cs="Arial"/>
                <w:b/>
                <w:sz w:val="24"/>
                <w:szCs w:val="24"/>
              </w:rPr>
            </w:pPr>
          </w:p>
          <w:p w14:paraId="4576378F" w14:textId="77777777" w:rsidR="003B1EE0" w:rsidRDefault="003B1EE0" w:rsidP="00D34C7A">
            <w:pPr>
              <w:spacing w:before="240" w:after="0"/>
              <w:rPr>
                <w:rFonts w:ascii="Arial" w:hAnsi="Arial" w:cs="Arial"/>
                <w:b/>
                <w:sz w:val="24"/>
                <w:szCs w:val="24"/>
              </w:rPr>
            </w:pPr>
          </w:p>
          <w:p w14:paraId="64F443CE" w14:textId="77777777" w:rsidR="003B1EE0" w:rsidRDefault="003B1EE0" w:rsidP="00D34C7A">
            <w:pPr>
              <w:spacing w:before="240" w:after="0"/>
              <w:rPr>
                <w:rFonts w:ascii="Arial" w:hAnsi="Arial" w:cs="Arial"/>
                <w:b/>
                <w:sz w:val="24"/>
                <w:szCs w:val="24"/>
              </w:rPr>
            </w:pPr>
          </w:p>
          <w:p w14:paraId="2A1802E9" w14:textId="77777777" w:rsidR="00DF04AA" w:rsidRDefault="00DF04AA" w:rsidP="00D34C7A">
            <w:pPr>
              <w:spacing w:before="240" w:after="0"/>
              <w:rPr>
                <w:rFonts w:ascii="Arial" w:hAnsi="Arial" w:cs="Arial"/>
                <w:b/>
                <w:sz w:val="24"/>
                <w:szCs w:val="24"/>
              </w:rPr>
            </w:pPr>
          </w:p>
          <w:p w14:paraId="04D5A538" w14:textId="77777777" w:rsidR="009A0467" w:rsidRDefault="009A0467" w:rsidP="00471CA9">
            <w:pPr>
              <w:spacing w:before="360" w:after="0"/>
              <w:rPr>
                <w:rFonts w:ascii="Arial" w:hAnsi="Arial" w:cs="Arial"/>
                <w:b/>
                <w:sz w:val="24"/>
                <w:szCs w:val="24"/>
              </w:rPr>
            </w:pPr>
          </w:p>
          <w:p w14:paraId="32DB0877" w14:textId="77777777" w:rsidR="009A0467" w:rsidRDefault="009A0467" w:rsidP="00471CA9">
            <w:pPr>
              <w:spacing w:before="360" w:after="0"/>
              <w:rPr>
                <w:rFonts w:ascii="Arial" w:hAnsi="Arial" w:cs="Arial"/>
                <w:b/>
                <w:sz w:val="24"/>
                <w:szCs w:val="24"/>
              </w:rPr>
            </w:pPr>
          </w:p>
          <w:p w14:paraId="1C38F46C" w14:textId="77777777" w:rsidR="009A0467" w:rsidRDefault="009A0467" w:rsidP="00471CA9">
            <w:pPr>
              <w:spacing w:before="360" w:after="0"/>
              <w:rPr>
                <w:rFonts w:ascii="Arial" w:hAnsi="Arial" w:cs="Arial"/>
                <w:b/>
                <w:sz w:val="24"/>
                <w:szCs w:val="24"/>
              </w:rPr>
            </w:pPr>
          </w:p>
          <w:p w14:paraId="0288DDB4" w14:textId="77777777" w:rsidR="009A0467" w:rsidRDefault="009A0467" w:rsidP="00471CA9">
            <w:pPr>
              <w:spacing w:before="360" w:after="0"/>
              <w:rPr>
                <w:rFonts w:ascii="Arial" w:hAnsi="Arial" w:cs="Arial"/>
                <w:b/>
                <w:sz w:val="24"/>
                <w:szCs w:val="24"/>
              </w:rPr>
            </w:pPr>
          </w:p>
          <w:p w14:paraId="45F22C04" w14:textId="77777777" w:rsidR="009A0467" w:rsidRDefault="009A0467" w:rsidP="00471CA9">
            <w:pPr>
              <w:spacing w:before="360" w:after="0"/>
              <w:rPr>
                <w:rFonts w:ascii="Arial" w:hAnsi="Arial" w:cs="Arial"/>
                <w:b/>
                <w:sz w:val="24"/>
                <w:szCs w:val="24"/>
              </w:rPr>
            </w:pPr>
          </w:p>
          <w:p w14:paraId="7662D0CA" w14:textId="77777777" w:rsidR="009A0467" w:rsidRDefault="009A0467" w:rsidP="00471CA9">
            <w:pPr>
              <w:spacing w:before="360" w:after="0"/>
              <w:rPr>
                <w:rFonts w:ascii="Arial" w:hAnsi="Arial" w:cs="Arial"/>
                <w:b/>
                <w:sz w:val="24"/>
                <w:szCs w:val="24"/>
              </w:rPr>
            </w:pPr>
          </w:p>
          <w:p w14:paraId="7978D8B0" w14:textId="77777777" w:rsidR="009A0467" w:rsidRDefault="009A0467" w:rsidP="00471CA9">
            <w:pPr>
              <w:spacing w:before="360" w:after="0"/>
              <w:rPr>
                <w:rFonts w:ascii="Arial" w:hAnsi="Arial" w:cs="Arial"/>
                <w:b/>
                <w:sz w:val="24"/>
                <w:szCs w:val="24"/>
              </w:rPr>
            </w:pPr>
          </w:p>
          <w:p w14:paraId="117DBD72" w14:textId="77777777" w:rsidR="009A0467" w:rsidRDefault="009A0467" w:rsidP="00471CA9">
            <w:pPr>
              <w:spacing w:before="360" w:after="0"/>
              <w:rPr>
                <w:rFonts w:ascii="Arial" w:hAnsi="Arial" w:cs="Arial"/>
                <w:b/>
                <w:sz w:val="24"/>
                <w:szCs w:val="24"/>
              </w:rPr>
            </w:pPr>
          </w:p>
          <w:p w14:paraId="7315B375" w14:textId="77777777" w:rsidR="009A0467" w:rsidRDefault="009A0467" w:rsidP="00471CA9">
            <w:pPr>
              <w:spacing w:before="360" w:after="0"/>
              <w:rPr>
                <w:rFonts w:ascii="Arial" w:hAnsi="Arial" w:cs="Arial"/>
                <w:b/>
                <w:sz w:val="24"/>
                <w:szCs w:val="24"/>
              </w:rPr>
            </w:pPr>
          </w:p>
          <w:p w14:paraId="675E7570" w14:textId="77777777" w:rsidR="009A0467" w:rsidRDefault="009A0467" w:rsidP="00471CA9">
            <w:pPr>
              <w:spacing w:before="360" w:after="0"/>
              <w:rPr>
                <w:rFonts w:ascii="Arial" w:hAnsi="Arial" w:cs="Arial"/>
                <w:b/>
                <w:sz w:val="24"/>
                <w:szCs w:val="24"/>
              </w:rPr>
            </w:pPr>
          </w:p>
          <w:p w14:paraId="0F83B54A" w14:textId="77777777" w:rsidR="009A0467" w:rsidRDefault="009A0467" w:rsidP="00471CA9">
            <w:pPr>
              <w:spacing w:before="360" w:after="0"/>
              <w:rPr>
                <w:rFonts w:ascii="Arial" w:hAnsi="Arial" w:cs="Arial"/>
                <w:b/>
                <w:sz w:val="24"/>
                <w:szCs w:val="24"/>
              </w:rPr>
            </w:pPr>
          </w:p>
          <w:p w14:paraId="7334DE07" w14:textId="77777777" w:rsidR="009A0467" w:rsidRDefault="009A0467" w:rsidP="00471CA9">
            <w:pPr>
              <w:spacing w:before="360" w:after="0"/>
              <w:rPr>
                <w:rFonts w:ascii="Arial" w:hAnsi="Arial" w:cs="Arial"/>
                <w:b/>
                <w:sz w:val="24"/>
                <w:szCs w:val="24"/>
              </w:rPr>
            </w:pPr>
          </w:p>
          <w:p w14:paraId="2199D08D" w14:textId="77777777" w:rsidR="009A0467" w:rsidRDefault="009A0467" w:rsidP="00471CA9">
            <w:pPr>
              <w:spacing w:before="360" w:after="0"/>
              <w:rPr>
                <w:rFonts w:ascii="Arial" w:hAnsi="Arial" w:cs="Arial"/>
                <w:b/>
                <w:sz w:val="24"/>
                <w:szCs w:val="24"/>
              </w:rPr>
            </w:pPr>
          </w:p>
          <w:p w14:paraId="52F6D9AC" w14:textId="77777777" w:rsidR="00E11A41" w:rsidRDefault="00E11A41" w:rsidP="00471CA9">
            <w:pPr>
              <w:spacing w:before="360" w:after="0"/>
              <w:rPr>
                <w:rFonts w:ascii="Arial" w:hAnsi="Arial" w:cs="Arial"/>
                <w:b/>
                <w:sz w:val="24"/>
                <w:szCs w:val="24"/>
              </w:rPr>
            </w:pPr>
          </w:p>
          <w:p w14:paraId="7BA7B12D" w14:textId="77777777" w:rsidR="00E11A41" w:rsidRDefault="00E11A41" w:rsidP="00471CA9">
            <w:pPr>
              <w:spacing w:before="360" w:after="0"/>
              <w:rPr>
                <w:rFonts w:ascii="Arial" w:hAnsi="Arial" w:cs="Arial"/>
                <w:b/>
                <w:sz w:val="24"/>
                <w:szCs w:val="24"/>
              </w:rPr>
            </w:pPr>
          </w:p>
          <w:p w14:paraId="525797DD" w14:textId="77777777" w:rsidR="00E11A41" w:rsidRDefault="00E11A41" w:rsidP="00471CA9">
            <w:pPr>
              <w:spacing w:before="360" w:after="0"/>
              <w:rPr>
                <w:rFonts w:ascii="Arial" w:hAnsi="Arial" w:cs="Arial"/>
                <w:b/>
                <w:sz w:val="24"/>
                <w:szCs w:val="24"/>
              </w:rPr>
            </w:pPr>
          </w:p>
          <w:p w14:paraId="48E937E2" w14:textId="77777777" w:rsidR="00E11A41" w:rsidRDefault="00E11A41" w:rsidP="00471CA9">
            <w:pPr>
              <w:spacing w:before="360" w:after="0"/>
              <w:rPr>
                <w:rFonts w:ascii="Arial" w:hAnsi="Arial" w:cs="Arial"/>
                <w:b/>
                <w:sz w:val="24"/>
                <w:szCs w:val="24"/>
              </w:rPr>
            </w:pPr>
          </w:p>
          <w:p w14:paraId="5E2D6EB0" w14:textId="77777777" w:rsidR="00E11A41" w:rsidRDefault="00E11A41" w:rsidP="00471CA9">
            <w:pPr>
              <w:spacing w:before="360" w:after="0"/>
              <w:rPr>
                <w:rFonts w:ascii="Arial" w:hAnsi="Arial" w:cs="Arial"/>
                <w:b/>
                <w:sz w:val="24"/>
                <w:szCs w:val="24"/>
              </w:rPr>
            </w:pPr>
          </w:p>
          <w:p w14:paraId="5D7900A5" w14:textId="77777777" w:rsidR="00E11A41" w:rsidRDefault="00E11A41" w:rsidP="00471CA9">
            <w:pPr>
              <w:spacing w:before="360" w:after="0"/>
              <w:rPr>
                <w:rFonts w:ascii="Arial" w:hAnsi="Arial" w:cs="Arial"/>
                <w:b/>
                <w:sz w:val="24"/>
                <w:szCs w:val="24"/>
              </w:rPr>
            </w:pPr>
          </w:p>
          <w:p w14:paraId="49A637A6" w14:textId="77777777" w:rsidR="00E11A41" w:rsidRDefault="00E11A41" w:rsidP="00471CA9">
            <w:pPr>
              <w:spacing w:before="360" w:after="0"/>
              <w:rPr>
                <w:rFonts w:ascii="Arial" w:hAnsi="Arial" w:cs="Arial"/>
                <w:b/>
                <w:sz w:val="24"/>
                <w:szCs w:val="24"/>
              </w:rPr>
            </w:pPr>
          </w:p>
          <w:p w14:paraId="24F218F1" w14:textId="77777777" w:rsidR="00E11A41" w:rsidRDefault="00E11A41" w:rsidP="00471CA9">
            <w:pPr>
              <w:spacing w:before="360" w:after="0"/>
              <w:rPr>
                <w:rFonts w:ascii="Arial" w:hAnsi="Arial" w:cs="Arial"/>
                <w:b/>
                <w:sz w:val="24"/>
                <w:szCs w:val="24"/>
              </w:rPr>
            </w:pPr>
          </w:p>
          <w:p w14:paraId="6496356E" w14:textId="77777777" w:rsidR="00E11A41" w:rsidRDefault="00E11A41" w:rsidP="00471CA9">
            <w:pPr>
              <w:spacing w:before="360" w:after="0"/>
              <w:rPr>
                <w:rFonts w:ascii="Arial" w:hAnsi="Arial" w:cs="Arial"/>
                <w:b/>
                <w:sz w:val="24"/>
                <w:szCs w:val="24"/>
              </w:rPr>
            </w:pPr>
          </w:p>
          <w:p w14:paraId="3F084884" w14:textId="77777777" w:rsidR="00E11A41" w:rsidRDefault="00E11A41" w:rsidP="00471CA9">
            <w:pPr>
              <w:spacing w:before="360" w:after="0"/>
              <w:rPr>
                <w:rFonts w:ascii="Arial" w:hAnsi="Arial" w:cs="Arial"/>
                <w:b/>
                <w:sz w:val="24"/>
                <w:szCs w:val="24"/>
              </w:rPr>
            </w:pPr>
          </w:p>
          <w:p w14:paraId="2163391C" w14:textId="77777777" w:rsidR="00E11A41" w:rsidRDefault="00E11A41" w:rsidP="00471CA9">
            <w:pPr>
              <w:spacing w:before="360" w:after="0"/>
              <w:rPr>
                <w:rFonts w:ascii="Arial" w:hAnsi="Arial" w:cs="Arial"/>
                <w:b/>
                <w:sz w:val="24"/>
                <w:szCs w:val="24"/>
              </w:rPr>
            </w:pPr>
          </w:p>
          <w:p w14:paraId="72B95329" w14:textId="77777777" w:rsidR="00E11A41" w:rsidRDefault="00E11A41" w:rsidP="00471CA9">
            <w:pPr>
              <w:spacing w:before="360" w:after="0"/>
              <w:rPr>
                <w:rFonts w:ascii="Arial" w:hAnsi="Arial" w:cs="Arial"/>
                <w:b/>
                <w:sz w:val="24"/>
                <w:szCs w:val="24"/>
              </w:rPr>
            </w:pPr>
          </w:p>
          <w:p w14:paraId="1B6EAB48" w14:textId="77777777" w:rsidR="00E11A41" w:rsidRDefault="00E11A41" w:rsidP="00471CA9">
            <w:pPr>
              <w:spacing w:before="360" w:after="0"/>
              <w:rPr>
                <w:rFonts w:ascii="Arial" w:hAnsi="Arial" w:cs="Arial"/>
                <w:b/>
                <w:sz w:val="24"/>
                <w:szCs w:val="24"/>
              </w:rPr>
            </w:pPr>
          </w:p>
          <w:p w14:paraId="41AF6C6A" w14:textId="77777777" w:rsidR="00E11A41" w:rsidRDefault="00E11A41" w:rsidP="00471CA9">
            <w:pPr>
              <w:spacing w:before="360" w:after="0"/>
              <w:rPr>
                <w:rFonts w:ascii="Arial" w:hAnsi="Arial" w:cs="Arial"/>
                <w:b/>
                <w:sz w:val="24"/>
                <w:szCs w:val="24"/>
              </w:rPr>
            </w:pPr>
          </w:p>
          <w:p w14:paraId="5F499E44" w14:textId="77777777" w:rsidR="00E11A41" w:rsidRDefault="00E11A41" w:rsidP="00471CA9">
            <w:pPr>
              <w:spacing w:before="360" w:after="0"/>
              <w:rPr>
                <w:rFonts w:ascii="Arial" w:hAnsi="Arial" w:cs="Arial"/>
                <w:b/>
                <w:sz w:val="24"/>
                <w:szCs w:val="24"/>
              </w:rPr>
            </w:pPr>
          </w:p>
          <w:p w14:paraId="6B2764E4" w14:textId="77777777" w:rsidR="00E11A41" w:rsidRDefault="00E11A41" w:rsidP="00471CA9">
            <w:pPr>
              <w:spacing w:before="360" w:after="0"/>
              <w:rPr>
                <w:rFonts w:ascii="Arial" w:hAnsi="Arial" w:cs="Arial"/>
                <w:b/>
                <w:sz w:val="24"/>
                <w:szCs w:val="24"/>
              </w:rPr>
            </w:pPr>
          </w:p>
          <w:p w14:paraId="4D9F0FBA" w14:textId="77777777" w:rsidR="00E11A41" w:rsidRDefault="00E11A41" w:rsidP="00471CA9">
            <w:pPr>
              <w:spacing w:before="360" w:after="0"/>
              <w:rPr>
                <w:rFonts w:ascii="Arial" w:hAnsi="Arial" w:cs="Arial"/>
                <w:b/>
                <w:sz w:val="24"/>
                <w:szCs w:val="24"/>
              </w:rPr>
            </w:pPr>
          </w:p>
          <w:p w14:paraId="5F8619E5" w14:textId="77777777" w:rsidR="00175315" w:rsidRDefault="00175315" w:rsidP="003B1615">
            <w:pPr>
              <w:spacing w:before="360" w:after="0"/>
              <w:rPr>
                <w:rFonts w:ascii="Arial" w:hAnsi="Arial" w:cs="Arial"/>
                <w:b/>
                <w:sz w:val="24"/>
                <w:szCs w:val="24"/>
              </w:rPr>
            </w:pPr>
          </w:p>
          <w:p w14:paraId="4E2655FF" w14:textId="2FED5D97" w:rsidR="00471CA9" w:rsidRDefault="00175315" w:rsidP="003B1615">
            <w:pPr>
              <w:spacing w:before="360" w:after="0"/>
              <w:rPr>
                <w:rFonts w:ascii="Arial" w:hAnsi="Arial" w:cs="Arial"/>
                <w:b/>
                <w:sz w:val="24"/>
                <w:szCs w:val="24"/>
              </w:rPr>
            </w:pPr>
            <w:r>
              <w:rPr>
                <w:rFonts w:ascii="Arial" w:hAnsi="Arial" w:cs="Arial"/>
                <w:b/>
                <w:sz w:val="24"/>
                <w:szCs w:val="24"/>
              </w:rPr>
              <w:br/>
            </w:r>
            <w:r w:rsidR="007121F0">
              <w:rPr>
                <w:rFonts w:ascii="Arial" w:hAnsi="Arial" w:cs="Arial"/>
                <w:b/>
                <w:sz w:val="24"/>
                <w:szCs w:val="24"/>
              </w:rPr>
              <w:br/>
            </w:r>
            <w:r w:rsidR="00E11A41">
              <w:rPr>
                <w:rFonts w:ascii="Arial" w:hAnsi="Arial" w:cs="Arial"/>
                <w:b/>
                <w:sz w:val="24"/>
                <w:szCs w:val="24"/>
              </w:rPr>
              <w:lastRenderedPageBreak/>
              <w:br/>
            </w:r>
            <w:r w:rsidR="00797A76">
              <w:rPr>
                <w:rFonts w:ascii="Arial" w:hAnsi="Arial" w:cs="Arial"/>
                <w:b/>
                <w:sz w:val="24"/>
                <w:szCs w:val="24"/>
              </w:rPr>
              <w:t>3.3</w:t>
            </w:r>
            <w:r w:rsidR="008F093B">
              <w:rPr>
                <w:rFonts w:ascii="Arial" w:hAnsi="Arial" w:cs="Arial"/>
                <w:b/>
                <w:sz w:val="24"/>
                <w:szCs w:val="24"/>
              </w:rPr>
              <w:br/>
            </w:r>
            <w:r w:rsidR="003B1615">
              <w:rPr>
                <w:rFonts w:ascii="Arial" w:hAnsi="Arial" w:cs="Arial"/>
                <w:b/>
                <w:sz w:val="24"/>
                <w:szCs w:val="24"/>
              </w:rPr>
              <w:t>3.3.1</w:t>
            </w:r>
          </w:p>
          <w:p w14:paraId="1CB11BF0" w14:textId="77777777" w:rsidR="003B1615" w:rsidRDefault="003B1615" w:rsidP="00471CA9">
            <w:pPr>
              <w:spacing w:before="120" w:after="0"/>
              <w:rPr>
                <w:rFonts w:ascii="Arial" w:hAnsi="Arial" w:cs="Arial"/>
                <w:b/>
                <w:sz w:val="24"/>
                <w:szCs w:val="24"/>
              </w:rPr>
            </w:pPr>
          </w:p>
          <w:p w14:paraId="244666D3" w14:textId="77777777" w:rsidR="003B1615" w:rsidRDefault="003B1615" w:rsidP="00471CA9">
            <w:pPr>
              <w:spacing w:before="120" w:after="0"/>
              <w:rPr>
                <w:rFonts w:ascii="Arial" w:hAnsi="Arial" w:cs="Arial"/>
                <w:b/>
                <w:sz w:val="24"/>
                <w:szCs w:val="24"/>
              </w:rPr>
            </w:pPr>
          </w:p>
          <w:p w14:paraId="210D7412" w14:textId="77777777" w:rsidR="003B1615" w:rsidRDefault="003B1615" w:rsidP="00471CA9">
            <w:pPr>
              <w:spacing w:before="120" w:after="0"/>
              <w:rPr>
                <w:rFonts w:ascii="Arial" w:hAnsi="Arial" w:cs="Arial"/>
                <w:b/>
                <w:sz w:val="24"/>
                <w:szCs w:val="24"/>
              </w:rPr>
            </w:pPr>
          </w:p>
          <w:p w14:paraId="41170650" w14:textId="77777777" w:rsidR="00166C11" w:rsidRDefault="007D0083" w:rsidP="00471CA9">
            <w:pPr>
              <w:spacing w:before="120" w:after="0"/>
              <w:rPr>
                <w:rFonts w:ascii="Arial" w:hAnsi="Arial" w:cs="Arial"/>
                <w:b/>
                <w:sz w:val="24"/>
                <w:szCs w:val="24"/>
              </w:rPr>
            </w:pPr>
            <w:r>
              <w:rPr>
                <w:rFonts w:ascii="Arial" w:hAnsi="Arial" w:cs="Arial"/>
                <w:b/>
                <w:sz w:val="24"/>
                <w:szCs w:val="24"/>
              </w:rPr>
              <w:br/>
            </w:r>
          </w:p>
          <w:p w14:paraId="37558546" w14:textId="77777777" w:rsidR="00166C11" w:rsidRDefault="00166C11" w:rsidP="00471CA9">
            <w:pPr>
              <w:spacing w:before="120" w:after="0"/>
              <w:rPr>
                <w:rFonts w:ascii="Arial" w:hAnsi="Arial" w:cs="Arial"/>
                <w:b/>
                <w:sz w:val="24"/>
                <w:szCs w:val="24"/>
              </w:rPr>
            </w:pPr>
          </w:p>
          <w:p w14:paraId="3648B97A" w14:textId="77777777" w:rsidR="00166C11" w:rsidRDefault="00166C11" w:rsidP="00471CA9">
            <w:pPr>
              <w:spacing w:before="120" w:after="0"/>
              <w:rPr>
                <w:rFonts w:ascii="Arial" w:hAnsi="Arial" w:cs="Arial"/>
                <w:b/>
                <w:sz w:val="24"/>
                <w:szCs w:val="24"/>
              </w:rPr>
            </w:pPr>
          </w:p>
          <w:p w14:paraId="6A1CBD13" w14:textId="77777777" w:rsidR="00166C11" w:rsidRDefault="00166C11" w:rsidP="00471CA9">
            <w:pPr>
              <w:spacing w:before="120" w:after="0"/>
              <w:rPr>
                <w:rFonts w:ascii="Arial" w:hAnsi="Arial" w:cs="Arial"/>
                <w:b/>
                <w:sz w:val="24"/>
                <w:szCs w:val="24"/>
              </w:rPr>
            </w:pPr>
          </w:p>
          <w:p w14:paraId="528A155B" w14:textId="77777777" w:rsidR="00166C11" w:rsidRDefault="00166C11" w:rsidP="00471CA9">
            <w:pPr>
              <w:spacing w:before="120" w:after="0"/>
              <w:rPr>
                <w:rFonts w:ascii="Arial" w:hAnsi="Arial" w:cs="Arial"/>
                <w:b/>
                <w:sz w:val="24"/>
                <w:szCs w:val="24"/>
              </w:rPr>
            </w:pPr>
          </w:p>
          <w:p w14:paraId="4C025F29" w14:textId="77777777" w:rsidR="00166C11" w:rsidRDefault="00166C11" w:rsidP="00471CA9">
            <w:pPr>
              <w:spacing w:before="120" w:after="0"/>
              <w:rPr>
                <w:rFonts w:ascii="Arial" w:hAnsi="Arial" w:cs="Arial"/>
                <w:b/>
                <w:sz w:val="24"/>
                <w:szCs w:val="24"/>
              </w:rPr>
            </w:pPr>
          </w:p>
          <w:p w14:paraId="10362CD2" w14:textId="77777777" w:rsidR="00166C11" w:rsidRDefault="00166C11" w:rsidP="00471CA9">
            <w:pPr>
              <w:spacing w:before="120" w:after="0"/>
              <w:rPr>
                <w:rFonts w:ascii="Arial" w:hAnsi="Arial" w:cs="Arial"/>
                <w:b/>
                <w:sz w:val="24"/>
                <w:szCs w:val="24"/>
              </w:rPr>
            </w:pPr>
          </w:p>
          <w:p w14:paraId="1488684B" w14:textId="77777777" w:rsidR="00166C11" w:rsidRDefault="00166C11" w:rsidP="00471CA9">
            <w:pPr>
              <w:spacing w:before="120" w:after="0"/>
              <w:rPr>
                <w:rFonts w:ascii="Arial" w:hAnsi="Arial" w:cs="Arial"/>
                <w:b/>
                <w:sz w:val="24"/>
                <w:szCs w:val="24"/>
              </w:rPr>
            </w:pPr>
          </w:p>
          <w:p w14:paraId="6E170EF6" w14:textId="77777777" w:rsidR="00166C11" w:rsidRDefault="00166C11" w:rsidP="00471CA9">
            <w:pPr>
              <w:spacing w:before="120" w:after="0"/>
              <w:rPr>
                <w:rFonts w:ascii="Arial" w:hAnsi="Arial" w:cs="Arial"/>
                <w:b/>
                <w:sz w:val="24"/>
                <w:szCs w:val="24"/>
              </w:rPr>
            </w:pPr>
          </w:p>
          <w:p w14:paraId="474D9E84" w14:textId="77777777" w:rsidR="00166C11" w:rsidRDefault="00166C11" w:rsidP="00471CA9">
            <w:pPr>
              <w:spacing w:before="120" w:after="0"/>
              <w:rPr>
                <w:rFonts w:ascii="Arial" w:hAnsi="Arial" w:cs="Arial"/>
                <w:b/>
                <w:sz w:val="24"/>
                <w:szCs w:val="24"/>
              </w:rPr>
            </w:pPr>
          </w:p>
          <w:p w14:paraId="77A87DC1" w14:textId="77777777" w:rsidR="00166C11" w:rsidRDefault="00166C11" w:rsidP="00471CA9">
            <w:pPr>
              <w:spacing w:before="120" w:after="0"/>
              <w:rPr>
                <w:rFonts w:ascii="Arial" w:hAnsi="Arial" w:cs="Arial"/>
                <w:b/>
                <w:sz w:val="24"/>
                <w:szCs w:val="24"/>
              </w:rPr>
            </w:pPr>
          </w:p>
          <w:p w14:paraId="4B48491C" w14:textId="77777777" w:rsidR="00166C11" w:rsidRDefault="00166C11" w:rsidP="00471CA9">
            <w:pPr>
              <w:spacing w:before="120" w:after="0"/>
              <w:rPr>
                <w:rFonts w:ascii="Arial" w:hAnsi="Arial" w:cs="Arial"/>
                <w:b/>
                <w:sz w:val="24"/>
                <w:szCs w:val="24"/>
              </w:rPr>
            </w:pPr>
          </w:p>
          <w:p w14:paraId="67682060" w14:textId="77777777" w:rsidR="00166C11" w:rsidRDefault="00166C11" w:rsidP="00471CA9">
            <w:pPr>
              <w:spacing w:before="120" w:after="0"/>
              <w:rPr>
                <w:rFonts w:ascii="Arial" w:hAnsi="Arial" w:cs="Arial"/>
                <w:b/>
                <w:sz w:val="24"/>
                <w:szCs w:val="24"/>
              </w:rPr>
            </w:pPr>
          </w:p>
          <w:p w14:paraId="701101BE" w14:textId="77777777" w:rsidR="00166C11" w:rsidRDefault="00166C11" w:rsidP="00471CA9">
            <w:pPr>
              <w:spacing w:before="120" w:after="0"/>
              <w:rPr>
                <w:rFonts w:ascii="Arial" w:hAnsi="Arial" w:cs="Arial"/>
                <w:b/>
                <w:sz w:val="24"/>
                <w:szCs w:val="24"/>
              </w:rPr>
            </w:pPr>
          </w:p>
          <w:p w14:paraId="6B3BE080" w14:textId="77777777" w:rsidR="00166C11" w:rsidRDefault="00166C11" w:rsidP="00471CA9">
            <w:pPr>
              <w:spacing w:before="120" w:after="0"/>
              <w:rPr>
                <w:rFonts w:ascii="Arial" w:hAnsi="Arial" w:cs="Arial"/>
                <w:b/>
                <w:sz w:val="24"/>
                <w:szCs w:val="24"/>
              </w:rPr>
            </w:pPr>
          </w:p>
          <w:p w14:paraId="433A7F46" w14:textId="77777777" w:rsidR="00166C11" w:rsidRDefault="00166C11" w:rsidP="00471CA9">
            <w:pPr>
              <w:spacing w:before="120" w:after="0"/>
              <w:rPr>
                <w:rFonts w:ascii="Arial" w:hAnsi="Arial" w:cs="Arial"/>
                <w:b/>
                <w:sz w:val="24"/>
                <w:szCs w:val="24"/>
              </w:rPr>
            </w:pPr>
          </w:p>
          <w:p w14:paraId="21B10BD0" w14:textId="77777777" w:rsidR="00166C11" w:rsidRDefault="00166C11" w:rsidP="00471CA9">
            <w:pPr>
              <w:spacing w:before="120" w:after="0"/>
              <w:rPr>
                <w:rFonts w:ascii="Arial" w:hAnsi="Arial" w:cs="Arial"/>
                <w:b/>
                <w:sz w:val="24"/>
                <w:szCs w:val="24"/>
              </w:rPr>
            </w:pPr>
          </w:p>
          <w:p w14:paraId="5C302C2E" w14:textId="77777777" w:rsidR="00166C11" w:rsidRDefault="00166C11" w:rsidP="00471CA9">
            <w:pPr>
              <w:spacing w:before="120" w:after="0"/>
              <w:rPr>
                <w:rFonts w:ascii="Arial" w:hAnsi="Arial" w:cs="Arial"/>
                <w:b/>
                <w:sz w:val="24"/>
                <w:szCs w:val="24"/>
              </w:rPr>
            </w:pPr>
          </w:p>
          <w:p w14:paraId="2A20533C" w14:textId="77777777" w:rsidR="00166C11" w:rsidRDefault="00166C11" w:rsidP="00471CA9">
            <w:pPr>
              <w:spacing w:before="120" w:after="0"/>
              <w:rPr>
                <w:rFonts w:ascii="Arial" w:hAnsi="Arial" w:cs="Arial"/>
                <w:b/>
                <w:sz w:val="24"/>
                <w:szCs w:val="24"/>
              </w:rPr>
            </w:pPr>
          </w:p>
          <w:p w14:paraId="0C255638" w14:textId="77777777" w:rsidR="00166C11" w:rsidRDefault="00166C11" w:rsidP="00471CA9">
            <w:pPr>
              <w:spacing w:before="120" w:after="0"/>
              <w:rPr>
                <w:rFonts w:ascii="Arial" w:hAnsi="Arial" w:cs="Arial"/>
                <w:b/>
                <w:sz w:val="24"/>
                <w:szCs w:val="24"/>
              </w:rPr>
            </w:pPr>
          </w:p>
          <w:p w14:paraId="5941919D" w14:textId="77777777" w:rsidR="00166C11" w:rsidRDefault="00166C11" w:rsidP="00471CA9">
            <w:pPr>
              <w:spacing w:before="120" w:after="0"/>
              <w:rPr>
                <w:rFonts w:ascii="Arial" w:hAnsi="Arial" w:cs="Arial"/>
                <w:b/>
                <w:sz w:val="24"/>
                <w:szCs w:val="24"/>
              </w:rPr>
            </w:pPr>
          </w:p>
          <w:p w14:paraId="0517B511" w14:textId="3AB053C5" w:rsidR="00E71183" w:rsidRDefault="007121F0" w:rsidP="007121F0">
            <w:pPr>
              <w:spacing w:after="0"/>
              <w:rPr>
                <w:rFonts w:ascii="Arial" w:hAnsi="Arial" w:cs="Arial"/>
                <w:b/>
                <w:sz w:val="24"/>
                <w:szCs w:val="24"/>
              </w:rPr>
            </w:pPr>
            <w:r>
              <w:rPr>
                <w:rFonts w:ascii="Arial" w:hAnsi="Arial" w:cs="Arial"/>
                <w:b/>
                <w:sz w:val="24"/>
                <w:szCs w:val="24"/>
              </w:rPr>
              <w:br/>
            </w:r>
            <w:r w:rsidR="00E71183">
              <w:rPr>
                <w:rFonts w:ascii="Arial" w:hAnsi="Arial" w:cs="Arial"/>
                <w:b/>
                <w:sz w:val="24"/>
                <w:szCs w:val="24"/>
              </w:rPr>
              <w:t>3.3.2</w:t>
            </w:r>
          </w:p>
          <w:p w14:paraId="1F536CEC" w14:textId="77777777" w:rsidR="00E71183" w:rsidRDefault="00E71183" w:rsidP="00471CA9">
            <w:pPr>
              <w:spacing w:before="120" w:after="0"/>
              <w:rPr>
                <w:rFonts w:ascii="Arial" w:hAnsi="Arial" w:cs="Arial"/>
                <w:b/>
                <w:sz w:val="24"/>
                <w:szCs w:val="24"/>
              </w:rPr>
            </w:pPr>
          </w:p>
          <w:p w14:paraId="6169A0FE" w14:textId="77777777" w:rsidR="00E71183" w:rsidRDefault="00E71183" w:rsidP="00471CA9">
            <w:pPr>
              <w:spacing w:before="120" w:after="0"/>
              <w:rPr>
                <w:rFonts w:ascii="Arial" w:hAnsi="Arial" w:cs="Arial"/>
                <w:b/>
                <w:sz w:val="24"/>
                <w:szCs w:val="24"/>
              </w:rPr>
            </w:pPr>
          </w:p>
          <w:p w14:paraId="679C0FAE" w14:textId="77777777" w:rsidR="00E71183" w:rsidRDefault="00E71183" w:rsidP="00471CA9">
            <w:pPr>
              <w:spacing w:before="120" w:after="0"/>
              <w:rPr>
                <w:rFonts w:ascii="Arial" w:hAnsi="Arial" w:cs="Arial"/>
                <w:b/>
                <w:sz w:val="24"/>
                <w:szCs w:val="24"/>
              </w:rPr>
            </w:pPr>
          </w:p>
          <w:p w14:paraId="78634A37" w14:textId="77777777" w:rsidR="008F093B" w:rsidRDefault="008F093B" w:rsidP="00471CA9">
            <w:pPr>
              <w:spacing w:before="120" w:after="0"/>
              <w:rPr>
                <w:rFonts w:ascii="Arial" w:hAnsi="Arial" w:cs="Arial"/>
                <w:b/>
                <w:sz w:val="24"/>
                <w:szCs w:val="24"/>
              </w:rPr>
            </w:pPr>
          </w:p>
          <w:p w14:paraId="217FA971" w14:textId="77777777" w:rsidR="008F093B" w:rsidRDefault="008F093B" w:rsidP="00471CA9">
            <w:pPr>
              <w:spacing w:before="120" w:after="0"/>
              <w:rPr>
                <w:rFonts w:ascii="Arial" w:hAnsi="Arial" w:cs="Arial"/>
                <w:b/>
                <w:sz w:val="24"/>
                <w:szCs w:val="24"/>
              </w:rPr>
            </w:pPr>
          </w:p>
          <w:p w14:paraId="036104A3" w14:textId="77777777" w:rsidR="008F093B" w:rsidRDefault="008F093B" w:rsidP="00471CA9">
            <w:pPr>
              <w:spacing w:before="120" w:after="0"/>
              <w:rPr>
                <w:rFonts w:ascii="Arial" w:hAnsi="Arial" w:cs="Arial"/>
                <w:b/>
                <w:sz w:val="24"/>
                <w:szCs w:val="24"/>
              </w:rPr>
            </w:pPr>
          </w:p>
          <w:p w14:paraId="3AF79955" w14:textId="77777777" w:rsidR="008F093B" w:rsidRDefault="008F093B" w:rsidP="00471CA9">
            <w:pPr>
              <w:spacing w:before="120" w:after="0"/>
              <w:rPr>
                <w:rFonts w:ascii="Arial" w:hAnsi="Arial" w:cs="Arial"/>
                <w:b/>
                <w:sz w:val="24"/>
                <w:szCs w:val="24"/>
              </w:rPr>
            </w:pPr>
          </w:p>
          <w:p w14:paraId="7B794D07" w14:textId="77777777" w:rsidR="008F093B" w:rsidRDefault="008F093B" w:rsidP="00471CA9">
            <w:pPr>
              <w:spacing w:before="120" w:after="0"/>
              <w:rPr>
                <w:rFonts w:ascii="Arial" w:hAnsi="Arial" w:cs="Arial"/>
                <w:b/>
                <w:sz w:val="24"/>
                <w:szCs w:val="24"/>
              </w:rPr>
            </w:pPr>
          </w:p>
          <w:p w14:paraId="7517451A" w14:textId="77777777" w:rsidR="008F093B" w:rsidRDefault="008F093B" w:rsidP="00471CA9">
            <w:pPr>
              <w:spacing w:before="120" w:after="0"/>
              <w:rPr>
                <w:rFonts w:ascii="Arial" w:hAnsi="Arial" w:cs="Arial"/>
                <w:b/>
                <w:sz w:val="24"/>
                <w:szCs w:val="24"/>
              </w:rPr>
            </w:pPr>
          </w:p>
          <w:p w14:paraId="0B128954" w14:textId="77777777" w:rsidR="008F093B" w:rsidRDefault="008F093B" w:rsidP="00471CA9">
            <w:pPr>
              <w:spacing w:before="120" w:after="0"/>
              <w:rPr>
                <w:rFonts w:ascii="Arial" w:hAnsi="Arial" w:cs="Arial"/>
                <w:b/>
                <w:sz w:val="24"/>
                <w:szCs w:val="24"/>
              </w:rPr>
            </w:pPr>
          </w:p>
          <w:p w14:paraId="4F467147" w14:textId="77777777" w:rsidR="008F093B" w:rsidRDefault="008F093B" w:rsidP="00471CA9">
            <w:pPr>
              <w:spacing w:before="120" w:after="0"/>
              <w:rPr>
                <w:rFonts w:ascii="Arial" w:hAnsi="Arial" w:cs="Arial"/>
                <w:b/>
                <w:sz w:val="24"/>
                <w:szCs w:val="24"/>
              </w:rPr>
            </w:pPr>
          </w:p>
          <w:p w14:paraId="7D36A32F" w14:textId="77777777" w:rsidR="008F093B" w:rsidRDefault="008F093B" w:rsidP="00471CA9">
            <w:pPr>
              <w:spacing w:before="120" w:after="0"/>
              <w:rPr>
                <w:rFonts w:ascii="Arial" w:hAnsi="Arial" w:cs="Arial"/>
                <w:b/>
                <w:sz w:val="24"/>
                <w:szCs w:val="24"/>
              </w:rPr>
            </w:pPr>
          </w:p>
          <w:p w14:paraId="2F4F8354" w14:textId="77777777" w:rsidR="008F093B" w:rsidRDefault="008F093B" w:rsidP="00471CA9">
            <w:pPr>
              <w:spacing w:before="120" w:after="0"/>
              <w:rPr>
                <w:rFonts w:ascii="Arial" w:hAnsi="Arial" w:cs="Arial"/>
                <w:b/>
                <w:sz w:val="24"/>
                <w:szCs w:val="24"/>
              </w:rPr>
            </w:pPr>
          </w:p>
          <w:p w14:paraId="50F49608" w14:textId="77777777" w:rsidR="008F093B" w:rsidRDefault="008F093B" w:rsidP="00471CA9">
            <w:pPr>
              <w:spacing w:before="120" w:after="0"/>
              <w:rPr>
                <w:rFonts w:ascii="Arial" w:hAnsi="Arial" w:cs="Arial"/>
                <w:b/>
                <w:sz w:val="24"/>
                <w:szCs w:val="24"/>
              </w:rPr>
            </w:pPr>
          </w:p>
          <w:p w14:paraId="116EF797" w14:textId="77777777" w:rsidR="008F093B" w:rsidRDefault="008F093B" w:rsidP="00471CA9">
            <w:pPr>
              <w:spacing w:before="120" w:after="0"/>
              <w:rPr>
                <w:rFonts w:ascii="Arial" w:hAnsi="Arial" w:cs="Arial"/>
                <w:b/>
                <w:sz w:val="24"/>
                <w:szCs w:val="24"/>
              </w:rPr>
            </w:pPr>
          </w:p>
          <w:p w14:paraId="196F323D" w14:textId="77777777" w:rsidR="008F093B" w:rsidRDefault="008F093B" w:rsidP="00471CA9">
            <w:pPr>
              <w:spacing w:before="120" w:after="0"/>
              <w:rPr>
                <w:rFonts w:ascii="Arial" w:hAnsi="Arial" w:cs="Arial"/>
                <w:b/>
                <w:sz w:val="24"/>
                <w:szCs w:val="24"/>
              </w:rPr>
            </w:pPr>
          </w:p>
          <w:p w14:paraId="0D53861B" w14:textId="77777777" w:rsidR="008F093B" w:rsidRDefault="008F093B" w:rsidP="00471CA9">
            <w:pPr>
              <w:spacing w:before="120" w:after="0"/>
              <w:rPr>
                <w:rFonts w:ascii="Arial" w:hAnsi="Arial" w:cs="Arial"/>
                <w:b/>
                <w:sz w:val="24"/>
                <w:szCs w:val="24"/>
              </w:rPr>
            </w:pPr>
          </w:p>
          <w:p w14:paraId="09C3DBC5" w14:textId="77777777" w:rsidR="008F093B" w:rsidRDefault="008F093B" w:rsidP="00471CA9">
            <w:pPr>
              <w:spacing w:before="120" w:after="0"/>
              <w:rPr>
                <w:rFonts w:ascii="Arial" w:hAnsi="Arial" w:cs="Arial"/>
                <w:b/>
                <w:sz w:val="24"/>
                <w:szCs w:val="24"/>
              </w:rPr>
            </w:pPr>
          </w:p>
          <w:p w14:paraId="65A7874C" w14:textId="77777777" w:rsidR="008F093B" w:rsidRDefault="008F093B" w:rsidP="00471CA9">
            <w:pPr>
              <w:spacing w:before="120" w:after="0"/>
              <w:rPr>
                <w:rFonts w:ascii="Arial" w:hAnsi="Arial" w:cs="Arial"/>
                <w:b/>
                <w:sz w:val="24"/>
                <w:szCs w:val="24"/>
              </w:rPr>
            </w:pPr>
          </w:p>
          <w:p w14:paraId="460E3FDA" w14:textId="77777777" w:rsidR="008F093B" w:rsidRDefault="008F093B" w:rsidP="00471CA9">
            <w:pPr>
              <w:spacing w:before="120" w:after="0"/>
              <w:rPr>
                <w:rFonts w:ascii="Arial" w:hAnsi="Arial" w:cs="Arial"/>
                <w:b/>
                <w:sz w:val="24"/>
                <w:szCs w:val="24"/>
              </w:rPr>
            </w:pPr>
          </w:p>
          <w:p w14:paraId="434FCFB5" w14:textId="77777777" w:rsidR="008F093B" w:rsidRDefault="008F093B" w:rsidP="00471CA9">
            <w:pPr>
              <w:spacing w:before="120" w:after="0"/>
              <w:rPr>
                <w:rFonts w:ascii="Arial" w:hAnsi="Arial" w:cs="Arial"/>
                <w:b/>
                <w:sz w:val="24"/>
                <w:szCs w:val="24"/>
              </w:rPr>
            </w:pPr>
          </w:p>
          <w:p w14:paraId="1FD920D9" w14:textId="77777777" w:rsidR="008F093B" w:rsidRDefault="008F093B" w:rsidP="00471CA9">
            <w:pPr>
              <w:spacing w:before="120" w:after="0"/>
              <w:rPr>
                <w:rFonts w:ascii="Arial" w:hAnsi="Arial" w:cs="Arial"/>
                <w:b/>
                <w:sz w:val="24"/>
                <w:szCs w:val="24"/>
              </w:rPr>
            </w:pPr>
          </w:p>
          <w:p w14:paraId="60E169FF" w14:textId="77777777" w:rsidR="008F093B" w:rsidRDefault="008F093B" w:rsidP="00471CA9">
            <w:pPr>
              <w:spacing w:before="120" w:after="0"/>
              <w:rPr>
                <w:rFonts w:ascii="Arial" w:hAnsi="Arial" w:cs="Arial"/>
                <w:b/>
                <w:sz w:val="24"/>
                <w:szCs w:val="24"/>
              </w:rPr>
            </w:pPr>
          </w:p>
          <w:p w14:paraId="65DF6038" w14:textId="77777777" w:rsidR="008F093B" w:rsidRDefault="008F093B" w:rsidP="00471CA9">
            <w:pPr>
              <w:spacing w:before="120" w:after="0"/>
              <w:rPr>
                <w:rFonts w:ascii="Arial" w:hAnsi="Arial" w:cs="Arial"/>
                <w:b/>
                <w:sz w:val="24"/>
                <w:szCs w:val="24"/>
              </w:rPr>
            </w:pPr>
          </w:p>
          <w:p w14:paraId="239470F5" w14:textId="77777777" w:rsidR="008F093B" w:rsidRDefault="008F093B" w:rsidP="00471CA9">
            <w:pPr>
              <w:spacing w:before="120" w:after="0"/>
              <w:rPr>
                <w:rFonts w:ascii="Arial" w:hAnsi="Arial" w:cs="Arial"/>
                <w:b/>
                <w:sz w:val="24"/>
                <w:szCs w:val="24"/>
              </w:rPr>
            </w:pPr>
          </w:p>
          <w:p w14:paraId="6BAB2895" w14:textId="77777777" w:rsidR="008F093B" w:rsidRDefault="008F093B" w:rsidP="00471CA9">
            <w:pPr>
              <w:spacing w:before="120" w:after="0"/>
              <w:rPr>
                <w:rFonts w:ascii="Arial" w:hAnsi="Arial" w:cs="Arial"/>
                <w:b/>
                <w:sz w:val="24"/>
                <w:szCs w:val="24"/>
              </w:rPr>
            </w:pPr>
          </w:p>
          <w:p w14:paraId="6F3E097E" w14:textId="77777777" w:rsidR="008F093B" w:rsidRDefault="008F093B" w:rsidP="00471CA9">
            <w:pPr>
              <w:spacing w:before="120" w:after="0"/>
              <w:rPr>
                <w:rFonts w:ascii="Arial" w:hAnsi="Arial" w:cs="Arial"/>
                <w:b/>
                <w:sz w:val="24"/>
                <w:szCs w:val="24"/>
              </w:rPr>
            </w:pPr>
          </w:p>
          <w:p w14:paraId="0C6D37CF" w14:textId="77777777" w:rsidR="008F093B" w:rsidRDefault="008F093B" w:rsidP="00471CA9">
            <w:pPr>
              <w:spacing w:before="120" w:after="0"/>
              <w:rPr>
                <w:rFonts w:ascii="Arial" w:hAnsi="Arial" w:cs="Arial"/>
                <w:b/>
                <w:sz w:val="24"/>
                <w:szCs w:val="24"/>
              </w:rPr>
            </w:pPr>
          </w:p>
          <w:p w14:paraId="65885070" w14:textId="77777777" w:rsidR="008F093B" w:rsidRDefault="008F093B" w:rsidP="00471CA9">
            <w:pPr>
              <w:spacing w:before="120" w:after="0"/>
              <w:rPr>
                <w:rFonts w:ascii="Arial" w:hAnsi="Arial" w:cs="Arial"/>
                <w:b/>
                <w:sz w:val="24"/>
                <w:szCs w:val="24"/>
              </w:rPr>
            </w:pPr>
          </w:p>
          <w:p w14:paraId="68C7F707" w14:textId="77777777" w:rsidR="008F093B" w:rsidRDefault="008F093B" w:rsidP="00471CA9">
            <w:pPr>
              <w:spacing w:before="120" w:after="0"/>
              <w:rPr>
                <w:rFonts w:ascii="Arial" w:hAnsi="Arial" w:cs="Arial"/>
                <w:b/>
                <w:sz w:val="24"/>
                <w:szCs w:val="24"/>
              </w:rPr>
            </w:pPr>
          </w:p>
          <w:p w14:paraId="3281F1EA" w14:textId="77777777" w:rsidR="008F093B" w:rsidRDefault="008F093B" w:rsidP="00471CA9">
            <w:pPr>
              <w:spacing w:before="120" w:after="0"/>
              <w:rPr>
                <w:rFonts w:ascii="Arial" w:hAnsi="Arial" w:cs="Arial"/>
                <w:b/>
                <w:sz w:val="24"/>
                <w:szCs w:val="24"/>
              </w:rPr>
            </w:pPr>
          </w:p>
          <w:p w14:paraId="7F16680F" w14:textId="77777777" w:rsidR="008F093B" w:rsidRDefault="008F093B" w:rsidP="00471CA9">
            <w:pPr>
              <w:spacing w:before="120" w:after="0"/>
              <w:rPr>
                <w:rFonts w:ascii="Arial" w:hAnsi="Arial" w:cs="Arial"/>
                <w:b/>
                <w:sz w:val="24"/>
                <w:szCs w:val="24"/>
              </w:rPr>
            </w:pPr>
          </w:p>
          <w:p w14:paraId="1F40F9CB" w14:textId="77777777" w:rsidR="008F093B" w:rsidRDefault="008F093B" w:rsidP="00471CA9">
            <w:pPr>
              <w:spacing w:before="120" w:after="0"/>
              <w:rPr>
                <w:rFonts w:ascii="Arial" w:hAnsi="Arial" w:cs="Arial"/>
                <w:b/>
                <w:sz w:val="24"/>
                <w:szCs w:val="24"/>
              </w:rPr>
            </w:pPr>
          </w:p>
          <w:p w14:paraId="2AE42CDA" w14:textId="77777777" w:rsidR="008F093B" w:rsidRDefault="008F093B" w:rsidP="00471CA9">
            <w:pPr>
              <w:spacing w:before="120" w:after="0"/>
              <w:rPr>
                <w:rFonts w:ascii="Arial" w:hAnsi="Arial" w:cs="Arial"/>
                <w:b/>
                <w:sz w:val="24"/>
                <w:szCs w:val="24"/>
              </w:rPr>
            </w:pPr>
          </w:p>
          <w:p w14:paraId="30A1F755" w14:textId="77777777" w:rsidR="008F093B" w:rsidRDefault="008F093B" w:rsidP="00471CA9">
            <w:pPr>
              <w:spacing w:before="120" w:after="0"/>
              <w:rPr>
                <w:rFonts w:ascii="Arial" w:hAnsi="Arial" w:cs="Arial"/>
                <w:b/>
                <w:sz w:val="24"/>
                <w:szCs w:val="24"/>
              </w:rPr>
            </w:pPr>
          </w:p>
          <w:p w14:paraId="49ED80A5" w14:textId="77777777" w:rsidR="008F093B" w:rsidRDefault="008F093B" w:rsidP="00471CA9">
            <w:pPr>
              <w:spacing w:before="120" w:after="0"/>
              <w:rPr>
                <w:rFonts w:ascii="Arial" w:hAnsi="Arial" w:cs="Arial"/>
                <w:b/>
                <w:sz w:val="24"/>
                <w:szCs w:val="24"/>
              </w:rPr>
            </w:pPr>
          </w:p>
          <w:p w14:paraId="71CFEC78" w14:textId="77777777" w:rsidR="008F093B" w:rsidRDefault="008F093B" w:rsidP="00471CA9">
            <w:pPr>
              <w:spacing w:before="120" w:after="0"/>
              <w:rPr>
                <w:rFonts w:ascii="Arial" w:hAnsi="Arial" w:cs="Arial"/>
                <w:b/>
                <w:sz w:val="24"/>
                <w:szCs w:val="24"/>
              </w:rPr>
            </w:pPr>
          </w:p>
          <w:p w14:paraId="7C902871" w14:textId="77777777" w:rsidR="008F093B" w:rsidRDefault="008F093B" w:rsidP="00471CA9">
            <w:pPr>
              <w:spacing w:before="120" w:after="0"/>
              <w:rPr>
                <w:rFonts w:ascii="Arial" w:hAnsi="Arial" w:cs="Arial"/>
                <w:b/>
                <w:sz w:val="24"/>
                <w:szCs w:val="24"/>
              </w:rPr>
            </w:pPr>
          </w:p>
          <w:p w14:paraId="7833756D" w14:textId="77777777" w:rsidR="008F093B" w:rsidRDefault="008F093B" w:rsidP="00471CA9">
            <w:pPr>
              <w:spacing w:before="120" w:after="0"/>
              <w:rPr>
                <w:rFonts w:ascii="Arial" w:hAnsi="Arial" w:cs="Arial"/>
                <w:b/>
                <w:sz w:val="24"/>
                <w:szCs w:val="24"/>
              </w:rPr>
            </w:pPr>
          </w:p>
          <w:p w14:paraId="753F8A90" w14:textId="77777777" w:rsidR="008F093B" w:rsidRDefault="008F093B" w:rsidP="00471CA9">
            <w:pPr>
              <w:spacing w:before="120" w:after="0"/>
              <w:rPr>
                <w:rFonts w:ascii="Arial" w:hAnsi="Arial" w:cs="Arial"/>
                <w:b/>
                <w:sz w:val="24"/>
                <w:szCs w:val="24"/>
              </w:rPr>
            </w:pPr>
          </w:p>
          <w:p w14:paraId="056263CE" w14:textId="77777777" w:rsidR="008F093B" w:rsidRDefault="008F093B" w:rsidP="00471CA9">
            <w:pPr>
              <w:spacing w:before="120" w:after="0"/>
              <w:rPr>
                <w:rFonts w:ascii="Arial" w:hAnsi="Arial" w:cs="Arial"/>
                <w:b/>
                <w:sz w:val="24"/>
                <w:szCs w:val="24"/>
              </w:rPr>
            </w:pPr>
          </w:p>
          <w:p w14:paraId="2DE69D1B" w14:textId="77777777" w:rsidR="008F093B" w:rsidRDefault="008F093B" w:rsidP="00471CA9">
            <w:pPr>
              <w:spacing w:before="120" w:after="0"/>
              <w:rPr>
                <w:rFonts w:ascii="Arial" w:hAnsi="Arial" w:cs="Arial"/>
                <w:b/>
                <w:sz w:val="24"/>
                <w:szCs w:val="24"/>
              </w:rPr>
            </w:pPr>
          </w:p>
          <w:p w14:paraId="5C983DA5" w14:textId="77777777" w:rsidR="008F093B" w:rsidRDefault="008F093B" w:rsidP="00471CA9">
            <w:pPr>
              <w:spacing w:before="120" w:after="0"/>
              <w:rPr>
                <w:rFonts w:ascii="Arial" w:hAnsi="Arial" w:cs="Arial"/>
                <w:b/>
                <w:sz w:val="24"/>
                <w:szCs w:val="24"/>
              </w:rPr>
            </w:pPr>
          </w:p>
          <w:p w14:paraId="2A78A7B3" w14:textId="77777777" w:rsidR="008F093B" w:rsidRDefault="008F093B" w:rsidP="00471CA9">
            <w:pPr>
              <w:spacing w:before="120" w:after="0"/>
              <w:rPr>
                <w:rFonts w:ascii="Arial" w:hAnsi="Arial" w:cs="Arial"/>
                <w:b/>
                <w:sz w:val="24"/>
                <w:szCs w:val="24"/>
              </w:rPr>
            </w:pPr>
          </w:p>
          <w:p w14:paraId="5E3A52F2" w14:textId="77777777" w:rsidR="008F093B" w:rsidRDefault="008F093B" w:rsidP="00471CA9">
            <w:pPr>
              <w:spacing w:before="120" w:after="0"/>
              <w:rPr>
                <w:rFonts w:ascii="Arial" w:hAnsi="Arial" w:cs="Arial"/>
                <w:b/>
                <w:sz w:val="24"/>
                <w:szCs w:val="24"/>
              </w:rPr>
            </w:pPr>
          </w:p>
          <w:p w14:paraId="7E30ADF4" w14:textId="77777777" w:rsidR="008F093B" w:rsidRDefault="008F093B" w:rsidP="00471CA9">
            <w:pPr>
              <w:spacing w:before="120" w:after="0"/>
              <w:rPr>
                <w:rFonts w:ascii="Arial" w:hAnsi="Arial" w:cs="Arial"/>
                <w:b/>
                <w:sz w:val="24"/>
                <w:szCs w:val="24"/>
              </w:rPr>
            </w:pPr>
          </w:p>
          <w:p w14:paraId="7028C213" w14:textId="77777777" w:rsidR="008F093B" w:rsidRDefault="008F093B" w:rsidP="00471CA9">
            <w:pPr>
              <w:spacing w:before="120" w:after="0"/>
              <w:rPr>
                <w:rFonts w:ascii="Arial" w:hAnsi="Arial" w:cs="Arial"/>
                <w:b/>
                <w:sz w:val="24"/>
                <w:szCs w:val="24"/>
              </w:rPr>
            </w:pPr>
          </w:p>
          <w:p w14:paraId="2B12D4DF" w14:textId="77777777" w:rsidR="008F093B" w:rsidRDefault="008F093B" w:rsidP="00471CA9">
            <w:pPr>
              <w:spacing w:before="120" w:after="0"/>
              <w:rPr>
                <w:rFonts w:ascii="Arial" w:hAnsi="Arial" w:cs="Arial"/>
                <w:b/>
                <w:sz w:val="24"/>
                <w:szCs w:val="24"/>
              </w:rPr>
            </w:pPr>
          </w:p>
          <w:p w14:paraId="3A0AEB47" w14:textId="77777777" w:rsidR="008F093B" w:rsidRDefault="008F093B" w:rsidP="00471CA9">
            <w:pPr>
              <w:spacing w:before="120" w:after="0"/>
              <w:rPr>
                <w:rFonts w:ascii="Arial" w:hAnsi="Arial" w:cs="Arial"/>
                <w:b/>
                <w:sz w:val="24"/>
                <w:szCs w:val="24"/>
              </w:rPr>
            </w:pPr>
          </w:p>
          <w:p w14:paraId="65AEEBA2" w14:textId="77777777" w:rsidR="008F093B" w:rsidRDefault="008F093B" w:rsidP="00471CA9">
            <w:pPr>
              <w:spacing w:before="120" w:after="0"/>
              <w:rPr>
                <w:rFonts w:ascii="Arial" w:hAnsi="Arial" w:cs="Arial"/>
                <w:b/>
                <w:sz w:val="24"/>
                <w:szCs w:val="24"/>
              </w:rPr>
            </w:pPr>
          </w:p>
          <w:p w14:paraId="4E60DF9D" w14:textId="77777777" w:rsidR="008F093B" w:rsidRDefault="008F093B" w:rsidP="00471CA9">
            <w:pPr>
              <w:spacing w:before="120" w:after="0"/>
              <w:rPr>
                <w:rFonts w:ascii="Arial" w:hAnsi="Arial" w:cs="Arial"/>
                <w:b/>
                <w:sz w:val="24"/>
                <w:szCs w:val="24"/>
              </w:rPr>
            </w:pPr>
          </w:p>
          <w:p w14:paraId="4B82E621" w14:textId="77777777" w:rsidR="008F093B" w:rsidRDefault="008F093B" w:rsidP="00471CA9">
            <w:pPr>
              <w:spacing w:before="120" w:after="0"/>
              <w:rPr>
                <w:rFonts w:ascii="Arial" w:hAnsi="Arial" w:cs="Arial"/>
                <w:b/>
                <w:sz w:val="24"/>
                <w:szCs w:val="24"/>
              </w:rPr>
            </w:pPr>
          </w:p>
          <w:p w14:paraId="1DE0DA1A" w14:textId="77777777" w:rsidR="008F093B" w:rsidRDefault="008F093B" w:rsidP="00471CA9">
            <w:pPr>
              <w:spacing w:before="120" w:after="0"/>
              <w:rPr>
                <w:rFonts w:ascii="Arial" w:hAnsi="Arial" w:cs="Arial"/>
                <w:b/>
                <w:sz w:val="24"/>
                <w:szCs w:val="24"/>
              </w:rPr>
            </w:pPr>
          </w:p>
          <w:p w14:paraId="5F907901" w14:textId="1DCF0C6F" w:rsidR="007D0083" w:rsidRDefault="007D0083" w:rsidP="00471CA9">
            <w:pPr>
              <w:spacing w:before="120" w:after="0"/>
              <w:rPr>
                <w:rFonts w:ascii="Arial" w:hAnsi="Arial" w:cs="Arial"/>
                <w:b/>
                <w:sz w:val="24"/>
                <w:szCs w:val="24"/>
              </w:rPr>
            </w:pPr>
            <w:r>
              <w:rPr>
                <w:rFonts w:ascii="Arial" w:hAnsi="Arial" w:cs="Arial"/>
                <w:b/>
                <w:sz w:val="24"/>
                <w:szCs w:val="24"/>
              </w:rPr>
              <w:t>3.4</w:t>
            </w:r>
          </w:p>
          <w:p w14:paraId="555DDFE4" w14:textId="77777777" w:rsidR="007D0083" w:rsidRDefault="007D0083" w:rsidP="00D34C7A">
            <w:pPr>
              <w:spacing w:before="240" w:after="0"/>
              <w:rPr>
                <w:rFonts w:ascii="Arial" w:hAnsi="Arial" w:cs="Arial"/>
                <w:b/>
                <w:sz w:val="24"/>
                <w:szCs w:val="24"/>
              </w:rPr>
            </w:pPr>
          </w:p>
          <w:p w14:paraId="2E3FB737" w14:textId="77777777" w:rsidR="003D2CE8" w:rsidRDefault="003D2CE8" w:rsidP="00793163">
            <w:pPr>
              <w:spacing w:before="40" w:after="0"/>
              <w:rPr>
                <w:rFonts w:ascii="Arial" w:hAnsi="Arial" w:cs="Arial"/>
                <w:b/>
                <w:sz w:val="24"/>
                <w:szCs w:val="24"/>
              </w:rPr>
            </w:pPr>
          </w:p>
          <w:p w14:paraId="72D4FCD3" w14:textId="77777777" w:rsidR="003D2CE8" w:rsidRDefault="003D2CE8" w:rsidP="00793163">
            <w:pPr>
              <w:spacing w:before="40" w:after="0"/>
              <w:rPr>
                <w:rFonts w:ascii="Arial" w:hAnsi="Arial" w:cs="Arial"/>
                <w:b/>
                <w:sz w:val="24"/>
                <w:szCs w:val="24"/>
              </w:rPr>
            </w:pPr>
          </w:p>
          <w:p w14:paraId="04BB29B5" w14:textId="77777777" w:rsidR="003D2CE8" w:rsidRDefault="003D2CE8" w:rsidP="00793163">
            <w:pPr>
              <w:spacing w:before="40" w:after="0"/>
              <w:rPr>
                <w:rFonts w:ascii="Arial" w:hAnsi="Arial" w:cs="Arial"/>
                <w:b/>
                <w:sz w:val="24"/>
                <w:szCs w:val="24"/>
              </w:rPr>
            </w:pPr>
          </w:p>
          <w:p w14:paraId="5C14CCBE" w14:textId="77777777" w:rsidR="003D2CE8" w:rsidRDefault="003D2CE8" w:rsidP="00793163">
            <w:pPr>
              <w:spacing w:before="40" w:after="0"/>
              <w:rPr>
                <w:rFonts w:ascii="Arial" w:hAnsi="Arial" w:cs="Arial"/>
                <w:b/>
                <w:sz w:val="24"/>
                <w:szCs w:val="24"/>
              </w:rPr>
            </w:pPr>
          </w:p>
          <w:p w14:paraId="7A12BA80" w14:textId="77777777" w:rsidR="003D2CE8" w:rsidRDefault="003D2CE8" w:rsidP="00793163">
            <w:pPr>
              <w:spacing w:before="40" w:after="0"/>
              <w:rPr>
                <w:rFonts w:ascii="Arial" w:hAnsi="Arial" w:cs="Arial"/>
                <w:b/>
                <w:sz w:val="24"/>
                <w:szCs w:val="24"/>
              </w:rPr>
            </w:pPr>
          </w:p>
          <w:p w14:paraId="2E17521F" w14:textId="77777777" w:rsidR="003D2CE8" w:rsidRDefault="003D2CE8" w:rsidP="00793163">
            <w:pPr>
              <w:spacing w:before="40" w:after="0"/>
              <w:rPr>
                <w:rFonts w:ascii="Arial" w:hAnsi="Arial" w:cs="Arial"/>
                <w:b/>
                <w:sz w:val="24"/>
                <w:szCs w:val="24"/>
              </w:rPr>
            </w:pPr>
          </w:p>
          <w:p w14:paraId="1EF41E0F" w14:textId="77777777" w:rsidR="003D2CE8" w:rsidRDefault="003D2CE8" w:rsidP="00793163">
            <w:pPr>
              <w:spacing w:before="40" w:after="0"/>
              <w:rPr>
                <w:rFonts w:ascii="Arial" w:hAnsi="Arial" w:cs="Arial"/>
                <w:b/>
                <w:sz w:val="24"/>
                <w:szCs w:val="24"/>
              </w:rPr>
            </w:pPr>
          </w:p>
          <w:p w14:paraId="1AE64988" w14:textId="5BC82416" w:rsidR="00F9633F" w:rsidRPr="00055BFA" w:rsidRDefault="00F9633F" w:rsidP="00757D6D">
            <w:pPr>
              <w:spacing w:before="150" w:after="0"/>
              <w:rPr>
                <w:rFonts w:ascii="Arial" w:hAnsi="Arial" w:cs="Arial"/>
                <w:b/>
                <w:sz w:val="24"/>
                <w:szCs w:val="24"/>
              </w:rPr>
            </w:pPr>
          </w:p>
        </w:tc>
        <w:tc>
          <w:tcPr>
            <w:tcW w:w="8801" w:type="dxa"/>
          </w:tcPr>
          <w:p w14:paraId="516B1186" w14:textId="1CEF2D15" w:rsidR="00574B3B" w:rsidRDefault="00574B3B" w:rsidP="00574B3B">
            <w:pPr>
              <w:spacing w:after="0"/>
              <w:jc w:val="both"/>
              <w:rPr>
                <w:rFonts w:ascii="Arial" w:hAnsi="Arial" w:cs="Arial"/>
                <w:b/>
                <w:sz w:val="28"/>
                <w:szCs w:val="28"/>
                <w:u w:val="single"/>
              </w:rPr>
            </w:pPr>
            <w:r w:rsidRPr="00B40D04">
              <w:rPr>
                <w:rFonts w:ascii="Arial" w:hAnsi="Arial" w:cs="Arial"/>
                <w:b/>
                <w:sz w:val="28"/>
                <w:szCs w:val="28"/>
                <w:u w:val="single"/>
              </w:rPr>
              <w:lastRenderedPageBreak/>
              <w:t>ISSUES FOR CONSIDERATION</w:t>
            </w:r>
          </w:p>
          <w:p w14:paraId="69E0975F" w14:textId="77777777" w:rsidR="004A26D2" w:rsidRDefault="004A26D2" w:rsidP="007F0F1B">
            <w:pPr>
              <w:pStyle w:val="NoSpacing"/>
              <w:spacing w:line="276" w:lineRule="auto"/>
              <w:rPr>
                <w:rFonts w:ascii="Arial" w:hAnsi="Arial" w:cs="Arial"/>
                <w:b/>
                <w:bCs/>
                <w:sz w:val="24"/>
                <w:szCs w:val="24"/>
              </w:rPr>
            </w:pPr>
          </w:p>
          <w:p w14:paraId="00309EC2" w14:textId="4078DDB5" w:rsidR="00394ACC" w:rsidRDefault="00394ACC" w:rsidP="007F0F1B">
            <w:pPr>
              <w:pStyle w:val="NoSpacing"/>
              <w:spacing w:line="276" w:lineRule="auto"/>
              <w:rPr>
                <w:rFonts w:ascii="Arial" w:hAnsi="Arial" w:cs="Arial"/>
                <w:b/>
                <w:bCs/>
                <w:sz w:val="24"/>
                <w:szCs w:val="24"/>
              </w:rPr>
            </w:pPr>
            <w:r w:rsidRPr="001F1441">
              <w:rPr>
                <w:rFonts w:ascii="Arial" w:hAnsi="Arial" w:cs="Arial"/>
                <w:b/>
                <w:bCs/>
                <w:sz w:val="24"/>
                <w:szCs w:val="24"/>
              </w:rPr>
              <w:t xml:space="preserve">Actions from </w:t>
            </w:r>
            <w:r w:rsidR="00E10F9A">
              <w:rPr>
                <w:rFonts w:ascii="Arial" w:hAnsi="Arial" w:cs="Arial"/>
                <w:b/>
                <w:bCs/>
                <w:sz w:val="24"/>
                <w:szCs w:val="24"/>
              </w:rPr>
              <w:t>September</w:t>
            </w:r>
            <w:r w:rsidR="001F1441">
              <w:rPr>
                <w:rFonts w:ascii="Arial" w:hAnsi="Arial" w:cs="Arial"/>
                <w:b/>
                <w:bCs/>
                <w:sz w:val="24"/>
                <w:szCs w:val="24"/>
              </w:rPr>
              <w:t xml:space="preserve"> </w:t>
            </w:r>
            <w:r w:rsidR="00DB7222">
              <w:rPr>
                <w:rFonts w:ascii="Arial" w:hAnsi="Arial" w:cs="Arial"/>
                <w:b/>
                <w:bCs/>
                <w:sz w:val="24"/>
                <w:szCs w:val="24"/>
              </w:rPr>
              <w:t xml:space="preserve">2025 </w:t>
            </w:r>
            <w:r w:rsidR="001F1441">
              <w:rPr>
                <w:rFonts w:ascii="Arial" w:hAnsi="Arial" w:cs="Arial"/>
                <w:b/>
                <w:bCs/>
                <w:sz w:val="24"/>
                <w:szCs w:val="24"/>
              </w:rPr>
              <w:t>Meeting</w:t>
            </w:r>
          </w:p>
          <w:p w14:paraId="7FA0F513" w14:textId="77777777" w:rsidR="00E10F9A" w:rsidRDefault="00E10F9A" w:rsidP="00E10F9A">
            <w:pPr>
              <w:spacing w:after="0"/>
              <w:rPr>
                <w:rFonts w:ascii="Arial" w:hAnsi="Arial" w:cs="Arial"/>
                <w:sz w:val="24"/>
                <w:szCs w:val="24"/>
              </w:rPr>
            </w:pPr>
            <w:r w:rsidRPr="00903AFF">
              <w:rPr>
                <w:rFonts w:ascii="Arial" w:hAnsi="Arial" w:cs="Arial"/>
                <w:b/>
                <w:bCs/>
                <w:sz w:val="24"/>
                <w:szCs w:val="24"/>
              </w:rPr>
              <w:t>Video 6</w:t>
            </w:r>
            <w:r w:rsidRPr="00903AFF">
              <w:rPr>
                <w:rFonts w:ascii="Arial" w:hAnsi="Arial" w:cs="Arial"/>
                <w:sz w:val="24"/>
                <w:szCs w:val="24"/>
              </w:rPr>
              <w:t xml:space="preserve"> </w:t>
            </w:r>
            <w:r w:rsidRPr="00903AFF">
              <w:rPr>
                <w:rFonts w:ascii="Arial" w:hAnsi="Arial" w:cs="Arial"/>
                <w:b/>
                <w:bCs/>
                <w:sz w:val="24"/>
                <w:szCs w:val="24"/>
              </w:rPr>
              <w:t>(</w:t>
            </w:r>
            <w:r>
              <w:rPr>
                <w:rFonts w:ascii="Arial" w:hAnsi="Arial" w:cs="Arial"/>
                <w:b/>
                <w:bCs/>
                <w:sz w:val="24"/>
                <w:szCs w:val="24"/>
              </w:rPr>
              <w:t>use of force – child / PAVA</w:t>
            </w:r>
            <w:r w:rsidRPr="00903AFF">
              <w:rPr>
                <w:rFonts w:ascii="Arial" w:hAnsi="Arial" w:cs="Arial"/>
                <w:b/>
                <w:bCs/>
                <w:sz w:val="24"/>
                <w:szCs w:val="24"/>
              </w:rPr>
              <w:t>):</w:t>
            </w:r>
            <w:r w:rsidRPr="00903AFF">
              <w:rPr>
                <w:rFonts w:ascii="Arial" w:hAnsi="Arial" w:cs="Arial"/>
                <w:sz w:val="24"/>
                <w:szCs w:val="24"/>
              </w:rPr>
              <w:t xml:space="preserve"> </w:t>
            </w:r>
          </w:p>
          <w:p w14:paraId="2743190B" w14:textId="7D3F3B93" w:rsidR="00E10F9A" w:rsidRDefault="00E10F9A" w:rsidP="00E10F9A">
            <w:pPr>
              <w:spacing w:after="0"/>
              <w:rPr>
                <w:rFonts w:ascii="Arial" w:hAnsi="Arial" w:cs="Arial"/>
                <w:sz w:val="24"/>
                <w:szCs w:val="24"/>
              </w:rPr>
            </w:pPr>
            <w:r>
              <w:rPr>
                <w:rFonts w:ascii="Arial" w:hAnsi="Arial" w:cs="Arial"/>
                <w:sz w:val="24"/>
                <w:szCs w:val="24"/>
              </w:rPr>
              <w:t>PAVA</w:t>
            </w:r>
            <w:r w:rsidR="00C15D9C">
              <w:rPr>
                <w:rFonts w:ascii="Arial" w:hAnsi="Arial" w:cs="Arial"/>
                <w:sz w:val="24"/>
                <w:szCs w:val="24"/>
              </w:rPr>
              <w:t xml:space="preserve"> was</w:t>
            </w:r>
            <w:r>
              <w:rPr>
                <w:rFonts w:ascii="Arial" w:hAnsi="Arial" w:cs="Arial"/>
                <w:sz w:val="24"/>
                <w:szCs w:val="24"/>
              </w:rPr>
              <w:t xml:space="preserve"> </w:t>
            </w:r>
            <w:r w:rsidR="00834DA7">
              <w:rPr>
                <w:rFonts w:ascii="Arial" w:hAnsi="Arial" w:cs="Arial"/>
                <w:sz w:val="24"/>
                <w:szCs w:val="24"/>
              </w:rPr>
              <w:t xml:space="preserve">used on a child within local authority </w:t>
            </w:r>
            <w:r w:rsidR="00C15D9C">
              <w:rPr>
                <w:rFonts w:ascii="Arial" w:hAnsi="Arial" w:cs="Arial"/>
                <w:sz w:val="24"/>
                <w:szCs w:val="24"/>
              </w:rPr>
              <w:t xml:space="preserve">accommodation due to violent behaviour and assaulting the officers involved.  </w:t>
            </w:r>
            <w:r>
              <w:rPr>
                <w:rFonts w:ascii="Arial" w:hAnsi="Arial" w:cs="Arial"/>
                <w:sz w:val="24"/>
                <w:szCs w:val="24"/>
              </w:rPr>
              <w:t xml:space="preserve">Members commended the conduct and professionalism of the officers throughout the incident, noting that there were several opportunities for them to have arrested the individual, which would have limited the risk of any further assaults.  </w:t>
            </w:r>
            <w:r w:rsidR="00F1198B">
              <w:rPr>
                <w:rFonts w:ascii="Arial" w:hAnsi="Arial" w:cs="Arial"/>
                <w:sz w:val="24"/>
                <w:szCs w:val="24"/>
              </w:rPr>
              <w:t xml:space="preserve">The </w:t>
            </w:r>
            <w:r>
              <w:rPr>
                <w:rFonts w:ascii="Arial" w:hAnsi="Arial" w:cs="Arial"/>
                <w:sz w:val="24"/>
                <w:szCs w:val="24"/>
              </w:rPr>
              <w:t xml:space="preserve">importance of effective partnership working between the police and Social Services / Children’s Services staff </w:t>
            </w:r>
            <w:r w:rsidR="00F1198B">
              <w:rPr>
                <w:rFonts w:ascii="Arial" w:hAnsi="Arial" w:cs="Arial"/>
                <w:sz w:val="24"/>
                <w:szCs w:val="24"/>
              </w:rPr>
              <w:t xml:space="preserve">was discussed </w:t>
            </w:r>
            <w:r>
              <w:rPr>
                <w:rFonts w:ascii="Arial" w:hAnsi="Arial" w:cs="Arial"/>
                <w:sz w:val="24"/>
                <w:szCs w:val="24"/>
              </w:rPr>
              <w:t>and the opportunity to hold a joint learning event between Gwent Police and relevant partners, using this incident as a case study</w:t>
            </w:r>
            <w:r w:rsidR="00F1198B">
              <w:rPr>
                <w:rFonts w:ascii="Arial" w:hAnsi="Arial" w:cs="Arial"/>
                <w:sz w:val="24"/>
                <w:szCs w:val="24"/>
              </w:rPr>
              <w:t xml:space="preserve"> proposed</w:t>
            </w:r>
            <w:r>
              <w:rPr>
                <w:rFonts w:ascii="Arial" w:hAnsi="Arial" w:cs="Arial"/>
                <w:sz w:val="24"/>
                <w:szCs w:val="24"/>
              </w:rPr>
              <w:t xml:space="preserve">.  </w:t>
            </w:r>
          </w:p>
          <w:p w14:paraId="484D42EE" w14:textId="5E3993FE" w:rsidR="00E10F9A" w:rsidRDefault="00E10F9A" w:rsidP="00E10F9A">
            <w:pPr>
              <w:spacing w:after="0"/>
              <w:rPr>
                <w:rFonts w:ascii="Arial" w:hAnsi="Arial" w:cs="Arial"/>
                <w:sz w:val="24"/>
                <w:szCs w:val="24"/>
              </w:rPr>
            </w:pPr>
            <w:r w:rsidRPr="00354718">
              <w:rPr>
                <w:rFonts w:ascii="Arial" w:hAnsi="Arial" w:cs="Arial"/>
                <w:b/>
                <w:bCs/>
                <w:sz w:val="24"/>
                <w:szCs w:val="24"/>
              </w:rPr>
              <w:t>Action 1</w:t>
            </w:r>
            <w:r w:rsidR="00130CEF">
              <w:rPr>
                <w:rFonts w:ascii="Arial" w:hAnsi="Arial" w:cs="Arial"/>
                <w:b/>
                <w:bCs/>
                <w:sz w:val="24"/>
                <w:szCs w:val="24"/>
              </w:rPr>
              <w:t>a</w:t>
            </w:r>
            <w:r w:rsidRPr="00354718">
              <w:rPr>
                <w:rFonts w:ascii="Arial" w:hAnsi="Arial" w:cs="Arial"/>
                <w:sz w:val="24"/>
                <w:szCs w:val="24"/>
              </w:rPr>
              <w:t xml:space="preserve">: Gwent Police to convey the panel’s </w:t>
            </w:r>
            <w:r>
              <w:rPr>
                <w:rFonts w:ascii="Arial" w:hAnsi="Arial" w:cs="Arial"/>
                <w:sz w:val="24"/>
                <w:szCs w:val="24"/>
              </w:rPr>
              <w:t xml:space="preserve">commendations regarding conduct and professionalism to the officers involved in the incident and advise them of the agreed activity resulting from the LSP review. </w:t>
            </w:r>
          </w:p>
          <w:p w14:paraId="5C1125A8" w14:textId="6B284F48" w:rsidR="00F1198B" w:rsidRDefault="003F3A80" w:rsidP="00E10F9A">
            <w:pPr>
              <w:spacing w:after="0"/>
              <w:rPr>
                <w:rFonts w:ascii="Arial" w:hAnsi="Arial" w:cs="Arial"/>
                <w:sz w:val="24"/>
                <w:szCs w:val="24"/>
              </w:rPr>
            </w:pPr>
            <w:r w:rsidRPr="00B43E02">
              <w:rPr>
                <w:rFonts w:ascii="Arial" w:hAnsi="Arial" w:cs="Arial"/>
                <w:b/>
                <w:bCs/>
                <w:sz w:val="24"/>
                <w:szCs w:val="24"/>
              </w:rPr>
              <w:t>Update</w:t>
            </w:r>
            <w:r w:rsidR="00F1198B" w:rsidRPr="00B43E02">
              <w:rPr>
                <w:rFonts w:ascii="Arial" w:hAnsi="Arial" w:cs="Arial"/>
                <w:b/>
                <w:bCs/>
                <w:sz w:val="24"/>
                <w:szCs w:val="24"/>
              </w:rPr>
              <w:t>:</w:t>
            </w:r>
            <w:r>
              <w:rPr>
                <w:rFonts w:ascii="Arial" w:hAnsi="Arial" w:cs="Arial"/>
                <w:sz w:val="24"/>
                <w:szCs w:val="24"/>
              </w:rPr>
              <w:t xml:space="preserve"> </w:t>
            </w:r>
            <w:r w:rsidR="001776B5">
              <w:rPr>
                <w:rFonts w:ascii="Arial" w:hAnsi="Arial" w:cs="Arial"/>
                <w:sz w:val="24"/>
                <w:szCs w:val="24"/>
              </w:rPr>
              <w:t>An</w:t>
            </w:r>
            <w:r w:rsidR="0051698C">
              <w:rPr>
                <w:rFonts w:ascii="Arial" w:hAnsi="Arial" w:cs="Arial"/>
                <w:sz w:val="24"/>
                <w:szCs w:val="24"/>
              </w:rPr>
              <w:t xml:space="preserve"> </w:t>
            </w:r>
            <w:r w:rsidR="00C364A5">
              <w:rPr>
                <w:rFonts w:ascii="Arial" w:hAnsi="Arial" w:cs="Arial"/>
                <w:sz w:val="24"/>
                <w:szCs w:val="24"/>
              </w:rPr>
              <w:t xml:space="preserve">update </w:t>
            </w:r>
            <w:r w:rsidR="002A076E">
              <w:rPr>
                <w:rFonts w:ascii="Arial" w:hAnsi="Arial" w:cs="Arial"/>
                <w:sz w:val="24"/>
                <w:szCs w:val="24"/>
              </w:rPr>
              <w:t>was not available for the meeting</w:t>
            </w:r>
            <w:r w:rsidR="00E50C1A">
              <w:rPr>
                <w:rFonts w:ascii="Arial" w:hAnsi="Arial" w:cs="Arial"/>
                <w:sz w:val="24"/>
                <w:szCs w:val="24"/>
              </w:rPr>
              <w:t>.  Members were advised that this would be</w:t>
            </w:r>
            <w:r w:rsidR="002A076E">
              <w:rPr>
                <w:rFonts w:ascii="Arial" w:hAnsi="Arial" w:cs="Arial"/>
                <w:sz w:val="24"/>
                <w:szCs w:val="24"/>
              </w:rPr>
              <w:t xml:space="preserve"> shared </w:t>
            </w:r>
            <w:r w:rsidR="00E50C1A">
              <w:rPr>
                <w:rFonts w:ascii="Arial" w:hAnsi="Arial" w:cs="Arial"/>
                <w:sz w:val="24"/>
                <w:szCs w:val="24"/>
              </w:rPr>
              <w:t>outside the session.</w:t>
            </w:r>
          </w:p>
          <w:p w14:paraId="570D6E6A" w14:textId="77777777" w:rsidR="00E10F9A" w:rsidRDefault="00E10F9A" w:rsidP="00E10F9A">
            <w:pPr>
              <w:spacing w:after="0"/>
              <w:rPr>
                <w:rFonts w:ascii="Arial" w:hAnsi="Arial" w:cs="Arial"/>
                <w:sz w:val="24"/>
                <w:szCs w:val="24"/>
              </w:rPr>
            </w:pPr>
          </w:p>
          <w:p w14:paraId="36149ECF" w14:textId="071A701E" w:rsidR="004870C1" w:rsidRDefault="00E10F9A" w:rsidP="00F1198B">
            <w:pPr>
              <w:spacing w:after="0"/>
              <w:rPr>
                <w:rFonts w:ascii="Arial" w:hAnsi="Arial" w:cs="Arial"/>
                <w:sz w:val="24"/>
                <w:szCs w:val="24"/>
              </w:rPr>
            </w:pPr>
            <w:r w:rsidRPr="00917E14">
              <w:rPr>
                <w:rFonts w:ascii="Arial" w:hAnsi="Arial" w:cs="Arial"/>
                <w:b/>
                <w:bCs/>
                <w:sz w:val="24"/>
                <w:szCs w:val="24"/>
              </w:rPr>
              <w:t xml:space="preserve">Action </w:t>
            </w:r>
            <w:r w:rsidR="00130CEF">
              <w:rPr>
                <w:rFonts w:ascii="Arial" w:hAnsi="Arial" w:cs="Arial"/>
                <w:b/>
                <w:bCs/>
                <w:sz w:val="24"/>
                <w:szCs w:val="24"/>
              </w:rPr>
              <w:t>1b</w:t>
            </w:r>
            <w:r w:rsidRPr="00917E14">
              <w:rPr>
                <w:rFonts w:ascii="Arial" w:hAnsi="Arial" w:cs="Arial"/>
                <w:b/>
                <w:bCs/>
                <w:sz w:val="24"/>
                <w:szCs w:val="24"/>
              </w:rPr>
              <w:t>:</w:t>
            </w:r>
            <w:r>
              <w:rPr>
                <w:rFonts w:ascii="Arial" w:hAnsi="Arial" w:cs="Arial"/>
                <w:sz w:val="24"/>
                <w:szCs w:val="24"/>
              </w:rPr>
              <w:t xml:space="preserve"> The OPCC to work with Gwent Police and key partners to scope and develop a joint learning event.  </w:t>
            </w:r>
          </w:p>
          <w:p w14:paraId="4766F46D" w14:textId="07B9F925" w:rsidR="00F61C96" w:rsidRPr="00B43E02" w:rsidRDefault="003F3A80" w:rsidP="00F1198B">
            <w:pPr>
              <w:spacing w:after="0"/>
              <w:rPr>
                <w:rFonts w:ascii="Arial" w:hAnsi="Arial" w:cs="Arial"/>
                <w:sz w:val="24"/>
                <w:szCs w:val="24"/>
              </w:rPr>
            </w:pPr>
            <w:r w:rsidRPr="00B43E02">
              <w:rPr>
                <w:rFonts w:ascii="Arial" w:hAnsi="Arial" w:cs="Arial"/>
                <w:b/>
                <w:bCs/>
                <w:sz w:val="24"/>
                <w:szCs w:val="24"/>
              </w:rPr>
              <w:t>Update</w:t>
            </w:r>
            <w:r w:rsidR="00F1198B" w:rsidRPr="00B43E02">
              <w:rPr>
                <w:rFonts w:ascii="Arial" w:hAnsi="Arial" w:cs="Arial"/>
                <w:b/>
                <w:bCs/>
                <w:sz w:val="24"/>
                <w:szCs w:val="24"/>
              </w:rPr>
              <w:t>:</w:t>
            </w:r>
            <w:r w:rsidR="00B43E02" w:rsidRPr="00B43E02">
              <w:rPr>
                <w:rFonts w:ascii="Arial" w:hAnsi="Arial" w:cs="Arial"/>
                <w:b/>
                <w:bCs/>
                <w:sz w:val="24"/>
                <w:szCs w:val="24"/>
              </w:rPr>
              <w:t xml:space="preserve"> </w:t>
            </w:r>
            <w:r w:rsidR="00B43E02">
              <w:rPr>
                <w:rFonts w:ascii="Arial" w:hAnsi="Arial" w:cs="Arial"/>
                <w:sz w:val="24"/>
                <w:szCs w:val="24"/>
              </w:rPr>
              <w:t>A scoping meeting</w:t>
            </w:r>
            <w:r w:rsidR="00313729">
              <w:rPr>
                <w:rFonts w:ascii="Arial" w:hAnsi="Arial" w:cs="Arial"/>
                <w:sz w:val="24"/>
                <w:szCs w:val="24"/>
              </w:rPr>
              <w:t xml:space="preserve"> with key partners</w:t>
            </w:r>
            <w:r w:rsidR="00B43E02">
              <w:rPr>
                <w:rFonts w:ascii="Arial" w:hAnsi="Arial" w:cs="Arial"/>
                <w:sz w:val="24"/>
                <w:szCs w:val="24"/>
              </w:rPr>
              <w:t xml:space="preserve"> </w:t>
            </w:r>
            <w:r w:rsidR="00130CEF">
              <w:rPr>
                <w:rFonts w:ascii="Arial" w:hAnsi="Arial" w:cs="Arial"/>
                <w:sz w:val="24"/>
                <w:szCs w:val="24"/>
              </w:rPr>
              <w:t>has been</w:t>
            </w:r>
            <w:r w:rsidR="000F4668">
              <w:rPr>
                <w:rFonts w:ascii="Arial" w:hAnsi="Arial" w:cs="Arial"/>
                <w:sz w:val="24"/>
                <w:szCs w:val="24"/>
              </w:rPr>
              <w:t xml:space="preserve"> planned for</w:t>
            </w:r>
            <w:r w:rsidR="00B43E02">
              <w:rPr>
                <w:rFonts w:ascii="Arial" w:hAnsi="Arial" w:cs="Arial"/>
                <w:sz w:val="24"/>
                <w:szCs w:val="24"/>
              </w:rPr>
              <w:t xml:space="preserve"> early 2026</w:t>
            </w:r>
            <w:r w:rsidR="00313729">
              <w:rPr>
                <w:rFonts w:ascii="Arial" w:hAnsi="Arial" w:cs="Arial"/>
                <w:sz w:val="24"/>
                <w:szCs w:val="24"/>
              </w:rPr>
              <w:t>, convened by the OPCC.</w:t>
            </w:r>
          </w:p>
          <w:p w14:paraId="6926B049" w14:textId="77777777" w:rsidR="00F61C96" w:rsidRDefault="00F61C96" w:rsidP="00F1198B">
            <w:pPr>
              <w:spacing w:after="0"/>
              <w:rPr>
                <w:rFonts w:ascii="Arial" w:hAnsi="Arial" w:cs="Arial"/>
                <w:sz w:val="24"/>
                <w:szCs w:val="24"/>
              </w:rPr>
            </w:pPr>
          </w:p>
          <w:p w14:paraId="0808C16B" w14:textId="459D6114" w:rsidR="00C81AAD" w:rsidRPr="00903AFF" w:rsidRDefault="00C81AAD" w:rsidP="00C81AAD">
            <w:pPr>
              <w:spacing w:after="0"/>
              <w:rPr>
                <w:rFonts w:ascii="Arial" w:hAnsi="Arial" w:cs="Arial"/>
                <w:sz w:val="24"/>
                <w:szCs w:val="24"/>
              </w:rPr>
            </w:pPr>
            <w:r w:rsidRPr="00DF04AA">
              <w:rPr>
                <w:rFonts w:ascii="Arial" w:hAnsi="Arial" w:cs="Arial"/>
                <w:b/>
                <w:bCs/>
                <w:sz w:val="24"/>
                <w:szCs w:val="24"/>
              </w:rPr>
              <w:t>Video 9</w:t>
            </w:r>
            <w:r w:rsidRPr="00DF04AA">
              <w:rPr>
                <w:rFonts w:ascii="Arial" w:hAnsi="Arial" w:cs="Arial"/>
                <w:sz w:val="24"/>
                <w:szCs w:val="24"/>
              </w:rPr>
              <w:t xml:space="preserve"> </w:t>
            </w:r>
            <w:r w:rsidRPr="00DF04AA">
              <w:rPr>
                <w:rFonts w:ascii="Arial" w:hAnsi="Arial" w:cs="Arial"/>
                <w:b/>
                <w:bCs/>
                <w:sz w:val="24"/>
                <w:szCs w:val="24"/>
              </w:rPr>
              <w:t>(</w:t>
            </w:r>
            <w:r>
              <w:rPr>
                <w:rFonts w:ascii="Arial" w:hAnsi="Arial" w:cs="Arial"/>
                <w:b/>
                <w:bCs/>
                <w:sz w:val="24"/>
                <w:szCs w:val="24"/>
              </w:rPr>
              <w:t>stop and search</w:t>
            </w:r>
            <w:r w:rsidRPr="00903AFF">
              <w:rPr>
                <w:rFonts w:ascii="Arial" w:hAnsi="Arial" w:cs="Arial"/>
                <w:b/>
                <w:bCs/>
                <w:sz w:val="24"/>
                <w:szCs w:val="24"/>
              </w:rPr>
              <w:t>):</w:t>
            </w:r>
            <w:r>
              <w:rPr>
                <w:rFonts w:ascii="Arial" w:hAnsi="Arial" w:cs="Arial"/>
                <w:b/>
                <w:bCs/>
                <w:sz w:val="24"/>
                <w:szCs w:val="24"/>
              </w:rPr>
              <w:t xml:space="preserve"> </w:t>
            </w:r>
            <w:r w:rsidR="003A480E">
              <w:rPr>
                <w:rFonts w:ascii="Arial" w:hAnsi="Arial" w:cs="Arial"/>
                <w:sz w:val="24"/>
                <w:szCs w:val="24"/>
              </w:rPr>
              <w:t>Due to the presence of a firearm, o</w:t>
            </w:r>
            <w:r>
              <w:rPr>
                <w:rFonts w:ascii="Arial" w:hAnsi="Arial" w:cs="Arial"/>
                <w:sz w:val="24"/>
                <w:szCs w:val="24"/>
              </w:rPr>
              <w:t xml:space="preserve">fficers placed </w:t>
            </w:r>
            <w:r w:rsidR="003A480E">
              <w:rPr>
                <w:rFonts w:ascii="Arial" w:hAnsi="Arial" w:cs="Arial"/>
                <w:sz w:val="24"/>
                <w:szCs w:val="24"/>
              </w:rPr>
              <w:t>an</w:t>
            </w:r>
            <w:r>
              <w:rPr>
                <w:rFonts w:ascii="Arial" w:hAnsi="Arial" w:cs="Arial"/>
                <w:sz w:val="24"/>
                <w:szCs w:val="24"/>
              </w:rPr>
              <w:t xml:space="preserve"> adult male under caution and conducted a search of </w:t>
            </w:r>
            <w:r w:rsidR="003A480E">
              <w:rPr>
                <w:rFonts w:ascii="Arial" w:hAnsi="Arial" w:cs="Arial"/>
                <w:sz w:val="24"/>
                <w:szCs w:val="24"/>
              </w:rPr>
              <w:t xml:space="preserve">a residence </w:t>
            </w:r>
            <w:r>
              <w:rPr>
                <w:rFonts w:ascii="Arial" w:hAnsi="Arial" w:cs="Arial"/>
                <w:sz w:val="24"/>
                <w:szCs w:val="24"/>
              </w:rPr>
              <w:t>under Section 47 of the Firearms Act 1968.  Members were advised that Section 47 of the Firearms Act was not commonly used by officers and applied only to public places and vehicles in public places</w:t>
            </w:r>
            <w:r w:rsidR="00107D96">
              <w:rPr>
                <w:rFonts w:ascii="Arial" w:hAnsi="Arial" w:cs="Arial"/>
                <w:sz w:val="24"/>
                <w:szCs w:val="24"/>
              </w:rPr>
              <w:t xml:space="preserve"> and should not have been used to the search the premises.  </w:t>
            </w:r>
          </w:p>
          <w:p w14:paraId="7E1BEB05" w14:textId="00F7C9D7" w:rsidR="00C81AAD" w:rsidRDefault="00C81AAD" w:rsidP="00C81AAD">
            <w:pPr>
              <w:spacing w:after="0"/>
              <w:rPr>
                <w:rFonts w:ascii="Arial" w:hAnsi="Arial" w:cs="Arial"/>
                <w:sz w:val="24"/>
                <w:szCs w:val="24"/>
              </w:rPr>
            </w:pPr>
            <w:r w:rsidRPr="00DF04AA">
              <w:rPr>
                <w:rFonts w:ascii="Arial" w:hAnsi="Arial" w:cs="Arial"/>
                <w:b/>
                <w:bCs/>
                <w:sz w:val="24"/>
                <w:szCs w:val="24"/>
              </w:rPr>
              <w:t xml:space="preserve">Action </w:t>
            </w:r>
            <w:r w:rsidR="00D633D8">
              <w:rPr>
                <w:rFonts w:ascii="Arial" w:hAnsi="Arial" w:cs="Arial"/>
                <w:b/>
                <w:bCs/>
                <w:sz w:val="24"/>
                <w:szCs w:val="24"/>
              </w:rPr>
              <w:t>2</w:t>
            </w:r>
            <w:r w:rsidRPr="00DF04AA">
              <w:rPr>
                <w:rFonts w:ascii="Arial" w:hAnsi="Arial" w:cs="Arial"/>
                <w:b/>
                <w:bCs/>
                <w:sz w:val="24"/>
                <w:szCs w:val="24"/>
              </w:rPr>
              <w:t>:</w:t>
            </w:r>
            <w:r>
              <w:rPr>
                <w:rFonts w:ascii="Arial" w:hAnsi="Arial" w:cs="Arial"/>
                <w:sz w:val="24"/>
                <w:szCs w:val="24"/>
              </w:rPr>
              <w:t xml:space="preserve"> Gwent Police to provide feedback and learning to the officers regarding use of police powers in relation to firearms and related requirements.</w:t>
            </w:r>
          </w:p>
          <w:p w14:paraId="147A5A5F" w14:textId="4CFC8EE6" w:rsidR="00C81AAD" w:rsidRDefault="00C81AAD" w:rsidP="00F1198B">
            <w:pPr>
              <w:spacing w:after="0"/>
              <w:rPr>
                <w:rFonts w:ascii="Arial" w:hAnsi="Arial" w:cs="Arial"/>
                <w:sz w:val="24"/>
                <w:szCs w:val="24"/>
              </w:rPr>
            </w:pPr>
            <w:r w:rsidRPr="00E50C1A">
              <w:rPr>
                <w:rFonts w:ascii="Arial" w:hAnsi="Arial" w:cs="Arial"/>
                <w:b/>
                <w:bCs/>
                <w:sz w:val="24"/>
                <w:szCs w:val="24"/>
              </w:rPr>
              <w:t>Update:</w:t>
            </w:r>
            <w:r>
              <w:rPr>
                <w:rFonts w:ascii="Arial" w:hAnsi="Arial" w:cs="Arial"/>
                <w:sz w:val="24"/>
                <w:szCs w:val="24"/>
              </w:rPr>
              <w:t xml:space="preserve"> </w:t>
            </w:r>
            <w:r w:rsidR="00E50C1A">
              <w:rPr>
                <w:rFonts w:ascii="Arial" w:hAnsi="Arial" w:cs="Arial"/>
                <w:sz w:val="24"/>
                <w:szCs w:val="24"/>
              </w:rPr>
              <w:t>An update was not available for the meeting.  Members were advised that this would be shared outside the session.</w:t>
            </w:r>
          </w:p>
          <w:p w14:paraId="2F7A9DAD" w14:textId="1002FC4D" w:rsidR="00EE0586" w:rsidRPr="004870C1" w:rsidRDefault="00EE0586" w:rsidP="00672C4A">
            <w:pPr>
              <w:rPr>
                <w:rFonts w:ascii="Arial" w:hAnsi="Arial" w:cs="Arial"/>
                <w:b/>
                <w:bCs/>
                <w:sz w:val="24"/>
                <w:szCs w:val="24"/>
              </w:rPr>
            </w:pPr>
          </w:p>
          <w:p w14:paraId="2FE42F27" w14:textId="1A4FD472" w:rsidR="00E01079" w:rsidRDefault="00B2068A" w:rsidP="00C74E25">
            <w:pPr>
              <w:rPr>
                <w:rFonts w:ascii="Arial" w:hAnsi="Arial" w:cs="Arial"/>
                <w:sz w:val="24"/>
                <w:szCs w:val="24"/>
              </w:rPr>
            </w:pPr>
            <w:r w:rsidRPr="00C91AD1">
              <w:rPr>
                <w:rFonts w:ascii="Arial" w:hAnsi="Arial" w:cs="Arial"/>
                <w:b/>
                <w:bCs/>
                <w:sz w:val="24"/>
                <w:szCs w:val="24"/>
              </w:rPr>
              <w:t>Dip Sample</w:t>
            </w:r>
            <w:r w:rsidRPr="001E0B97">
              <w:rPr>
                <w:rFonts w:ascii="Arial" w:hAnsi="Arial" w:cs="Arial"/>
                <w:b/>
                <w:bCs/>
                <w:sz w:val="24"/>
                <w:szCs w:val="24"/>
              </w:rPr>
              <w:t xml:space="preserve"> </w:t>
            </w:r>
            <w:bookmarkStart w:id="0" w:name="_Hlk136859657"/>
            <w:r w:rsidR="00C74E25">
              <w:rPr>
                <w:rFonts w:ascii="Arial" w:hAnsi="Arial" w:cs="Arial"/>
                <w:b/>
                <w:bCs/>
                <w:sz w:val="24"/>
                <w:szCs w:val="24"/>
              </w:rPr>
              <w:br/>
            </w:r>
            <w:r w:rsidR="00E1688C">
              <w:rPr>
                <w:rFonts w:ascii="Arial" w:hAnsi="Arial" w:cs="Arial"/>
                <w:sz w:val="24"/>
                <w:szCs w:val="24"/>
              </w:rPr>
              <w:t xml:space="preserve">A random selection of </w:t>
            </w:r>
            <w:r w:rsidR="00E57F4A">
              <w:rPr>
                <w:rFonts w:ascii="Arial" w:hAnsi="Arial" w:cs="Arial"/>
                <w:sz w:val="24"/>
                <w:szCs w:val="24"/>
              </w:rPr>
              <w:t xml:space="preserve">BWV recordings had been </w:t>
            </w:r>
            <w:r w:rsidR="00C87D5C">
              <w:rPr>
                <w:rFonts w:ascii="Arial" w:hAnsi="Arial" w:cs="Arial"/>
                <w:sz w:val="24"/>
                <w:szCs w:val="24"/>
              </w:rPr>
              <w:t>identified</w:t>
            </w:r>
            <w:r w:rsidR="00E1688C">
              <w:rPr>
                <w:rFonts w:ascii="Arial" w:hAnsi="Arial" w:cs="Arial"/>
                <w:sz w:val="24"/>
                <w:szCs w:val="24"/>
              </w:rPr>
              <w:t xml:space="preserve"> prior to</w:t>
            </w:r>
            <w:r w:rsidR="00E57F4A">
              <w:rPr>
                <w:rFonts w:ascii="Arial" w:hAnsi="Arial" w:cs="Arial"/>
                <w:sz w:val="24"/>
                <w:szCs w:val="24"/>
              </w:rPr>
              <w:t xml:space="preserve"> the session</w:t>
            </w:r>
            <w:r w:rsidR="005918F8">
              <w:rPr>
                <w:rFonts w:ascii="Arial" w:hAnsi="Arial" w:cs="Arial"/>
                <w:sz w:val="24"/>
                <w:szCs w:val="24"/>
              </w:rPr>
              <w:t>.</w:t>
            </w:r>
            <w:r w:rsidR="001333E1">
              <w:rPr>
                <w:rFonts w:ascii="Arial" w:hAnsi="Arial" w:cs="Arial"/>
                <w:sz w:val="24"/>
                <w:szCs w:val="24"/>
              </w:rPr>
              <w:t xml:space="preserve">  </w:t>
            </w:r>
            <w:r w:rsidR="00AD1BB9">
              <w:rPr>
                <w:rFonts w:ascii="Arial" w:hAnsi="Arial" w:cs="Arial"/>
                <w:sz w:val="24"/>
                <w:szCs w:val="24"/>
              </w:rPr>
              <w:t>S</w:t>
            </w:r>
            <w:r w:rsidR="00356557">
              <w:rPr>
                <w:rFonts w:ascii="Arial" w:hAnsi="Arial" w:cs="Arial"/>
                <w:sz w:val="24"/>
                <w:szCs w:val="24"/>
              </w:rPr>
              <w:t xml:space="preserve">ix </w:t>
            </w:r>
            <w:r w:rsidR="00F04E9A">
              <w:rPr>
                <w:rFonts w:ascii="Arial" w:hAnsi="Arial" w:cs="Arial"/>
                <w:sz w:val="24"/>
                <w:szCs w:val="24"/>
              </w:rPr>
              <w:t>stop and search</w:t>
            </w:r>
            <w:r w:rsidR="00356557">
              <w:rPr>
                <w:rFonts w:ascii="Arial" w:hAnsi="Arial" w:cs="Arial"/>
                <w:sz w:val="24"/>
                <w:szCs w:val="24"/>
              </w:rPr>
              <w:t xml:space="preserve"> and </w:t>
            </w:r>
            <w:r w:rsidR="00F04E9A">
              <w:rPr>
                <w:rFonts w:ascii="Arial" w:hAnsi="Arial" w:cs="Arial"/>
                <w:sz w:val="24"/>
                <w:szCs w:val="24"/>
              </w:rPr>
              <w:t>four</w:t>
            </w:r>
            <w:r w:rsidR="001A55A6">
              <w:rPr>
                <w:rFonts w:ascii="Arial" w:hAnsi="Arial" w:cs="Arial"/>
                <w:sz w:val="24"/>
                <w:szCs w:val="24"/>
              </w:rPr>
              <w:t xml:space="preserve"> </w:t>
            </w:r>
            <w:r w:rsidR="00AD1BB9">
              <w:rPr>
                <w:rFonts w:ascii="Arial" w:hAnsi="Arial" w:cs="Arial"/>
                <w:sz w:val="24"/>
                <w:szCs w:val="24"/>
              </w:rPr>
              <w:t>use of force incidents</w:t>
            </w:r>
            <w:r w:rsidR="001A55A6">
              <w:rPr>
                <w:rFonts w:ascii="Arial" w:hAnsi="Arial" w:cs="Arial"/>
                <w:sz w:val="24"/>
                <w:szCs w:val="24"/>
              </w:rPr>
              <w:t xml:space="preserve"> </w:t>
            </w:r>
            <w:r w:rsidR="0077477A">
              <w:rPr>
                <w:rFonts w:ascii="Arial" w:hAnsi="Arial" w:cs="Arial"/>
                <w:sz w:val="24"/>
                <w:szCs w:val="24"/>
              </w:rPr>
              <w:t>were reviewed</w:t>
            </w:r>
            <w:r w:rsidR="001333E1">
              <w:rPr>
                <w:rFonts w:ascii="Arial" w:hAnsi="Arial" w:cs="Arial"/>
                <w:sz w:val="24"/>
                <w:szCs w:val="24"/>
              </w:rPr>
              <w:t xml:space="preserve"> </w:t>
            </w:r>
            <w:r w:rsidR="0086264F">
              <w:rPr>
                <w:rFonts w:ascii="Arial" w:hAnsi="Arial" w:cs="Arial"/>
                <w:sz w:val="24"/>
                <w:szCs w:val="24"/>
              </w:rPr>
              <w:t>with</w:t>
            </w:r>
            <w:r w:rsidR="00310FC2">
              <w:rPr>
                <w:rFonts w:ascii="Arial" w:hAnsi="Arial" w:cs="Arial"/>
                <w:sz w:val="24"/>
                <w:szCs w:val="24"/>
              </w:rPr>
              <w:t xml:space="preserve"> relevant contextual and supporting information </w:t>
            </w:r>
            <w:r w:rsidR="0086264F">
              <w:rPr>
                <w:rFonts w:ascii="Arial" w:hAnsi="Arial" w:cs="Arial"/>
                <w:sz w:val="24"/>
                <w:szCs w:val="24"/>
              </w:rPr>
              <w:t>provided by Gwent Police to inform the scrutiny process.  C</w:t>
            </w:r>
            <w:r w:rsidR="001333E1">
              <w:rPr>
                <w:rFonts w:ascii="Arial" w:hAnsi="Arial" w:cs="Arial"/>
                <w:sz w:val="24"/>
                <w:szCs w:val="24"/>
              </w:rPr>
              <w:t xml:space="preserve">omments and feedback </w:t>
            </w:r>
            <w:r w:rsidR="0086264F">
              <w:rPr>
                <w:rFonts w:ascii="Arial" w:hAnsi="Arial" w:cs="Arial"/>
                <w:sz w:val="24"/>
                <w:szCs w:val="24"/>
              </w:rPr>
              <w:t xml:space="preserve">are </w:t>
            </w:r>
            <w:r w:rsidR="001333E1">
              <w:rPr>
                <w:rFonts w:ascii="Arial" w:hAnsi="Arial" w:cs="Arial"/>
                <w:sz w:val="24"/>
                <w:szCs w:val="24"/>
              </w:rPr>
              <w:t>summarised below</w:t>
            </w:r>
            <w:r w:rsidR="006D5DEB">
              <w:rPr>
                <w:rFonts w:ascii="Arial" w:hAnsi="Arial" w:cs="Arial"/>
                <w:sz w:val="24"/>
                <w:szCs w:val="24"/>
              </w:rPr>
              <w:t>:</w:t>
            </w:r>
            <w:r w:rsidR="00310FC2">
              <w:rPr>
                <w:rFonts w:ascii="Arial" w:hAnsi="Arial" w:cs="Arial"/>
                <w:sz w:val="24"/>
                <w:szCs w:val="24"/>
              </w:rPr>
              <w:t xml:space="preserve"> </w:t>
            </w:r>
          </w:p>
          <w:bookmarkEnd w:id="0"/>
          <w:p w14:paraId="4DE1FED3" w14:textId="1D54F089" w:rsidR="003278E9" w:rsidRDefault="004453E7" w:rsidP="006F2F7B">
            <w:pPr>
              <w:spacing w:after="0"/>
              <w:rPr>
                <w:rFonts w:ascii="Arial" w:hAnsi="Arial" w:cs="Arial"/>
                <w:sz w:val="24"/>
                <w:szCs w:val="24"/>
              </w:rPr>
            </w:pPr>
            <w:r w:rsidRPr="00206844">
              <w:rPr>
                <w:rFonts w:ascii="Arial" w:hAnsi="Arial" w:cs="Arial"/>
                <w:b/>
                <w:bCs/>
                <w:sz w:val="24"/>
                <w:szCs w:val="24"/>
              </w:rPr>
              <w:t>Video 1</w:t>
            </w:r>
            <w:r w:rsidR="00DE1216">
              <w:rPr>
                <w:rFonts w:ascii="Arial" w:hAnsi="Arial" w:cs="Arial"/>
                <w:b/>
                <w:bCs/>
                <w:sz w:val="24"/>
                <w:szCs w:val="24"/>
              </w:rPr>
              <w:t xml:space="preserve"> </w:t>
            </w:r>
            <w:r w:rsidR="00300749">
              <w:rPr>
                <w:rFonts w:ascii="Arial" w:hAnsi="Arial" w:cs="Arial"/>
                <w:b/>
                <w:bCs/>
                <w:sz w:val="24"/>
                <w:szCs w:val="24"/>
              </w:rPr>
              <w:t>(</w:t>
            </w:r>
            <w:r w:rsidR="00F44F3F">
              <w:rPr>
                <w:rFonts w:ascii="Arial" w:hAnsi="Arial" w:cs="Arial"/>
                <w:b/>
                <w:bCs/>
                <w:sz w:val="24"/>
                <w:szCs w:val="24"/>
              </w:rPr>
              <w:t>stop and search</w:t>
            </w:r>
            <w:r w:rsidR="00300749">
              <w:rPr>
                <w:rFonts w:ascii="Arial" w:hAnsi="Arial" w:cs="Arial"/>
                <w:b/>
                <w:bCs/>
                <w:sz w:val="24"/>
                <w:szCs w:val="24"/>
              </w:rPr>
              <w:t>)</w:t>
            </w:r>
            <w:r w:rsidRPr="00206844">
              <w:rPr>
                <w:rFonts w:ascii="Arial" w:hAnsi="Arial" w:cs="Arial"/>
                <w:b/>
                <w:bCs/>
                <w:sz w:val="24"/>
                <w:szCs w:val="24"/>
              </w:rPr>
              <w:t>:</w:t>
            </w:r>
            <w:r w:rsidR="00950920">
              <w:rPr>
                <w:rFonts w:ascii="Arial" w:hAnsi="Arial" w:cs="Arial"/>
                <w:sz w:val="24"/>
                <w:szCs w:val="24"/>
              </w:rPr>
              <w:t xml:space="preserve"> </w:t>
            </w:r>
            <w:r w:rsidR="00F44F3F">
              <w:rPr>
                <w:rFonts w:ascii="Arial" w:hAnsi="Arial" w:cs="Arial"/>
                <w:sz w:val="24"/>
                <w:szCs w:val="24"/>
              </w:rPr>
              <w:t>Officers respon</w:t>
            </w:r>
            <w:r w:rsidR="00ED6072">
              <w:rPr>
                <w:rFonts w:ascii="Arial" w:hAnsi="Arial" w:cs="Arial"/>
                <w:sz w:val="24"/>
                <w:szCs w:val="24"/>
              </w:rPr>
              <w:t>d</w:t>
            </w:r>
            <w:r w:rsidR="00F44F3F">
              <w:rPr>
                <w:rFonts w:ascii="Arial" w:hAnsi="Arial" w:cs="Arial"/>
                <w:sz w:val="24"/>
                <w:szCs w:val="24"/>
              </w:rPr>
              <w:t>e</w:t>
            </w:r>
            <w:r w:rsidR="00ED6072">
              <w:rPr>
                <w:rFonts w:ascii="Arial" w:hAnsi="Arial" w:cs="Arial"/>
                <w:sz w:val="24"/>
                <w:szCs w:val="24"/>
              </w:rPr>
              <w:t>d</w:t>
            </w:r>
            <w:r w:rsidR="00F44F3F">
              <w:rPr>
                <w:rFonts w:ascii="Arial" w:hAnsi="Arial" w:cs="Arial"/>
                <w:sz w:val="24"/>
                <w:szCs w:val="24"/>
              </w:rPr>
              <w:t xml:space="preserve"> to a call regarding an adult female </w:t>
            </w:r>
            <w:r w:rsidR="00AF7B47">
              <w:rPr>
                <w:rFonts w:ascii="Arial" w:hAnsi="Arial" w:cs="Arial"/>
                <w:sz w:val="24"/>
                <w:szCs w:val="24"/>
              </w:rPr>
              <w:t xml:space="preserve">reported to have </w:t>
            </w:r>
            <w:r w:rsidR="00172B12">
              <w:rPr>
                <w:rFonts w:ascii="Arial" w:hAnsi="Arial" w:cs="Arial"/>
                <w:sz w:val="24"/>
                <w:szCs w:val="24"/>
              </w:rPr>
              <w:t>brandished</w:t>
            </w:r>
            <w:r w:rsidR="00471E61">
              <w:rPr>
                <w:rFonts w:ascii="Arial" w:hAnsi="Arial" w:cs="Arial"/>
                <w:sz w:val="24"/>
                <w:szCs w:val="24"/>
              </w:rPr>
              <w:t xml:space="preserve"> a knife at another family member</w:t>
            </w:r>
            <w:r w:rsidR="00172B12">
              <w:rPr>
                <w:rFonts w:ascii="Arial" w:hAnsi="Arial" w:cs="Arial"/>
                <w:sz w:val="24"/>
                <w:szCs w:val="24"/>
              </w:rPr>
              <w:t xml:space="preserve">. </w:t>
            </w:r>
            <w:r w:rsidR="00833CF4">
              <w:rPr>
                <w:rFonts w:ascii="Arial" w:hAnsi="Arial" w:cs="Arial"/>
                <w:sz w:val="24"/>
                <w:szCs w:val="24"/>
              </w:rPr>
              <w:t xml:space="preserve">The </w:t>
            </w:r>
            <w:r w:rsidR="009541C3">
              <w:rPr>
                <w:rFonts w:ascii="Arial" w:hAnsi="Arial" w:cs="Arial"/>
                <w:sz w:val="24"/>
                <w:szCs w:val="24"/>
              </w:rPr>
              <w:t>individual</w:t>
            </w:r>
            <w:r w:rsidR="00172B12">
              <w:rPr>
                <w:rFonts w:ascii="Arial" w:hAnsi="Arial" w:cs="Arial"/>
                <w:sz w:val="24"/>
                <w:szCs w:val="24"/>
              </w:rPr>
              <w:t>, believed to be in possession of the knife,</w:t>
            </w:r>
            <w:r w:rsidR="00833CF4">
              <w:rPr>
                <w:rFonts w:ascii="Arial" w:hAnsi="Arial" w:cs="Arial"/>
                <w:sz w:val="24"/>
                <w:szCs w:val="24"/>
              </w:rPr>
              <w:t xml:space="preserve"> had</w:t>
            </w:r>
            <w:r w:rsidR="00695232">
              <w:rPr>
                <w:rFonts w:ascii="Arial" w:hAnsi="Arial" w:cs="Arial"/>
                <w:sz w:val="24"/>
                <w:szCs w:val="24"/>
              </w:rPr>
              <w:t xml:space="preserve"> driven off in a vehicle</w:t>
            </w:r>
            <w:r w:rsidR="00833CF4">
              <w:rPr>
                <w:rFonts w:ascii="Arial" w:hAnsi="Arial" w:cs="Arial"/>
                <w:sz w:val="24"/>
                <w:szCs w:val="24"/>
              </w:rPr>
              <w:t xml:space="preserve"> and</w:t>
            </w:r>
            <w:r w:rsidR="00831ECC">
              <w:rPr>
                <w:rFonts w:ascii="Arial" w:hAnsi="Arial" w:cs="Arial"/>
                <w:sz w:val="24"/>
                <w:szCs w:val="24"/>
              </w:rPr>
              <w:t xml:space="preserve"> later return</w:t>
            </w:r>
            <w:r w:rsidR="003C0779">
              <w:rPr>
                <w:rFonts w:ascii="Arial" w:hAnsi="Arial" w:cs="Arial"/>
                <w:sz w:val="24"/>
                <w:szCs w:val="24"/>
              </w:rPr>
              <w:t>ed</w:t>
            </w:r>
            <w:r w:rsidR="00833CF4">
              <w:rPr>
                <w:rFonts w:ascii="Arial" w:hAnsi="Arial" w:cs="Arial"/>
                <w:sz w:val="24"/>
                <w:szCs w:val="24"/>
              </w:rPr>
              <w:t>,</w:t>
            </w:r>
            <w:r w:rsidR="003C0779">
              <w:rPr>
                <w:rFonts w:ascii="Arial" w:hAnsi="Arial" w:cs="Arial"/>
                <w:sz w:val="24"/>
                <w:szCs w:val="24"/>
              </w:rPr>
              <w:t xml:space="preserve"> </w:t>
            </w:r>
            <w:r w:rsidR="00831ECC">
              <w:rPr>
                <w:rFonts w:ascii="Arial" w:hAnsi="Arial" w:cs="Arial"/>
                <w:sz w:val="24"/>
                <w:szCs w:val="24"/>
              </w:rPr>
              <w:t>park</w:t>
            </w:r>
            <w:r w:rsidR="00833CF4">
              <w:rPr>
                <w:rFonts w:ascii="Arial" w:hAnsi="Arial" w:cs="Arial"/>
                <w:sz w:val="24"/>
                <w:szCs w:val="24"/>
              </w:rPr>
              <w:t>ing</w:t>
            </w:r>
            <w:r w:rsidR="00831ECC">
              <w:rPr>
                <w:rFonts w:ascii="Arial" w:hAnsi="Arial" w:cs="Arial"/>
                <w:sz w:val="24"/>
                <w:szCs w:val="24"/>
              </w:rPr>
              <w:t xml:space="preserve"> </w:t>
            </w:r>
            <w:r w:rsidR="003C0779">
              <w:rPr>
                <w:rFonts w:ascii="Arial" w:hAnsi="Arial" w:cs="Arial"/>
                <w:sz w:val="24"/>
                <w:szCs w:val="24"/>
              </w:rPr>
              <w:t>opposite</w:t>
            </w:r>
            <w:r w:rsidR="00695232">
              <w:rPr>
                <w:rFonts w:ascii="Arial" w:hAnsi="Arial" w:cs="Arial"/>
                <w:sz w:val="24"/>
                <w:szCs w:val="24"/>
              </w:rPr>
              <w:t xml:space="preserve"> the property</w:t>
            </w:r>
            <w:r w:rsidR="00833CF4">
              <w:rPr>
                <w:rFonts w:ascii="Arial" w:hAnsi="Arial" w:cs="Arial"/>
                <w:sz w:val="24"/>
                <w:szCs w:val="24"/>
              </w:rPr>
              <w:t xml:space="preserve"> </w:t>
            </w:r>
            <w:r w:rsidR="00264519">
              <w:rPr>
                <w:rFonts w:ascii="Arial" w:hAnsi="Arial" w:cs="Arial"/>
                <w:sz w:val="24"/>
                <w:szCs w:val="24"/>
              </w:rPr>
              <w:t>and</w:t>
            </w:r>
            <w:r w:rsidR="00833CF4">
              <w:rPr>
                <w:rFonts w:ascii="Arial" w:hAnsi="Arial" w:cs="Arial"/>
                <w:sz w:val="24"/>
                <w:szCs w:val="24"/>
              </w:rPr>
              <w:t xml:space="preserve"> remaining in the vehicle.</w:t>
            </w:r>
            <w:r w:rsidR="009B200C">
              <w:rPr>
                <w:rFonts w:ascii="Arial" w:hAnsi="Arial" w:cs="Arial"/>
                <w:sz w:val="24"/>
                <w:szCs w:val="24"/>
              </w:rPr>
              <w:t xml:space="preserve">  </w:t>
            </w:r>
            <w:r w:rsidR="009B200C">
              <w:rPr>
                <w:rFonts w:ascii="Arial" w:hAnsi="Arial" w:cs="Arial"/>
                <w:sz w:val="24"/>
                <w:szCs w:val="24"/>
              </w:rPr>
              <w:lastRenderedPageBreak/>
              <w:t>The officers</w:t>
            </w:r>
            <w:r w:rsidR="00162378">
              <w:rPr>
                <w:rFonts w:ascii="Arial" w:hAnsi="Arial" w:cs="Arial"/>
                <w:sz w:val="24"/>
                <w:szCs w:val="24"/>
              </w:rPr>
              <w:t xml:space="preserve"> intercepted the individual and</w:t>
            </w:r>
            <w:r w:rsidR="009B200C">
              <w:rPr>
                <w:rFonts w:ascii="Arial" w:hAnsi="Arial" w:cs="Arial"/>
                <w:sz w:val="24"/>
                <w:szCs w:val="24"/>
              </w:rPr>
              <w:t xml:space="preserve"> conducted a search for the weapon</w:t>
            </w:r>
            <w:r w:rsidR="00F8618C">
              <w:rPr>
                <w:rFonts w:ascii="Arial" w:hAnsi="Arial" w:cs="Arial"/>
                <w:sz w:val="24"/>
                <w:szCs w:val="24"/>
              </w:rPr>
              <w:t xml:space="preserve"> which was </w:t>
            </w:r>
            <w:r w:rsidR="00054456">
              <w:rPr>
                <w:rFonts w:ascii="Arial" w:hAnsi="Arial" w:cs="Arial"/>
                <w:sz w:val="24"/>
                <w:szCs w:val="24"/>
              </w:rPr>
              <w:t>found</w:t>
            </w:r>
            <w:r w:rsidR="00F8618C">
              <w:rPr>
                <w:rFonts w:ascii="Arial" w:hAnsi="Arial" w:cs="Arial"/>
                <w:sz w:val="24"/>
                <w:szCs w:val="24"/>
              </w:rPr>
              <w:t xml:space="preserve"> in the vehicle.</w:t>
            </w:r>
            <w:r w:rsidR="00E16D54">
              <w:rPr>
                <w:rFonts w:ascii="Arial" w:hAnsi="Arial" w:cs="Arial"/>
                <w:sz w:val="24"/>
                <w:szCs w:val="24"/>
              </w:rPr>
              <w:t xml:space="preserve">  The individual was subsequently arrested.</w:t>
            </w:r>
          </w:p>
          <w:p w14:paraId="7CA40738" w14:textId="3BB5E5A8" w:rsidR="004453E7" w:rsidRDefault="004453E7" w:rsidP="00BB4A6C">
            <w:pPr>
              <w:spacing w:after="0"/>
              <w:jc w:val="both"/>
              <w:rPr>
                <w:rFonts w:ascii="Arial" w:hAnsi="Arial" w:cs="Arial"/>
                <w:sz w:val="24"/>
                <w:szCs w:val="24"/>
              </w:rPr>
            </w:pPr>
          </w:p>
          <w:p w14:paraId="6C8CEC67" w14:textId="3A50778C" w:rsidR="00EA6600" w:rsidRDefault="002869E9" w:rsidP="009541C3">
            <w:pPr>
              <w:spacing w:after="0"/>
              <w:rPr>
                <w:rFonts w:ascii="Arial" w:hAnsi="Arial" w:cs="Arial"/>
                <w:sz w:val="24"/>
                <w:szCs w:val="24"/>
              </w:rPr>
            </w:pPr>
            <w:r w:rsidRPr="00F03FC8">
              <w:rPr>
                <w:rFonts w:ascii="Arial" w:hAnsi="Arial" w:cs="Arial"/>
                <w:b/>
                <w:bCs/>
                <w:sz w:val="24"/>
                <w:szCs w:val="24"/>
              </w:rPr>
              <w:t>Feedback</w:t>
            </w:r>
            <w:r w:rsidRPr="002869E9">
              <w:rPr>
                <w:rFonts w:ascii="Arial" w:hAnsi="Arial" w:cs="Arial"/>
                <w:b/>
                <w:bCs/>
                <w:sz w:val="24"/>
                <w:szCs w:val="24"/>
              </w:rPr>
              <w:t>:</w:t>
            </w:r>
            <w:r>
              <w:rPr>
                <w:rFonts w:ascii="Arial" w:hAnsi="Arial" w:cs="Arial"/>
                <w:sz w:val="24"/>
                <w:szCs w:val="24"/>
              </w:rPr>
              <w:t xml:space="preserve"> </w:t>
            </w:r>
            <w:r w:rsidR="009541C3" w:rsidRPr="009541C3">
              <w:rPr>
                <w:rFonts w:ascii="Arial" w:hAnsi="Arial" w:cs="Arial"/>
                <w:sz w:val="24"/>
                <w:szCs w:val="24"/>
              </w:rPr>
              <w:t xml:space="preserve">Members </w:t>
            </w:r>
            <w:r w:rsidR="00F610AB">
              <w:rPr>
                <w:rFonts w:ascii="Arial" w:hAnsi="Arial" w:cs="Arial"/>
                <w:sz w:val="24"/>
                <w:szCs w:val="24"/>
              </w:rPr>
              <w:t>noted</w:t>
            </w:r>
            <w:r w:rsidR="009541C3">
              <w:rPr>
                <w:rFonts w:ascii="Arial" w:hAnsi="Arial" w:cs="Arial"/>
                <w:sz w:val="24"/>
                <w:szCs w:val="24"/>
              </w:rPr>
              <w:t xml:space="preserve"> the professional</w:t>
            </w:r>
            <w:r w:rsidR="00486ED6">
              <w:rPr>
                <w:rFonts w:ascii="Arial" w:hAnsi="Arial" w:cs="Arial"/>
                <w:sz w:val="24"/>
                <w:szCs w:val="24"/>
              </w:rPr>
              <w:t xml:space="preserve"> and patient</w:t>
            </w:r>
            <w:r w:rsidR="009541C3">
              <w:rPr>
                <w:rFonts w:ascii="Arial" w:hAnsi="Arial" w:cs="Arial"/>
                <w:sz w:val="24"/>
                <w:szCs w:val="24"/>
              </w:rPr>
              <w:t xml:space="preserve"> </w:t>
            </w:r>
            <w:r w:rsidR="00D46170">
              <w:rPr>
                <w:rFonts w:ascii="Arial" w:hAnsi="Arial" w:cs="Arial"/>
                <w:sz w:val="24"/>
                <w:szCs w:val="24"/>
              </w:rPr>
              <w:t>way</w:t>
            </w:r>
            <w:r w:rsidR="009541C3">
              <w:rPr>
                <w:rFonts w:ascii="Arial" w:hAnsi="Arial" w:cs="Arial"/>
                <w:sz w:val="24"/>
                <w:szCs w:val="24"/>
              </w:rPr>
              <w:t xml:space="preserve"> the officers dealt with the individual</w:t>
            </w:r>
            <w:r w:rsidR="00486ED6">
              <w:rPr>
                <w:rFonts w:ascii="Arial" w:hAnsi="Arial" w:cs="Arial"/>
                <w:sz w:val="24"/>
                <w:szCs w:val="24"/>
              </w:rPr>
              <w:t xml:space="preserve">, who had displayed some confusion about the reasons for </w:t>
            </w:r>
            <w:r w:rsidR="00264519">
              <w:rPr>
                <w:rFonts w:ascii="Arial" w:hAnsi="Arial" w:cs="Arial"/>
                <w:sz w:val="24"/>
                <w:szCs w:val="24"/>
              </w:rPr>
              <w:t xml:space="preserve">her </w:t>
            </w:r>
            <w:r w:rsidR="00486ED6">
              <w:rPr>
                <w:rFonts w:ascii="Arial" w:hAnsi="Arial" w:cs="Arial"/>
                <w:sz w:val="24"/>
                <w:szCs w:val="24"/>
              </w:rPr>
              <w:t>detention and search</w:t>
            </w:r>
            <w:r w:rsidR="003347D0">
              <w:rPr>
                <w:rFonts w:ascii="Arial" w:hAnsi="Arial" w:cs="Arial"/>
                <w:sz w:val="24"/>
                <w:szCs w:val="24"/>
              </w:rPr>
              <w:t>.</w:t>
            </w:r>
            <w:r w:rsidR="00486ED6">
              <w:rPr>
                <w:rFonts w:ascii="Arial" w:hAnsi="Arial" w:cs="Arial"/>
                <w:sz w:val="24"/>
                <w:szCs w:val="24"/>
              </w:rPr>
              <w:t xml:space="preserve">  Members sought assurance that </w:t>
            </w:r>
            <w:r w:rsidR="005E32C0">
              <w:rPr>
                <w:rFonts w:ascii="Arial" w:hAnsi="Arial" w:cs="Arial"/>
                <w:sz w:val="24"/>
                <w:szCs w:val="24"/>
              </w:rPr>
              <w:t xml:space="preserve">any vulnerabilities </w:t>
            </w:r>
            <w:r w:rsidR="00226A1D">
              <w:rPr>
                <w:rFonts w:ascii="Arial" w:hAnsi="Arial" w:cs="Arial"/>
                <w:sz w:val="24"/>
                <w:szCs w:val="24"/>
              </w:rPr>
              <w:t>including</w:t>
            </w:r>
            <w:r w:rsidR="005E32C0">
              <w:rPr>
                <w:rFonts w:ascii="Arial" w:hAnsi="Arial" w:cs="Arial"/>
                <w:sz w:val="24"/>
                <w:szCs w:val="24"/>
              </w:rPr>
              <w:t xml:space="preserve"> neurodiverg</w:t>
            </w:r>
            <w:r w:rsidR="00E66839">
              <w:rPr>
                <w:rFonts w:ascii="Arial" w:hAnsi="Arial" w:cs="Arial"/>
                <w:sz w:val="24"/>
                <w:szCs w:val="24"/>
              </w:rPr>
              <w:t>ent conditions</w:t>
            </w:r>
            <w:r w:rsidR="005E32C0">
              <w:rPr>
                <w:rFonts w:ascii="Arial" w:hAnsi="Arial" w:cs="Arial"/>
                <w:sz w:val="24"/>
                <w:szCs w:val="24"/>
              </w:rPr>
              <w:t xml:space="preserve"> </w:t>
            </w:r>
            <w:r w:rsidR="001A4073">
              <w:rPr>
                <w:rFonts w:ascii="Arial" w:hAnsi="Arial" w:cs="Arial"/>
                <w:sz w:val="24"/>
                <w:szCs w:val="24"/>
              </w:rPr>
              <w:t xml:space="preserve">would be identified by officers and acted on accordingly.  </w:t>
            </w:r>
            <w:r w:rsidR="00085ABF">
              <w:rPr>
                <w:rFonts w:ascii="Arial" w:hAnsi="Arial" w:cs="Arial"/>
                <w:sz w:val="24"/>
                <w:szCs w:val="24"/>
              </w:rPr>
              <w:t xml:space="preserve">Gwent Police advised </w:t>
            </w:r>
            <w:r w:rsidR="00E16D54">
              <w:rPr>
                <w:rFonts w:ascii="Arial" w:hAnsi="Arial" w:cs="Arial"/>
                <w:sz w:val="24"/>
                <w:szCs w:val="24"/>
              </w:rPr>
              <w:t>that</w:t>
            </w:r>
            <w:r w:rsidR="00CD2A69">
              <w:rPr>
                <w:rFonts w:ascii="Arial" w:hAnsi="Arial" w:cs="Arial"/>
                <w:sz w:val="24"/>
                <w:szCs w:val="24"/>
              </w:rPr>
              <w:t xml:space="preserve"> </w:t>
            </w:r>
            <w:r w:rsidR="00B6479B">
              <w:rPr>
                <w:rFonts w:ascii="Arial" w:hAnsi="Arial" w:cs="Arial"/>
                <w:sz w:val="24"/>
                <w:szCs w:val="24"/>
              </w:rPr>
              <w:t>these</w:t>
            </w:r>
            <w:r w:rsidR="00CD2A69">
              <w:rPr>
                <w:rFonts w:ascii="Arial" w:hAnsi="Arial" w:cs="Arial"/>
                <w:sz w:val="24"/>
                <w:szCs w:val="24"/>
              </w:rPr>
              <w:t xml:space="preserve"> would be </w:t>
            </w:r>
            <w:r w:rsidR="00CA0360">
              <w:rPr>
                <w:rFonts w:ascii="Arial" w:hAnsi="Arial" w:cs="Arial"/>
                <w:sz w:val="24"/>
                <w:szCs w:val="24"/>
              </w:rPr>
              <w:t>recorded within</w:t>
            </w:r>
            <w:r w:rsidR="00B10A1B">
              <w:rPr>
                <w:rFonts w:ascii="Arial" w:hAnsi="Arial" w:cs="Arial"/>
                <w:sz w:val="24"/>
                <w:szCs w:val="24"/>
              </w:rPr>
              <w:t xml:space="preserve"> the</w:t>
            </w:r>
            <w:r w:rsidR="00CD2A69">
              <w:rPr>
                <w:rFonts w:ascii="Arial" w:hAnsi="Arial" w:cs="Arial"/>
                <w:sz w:val="24"/>
                <w:szCs w:val="24"/>
              </w:rPr>
              <w:t xml:space="preserve"> police custody</w:t>
            </w:r>
            <w:r w:rsidR="00B10A1B">
              <w:rPr>
                <w:rFonts w:ascii="Arial" w:hAnsi="Arial" w:cs="Arial"/>
                <w:sz w:val="24"/>
                <w:szCs w:val="24"/>
              </w:rPr>
              <w:t xml:space="preserve"> environment </w:t>
            </w:r>
            <w:r w:rsidR="00CA0360">
              <w:rPr>
                <w:rFonts w:ascii="Arial" w:hAnsi="Arial" w:cs="Arial"/>
                <w:sz w:val="24"/>
                <w:szCs w:val="24"/>
              </w:rPr>
              <w:t xml:space="preserve">where any additional support, such as an Appropriate Adult, </w:t>
            </w:r>
            <w:r w:rsidR="003A085D">
              <w:rPr>
                <w:rFonts w:ascii="Arial" w:hAnsi="Arial" w:cs="Arial"/>
                <w:sz w:val="24"/>
                <w:szCs w:val="24"/>
              </w:rPr>
              <w:t>would</w:t>
            </w:r>
            <w:r w:rsidR="00CA0360">
              <w:rPr>
                <w:rFonts w:ascii="Arial" w:hAnsi="Arial" w:cs="Arial"/>
                <w:sz w:val="24"/>
                <w:szCs w:val="24"/>
              </w:rPr>
              <w:t xml:space="preserve"> be provided.</w:t>
            </w:r>
          </w:p>
          <w:p w14:paraId="6B8C88C5" w14:textId="77777777" w:rsidR="00486ED6" w:rsidRDefault="00486ED6" w:rsidP="009541C3">
            <w:pPr>
              <w:spacing w:after="0"/>
              <w:rPr>
                <w:rFonts w:ascii="Arial" w:hAnsi="Arial" w:cs="Arial"/>
                <w:sz w:val="24"/>
                <w:szCs w:val="24"/>
              </w:rPr>
            </w:pPr>
          </w:p>
          <w:p w14:paraId="3DA4AB7A" w14:textId="2D447C7D" w:rsidR="009A54DC" w:rsidRPr="009541C3" w:rsidRDefault="009A54DC" w:rsidP="009541C3">
            <w:pPr>
              <w:spacing w:after="0"/>
              <w:rPr>
                <w:rFonts w:ascii="Arial" w:hAnsi="Arial" w:cs="Arial"/>
                <w:sz w:val="24"/>
                <w:szCs w:val="24"/>
              </w:rPr>
            </w:pPr>
            <w:r>
              <w:rPr>
                <w:rFonts w:ascii="Arial" w:hAnsi="Arial" w:cs="Arial"/>
                <w:sz w:val="24"/>
                <w:szCs w:val="24"/>
              </w:rPr>
              <w:t>The written grounds were assessed as ‘strong’.</w:t>
            </w:r>
          </w:p>
          <w:p w14:paraId="4896EA37" w14:textId="77777777" w:rsidR="00752BF4" w:rsidRPr="009541C3" w:rsidRDefault="00752BF4" w:rsidP="00FB204C">
            <w:pPr>
              <w:spacing w:after="0"/>
              <w:rPr>
                <w:rFonts w:ascii="Arial" w:hAnsi="Arial" w:cs="Arial"/>
                <w:sz w:val="24"/>
                <w:szCs w:val="24"/>
              </w:rPr>
            </w:pPr>
          </w:p>
          <w:p w14:paraId="48E3915B" w14:textId="13B8F34F" w:rsidR="00415BEE" w:rsidRPr="00971A25" w:rsidRDefault="004453E7" w:rsidP="00632CDD">
            <w:pPr>
              <w:spacing w:after="0"/>
              <w:rPr>
                <w:rFonts w:ascii="Arial" w:hAnsi="Arial" w:cs="Arial"/>
                <w:sz w:val="24"/>
                <w:szCs w:val="24"/>
              </w:rPr>
            </w:pPr>
            <w:r w:rsidRPr="00971A25">
              <w:rPr>
                <w:rFonts w:ascii="Arial" w:hAnsi="Arial" w:cs="Arial"/>
                <w:b/>
                <w:bCs/>
                <w:sz w:val="24"/>
                <w:szCs w:val="24"/>
              </w:rPr>
              <w:t>Video 2</w:t>
            </w:r>
            <w:r w:rsidR="00DE1216" w:rsidRPr="00971A25">
              <w:rPr>
                <w:rFonts w:ascii="Arial" w:hAnsi="Arial" w:cs="Arial"/>
                <w:b/>
                <w:bCs/>
                <w:sz w:val="24"/>
                <w:szCs w:val="24"/>
              </w:rPr>
              <w:t xml:space="preserve"> </w:t>
            </w:r>
            <w:r w:rsidR="00A66902" w:rsidRPr="00971A25">
              <w:rPr>
                <w:rFonts w:ascii="Arial" w:hAnsi="Arial" w:cs="Arial"/>
                <w:b/>
                <w:bCs/>
                <w:sz w:val="24"/>
                <w:szCs w:val="24"/>
              </w:rPr>
              <w:t>(</w:t>
            </w:r>
            <w:r w:rsidR="00F8618C">
              <w:rPr>
                <w:rFonts w:ascii="Arial" w:hAnsi="Arial" w:cs="Arial"/>
                <w:b/>
                <w:bCs/>
                <w:sz w:val="24"/>
                <w:szCs w:val="24"/>
              </w:rPr>
              <w:t>stop and search</w:t>
            </w:r>
            <w:r w:rsidR="00A66902" w:rsidRPr="00971A25">
              <w:rPr>
                <w:rFonts w:ascii="Arial" w:hAnsi="Arial" w:cs="Arial"/>
                <w:b/>
                <w:bCs/>
                <w:sz w:val="24"/>
                <w:szCs w:val="24"/>
              </w:rPr>
              <w:t>)</w:t>
            </w:r>
            <w:r w:rsidRPr="00971A25">
              <w:rPr>
                <w:rFonts w:ascii="Arial" w:hAnsi="Arial" w:cs="Arial"/>
                <w:b/>
                <w:bCs/>
                <w:sz w:val="24"/>
                <w:szCs w:val="24"/>
              </w:rPr>
              <w:t>:</w:t>
            </w:r>
            <w:r w:rsidR="00F63CFF" w:rsidRPr="00971A25">
              <w:rPr>
                <w:rFonts w:ascii="Arial" w:hAnsi="Arial" w:cs="Arial"/>
                <w:sz w:val="24"/>
                <w:szCs w:val="24"/>
              </w:rPr>
              <w:t xml:space="preserve"> </w:t>
            </w:r>
            <w:r w:rsidR="001E366F" w:rsidRPr="00971A25">
              <w:rPr>
                <w:rFonts w:ascii="Arial" w:hAnsi="Arial" w:cs="Arial"/>
                <w:sz w:val="24"/>
                <w:szCs w:val="24"/>
              </w:rPr>
              <w:t xml:space="preserve"> </w:t>
            </w:r>
            <w:r w:rsidR="003F49FF">
              <w:rPr>
                <w:rFonts w:ascii="Arial" w:hAnsi="Arial" w:cs="Arial"/>
                <w:sz w:val="24"/>
                <w:szCs w:val="24"/>
              </w:rPr>
              <w:t xml:space="preserve">Officers responded to a call </w:t>
            </w:r>
            <w:r w:rsidR="00F8618C">
              <w:rPr>
                <w:rFonts w:ascii="Arial" w:hAnsi="Arial" w:cs="Arial"/>
                <w:sz w:val="24"/>
                <w:szCs w:val="24"/>
              </w:rPr>
              <w:t xml:space="preserve">regarding </w:t>
            </w:r>
            <w:r w:rsidR="001C4DA5">
              <w:rPr>
                <w:rFonts w:ascii="Arial" w:hAnsi="Arial" w:cs="Arial"/>
                <w:sz w:val="24"/>
                <w:szCs w:val="24"/>
              </w:rPr>
              <w:t>a 16-year-old male reported to have chased another youth with a large Zombie knife</w:t>
            </w:r>
            <w:r w:rsidR="00617680">
              <w:rPr>
                <w:rFonts w:ascii="Arial" w:hAnsi="Arial" w:cs="Arial"/>
                <w:sz w:val="24"/>
                <w:szCs w:val="24"/>
              </w:rPr>
              <w:t xml:space="preserve"> within a public area</w:t>
            </w:r>
            <w:r w:rsidR="00D87DBC">
              <w:rPr>
                <w:rFonts w:ascii="Arial" w:hAnsi="Arial" w:cs="Arial"/>
                <w:sz w:val="24"/>
                <w:szCs w:val="24"/>
              </w:rPr>
              <w:t xml:space="preserve">.  </w:t>
            </w:r>
            <w:r w:rsidR="003A085D">
              <w:rPr>
                <w:rFonts w:ascii="Arial" w:hAnsi="Arial" w:cs="Arial"/>
                <w:sz w:val="24"/>
                <w:szCs w:val="24"/>
              </w:rPr>
              <w:t>The individual was also reported to have m</w:t>
            </w:r>
            <w:r w:rsidR="0094147E">
              <w:rPr>
                <w:rFonts w:ascii="Arial" w:hAnsi="Arial" w:cs="Arial"/>
                <w:sz w:val="24"/>
                <w:szCs w:val="24"/>
              </w:rPr>
              <w:t>ade</w:t>
            </w:r>
            <w:r w:rsidR="003A085D">
              <w:rPr>
                <w:rFonts w:ascii="Arial" w:hAnsi="Arial" w:cs="Arial"/>
                <w:sz w:val="24"/>
                <w:szCs w:val="24"/>
              </w:rPr>
              <w:t xml:space="preserve"> threats</w:t>
            </w:r>
            <w:r w:rsidR="0094147E">
              <w:rPr>
                <w:rFonts w:ascii="Arial" w:hAnsi="Arial" w:cs="Arial"/>
                <w:sz w:val="24"/>
                <w:szCs w:val="24"/>
              </w:rPr>
              <w:t xml:space="preserve"> towards </w:t>
            </w:r>
            <w:r w:rsidR="00CC62A4">
              <w:rPr>
                <w:rFonts w:ascii="Arial" w:hAnsi="Arial" w:cs="Arial"/>
                <w:sz w:val="24"/>
                <w:szCs w:val="24"/>
              </w:rPr>
              <w:t>t</w:t>
            </w:r>
            <w:r w:rsidR="0094147E">
              <w:rPr>
                <w:rFonts w:ascii="Arial" w:hAnsi="Arial" w:cs="Arial"/>
                <w:sz w:val="24"/>
                <w:szCs w:val="24"/>
              </w:rPr>
              <w:t>he police</w:t>
            </w:r>
            <w:r w:rsidR="00D4364F">
              <w:rPr>
                <w:rFonts w:ascii="Arial" w:hAnsi="Arial" w:cs="Arial"/>
                <w:sz w:val="24"/>
                <w:szCs w:val="24"/>
              </w:rPr>
              <w:t>.</w:t>
            </w:r>
            <w:r w:rsidR="002034A2">
              <w:rPr>
                <w:rFonts w:ascii="Arial" w:hAnsi="Arial" w:cs="Arial"/>
                <w:sz w:val="24"/>
                <w:szCs w:val="24"/>
              </w:rPr>
              <w:t xml:space="preserve">  </w:t>
            </w:r>
            <w:r w:rsidR="00D87DBC">
              <w:rPr>
                <w:rFonts w:ascii="Arial" w:hAnsi="Arial" w:cs="Arial"/>
                <w:sz w:val="24"/>
                <w:szCs w:val="24"/>
              </w:rPr>
              <w:t xml:space="preserve">Recent intelligence had </w:t>
            </w:r>
            <w:r w:rsidR="009E20D9">
              <w:rPr>
                <w:rFonts w:ascii="Arial" w:hAnsi="Arial" w:cs="Arial"/>
                <w:sz w:val="24"/>
                <w:szCs w:val="24"/>
              </w:rPr>
              <w:t xml:space="preserve">also </w:t>
            </w:r>
            <w:r w:rsidR="00D87DBC">
              <w:rPr>
                <w:rFonts w:ascii="Arial" w:hAnsi="Arial" w:cs="Arial"/>
                <w:sz w:val="24"/>
                <w:szCs w:val="24"/>
              </w:rPr>
              <w:t>been provided to the officer</w:t>
            </w:r>
            <w:r w:rsidR="009E20D9">
              <w:rPr>
                <w:rFonts w:ascii="Arial" w:hAnsi="Arial" w:cs="Arial"/>
                <w:sz w:val="24"/>
                <w:szCs w:val="24"/>
              </w:rPr>
              <w:t>s</w:t>
            </w:r>
            <w:r w:rsidR="00D87DBC">
              <w:rPr>
                <w:rFonts w:ascii="Arial" w:hAnsi="Arial" w:cs="Arial"/>
                <w:sz w:val="24"/>
                <w:szCs w:val="24"/>
              </w:rPr>
              <w:t xml:space="preserve"> regarding </w:t>
            </w:r>
            <w:r w:rsidR="00617680">
              <w:rPr>
                <w:rFonts w:ascii="Arial" w:hAnsi="Arial" w:cs="Arial"/>
                <w:sz w:val="24"/>
                <w:szCs w:val="24"/>
              </w:rPr>
              <w:t>previous sightings of the male with the knife in public areas.</w:t>
            </w:r>
          </w:p>
          <w:p w14:paraId="0D5F898F" w14:textId="77777777" w:rsidR="00FA2F74" w:rsidRDefault="00FA2F74" w:rsidP="00632CDD">
            <w:pPr>
              <w:spacing w:after="0"/>
              <w:rPr>
                <w:rFonts w:ascii="Arial" w:hAnsi="Arial" w:cs="Arial"/>
                <w:sz w:val="24"/>
                <w:szCs w:val="24"/>
              </w:rPr>
            </w:pPr>
          </w:p>
          <w:p w14:paraId="566C1EA9" w14:textId="42A4B4F7" w:rsidR="008230BB" w:rsidRDefault="00221EAE" w:rsidP="00110F15">
            <w:pPr>
              <w:spacing w:after="0"/>
              <w:rPr>
                <w:rFonts w:ascii="Arial" w:hAnsi="Arial" w:cs="Arial"/>
                <w:sz w:val="24"/>
                <w:szCs w:val="24"/>
              </w:rPr>
            </w:pPr>
            <w:r w:rsidRPr="006A43C8">
              <w:rPr>
                <w:rFonts w:ascii="Arial" w:hAnsi="Arial" w:cs="Arial"/>
                <w:b/>
                <w:bCs/>
                <w:sz w:val="24"/>
                <w:szCs w:val="24"/>
              </w:rPr>
              <w:t>Feedback</w:t>
            </w:r>
            <w:r w:rsidRPr="00CD33A5">
              <w:rPr>
                <w:rFonts w:ascii="Arial" w:hAnsi="Arial" w:cs="Arial"/>
                <w:b/>
                <w:bCs/>
                <w:sz w:val="24"/>
                <w:szCs w:val="24"/>
              </w:rPr>
              <w:t>:</w:t>
            </w:r>
            <w:r>
              <w:rPr>
                <w:rFonts w:ascii="Arial" w:hAnsi="Arial" w:cs="Arial"/>
                <w:sz w:val="24"/>
                <w:szCs w:val="24"/>
              </w:rPr>
              <w:t xml:space="preserve"> </w:t>
            </w:r>
            <w:r w:rsidRPr="00110F15">
              <w:rPr>
                <w:rFonts w:ascii="Arial" w:hAnsi="Arial" w:cs="Arial"/>
                <w:sz w:val="24"/>
                <w:szCs w:val="24"/>
              </w:rPr>
              <w:t xml:space="preserve">Members </w:t>
            </w:r>
            <w:r w:rsidR="00110F15" w:rsidRPr="00110F15">
              <w:rPr>
                <w:rFonts w:ascii="Arial" w:hAnsi="Arial" w:cs="Arial"/>
                <w:sz w:val="24"/>
                <w:szCs w:val="24"/>
              </w:rPr>
              <w:t xml:space="preserve">discussed the incident at length, </w:t>
            </w:r>
            <w:r w:rsidR="00110F15">
              <w:rPr>
                <w:rFonts w:ascii="Arial" w:hAnsi="Arial" w:cs="Arial"/>
                <w:sz w:val="24"/>
                <w:szCs w:val="24"/>
              </w:rPr>
              <w:t>suggesting</w:t>
            </w:r>
            <w:r w:rsidR="00110F15" w:rsidRPr="00110F15">
              <w:rPr>
                <w:rFonts w:ascii="Arial" w:hAnsi="Arial" w:cs="Arial"/>
                <w:sz w:val="24"/>
                <w:szCs w:val="24"/>
              </w:rPr>
              <w:t xml:space="preserve"> that </w:t>
            </w:r>
            <w:r w:rsidR="00110F15">
              <w:rPr>
                <w:rFonts w:ascii="Arial" w:hAnsi="Arial" w:cs="Arial"/>
                <w:sz w:val="24"/>
                <w:szCs w:val="24"/>
              </w:rPr>
              <w:t xml:space="preserve">the second officer </w:t>
            </w:r>
            <w:r w:rsidR="00A12653">
              <w:rPr>
                <w:rFonts w:ascii="Arial" w:hAnsi="Arial" w:cs="Arial"/>
                <w:sz w:val="24"/>
                <w:szCs w:val="24"/>
              </w:rPr>
              <w:t xml:space="preserve">could have done more to manage </w:t>
            </w:r>
            <w:r w:rsidR="002034A2">
              <w:rPr>
                <w:rFonts w:ascii="Arial" w:hAnsi="Arial" w:cs="Arial"/>
                <w:sz w:val="24"/>
                <w:szCs w:val="24"/>
              </w:rPr>
              <w:t xml:space="preserve">the </w:t>
            </w:r>
            <w:r w:rsidR="00107984">
              <w:rPr>
                <w:rFonts w:ascii="Arial" w:hAnsi="Arial" w:cs="Arial"/>
                <w:sz w:val="24"/>
                <w:szCs w:val="24"/>
              </w:rPr>
              <w:t xml:space="preserve">situation </w:t>
            </w:r>
            <w:r w:rsidR="008F60CE">
              <w:rPr>
                <w:rFonts w:ascii="Arial" w:hAnsi="Arial" w:cs="Arial"/>
                <w:sz w:val="24"/>
                <w:szCs w:val="24"/>
              </w:rPr>
              <w:t xml:space="preserve">by removing </w:t>
            </w:r>
            <w:r w:rsidR="009E20D9">
              <w:rPr>
                <w:rFonts w:ascii="Arial" w:hAnsi="Arial" w:cs="Arial"/>
                <w:sz w:val="24"/>
                <w:szCs w:val="24"/>
              </w:rPr>
              <w:t>an</w:t>
            </w:r>
            <w:r w:rsidR="00107984">
              <w:rPr>
                <w:rFonts w:ascii="Arial" w:hAnsi="Arial" w:cs="Arial"/>
                <w:sz w:val="24"/>
                <w:szCs w:val="24"/>
              </w:rPr>
              <w:t>other family member</w:t>
            </w:r>
            <w:r w:rsidR="008F60CE">
              <w:rPr>
                <w:rFonts w:ascii="Arial" w:hAnsi="Arial" w:cs="Arial"/>
                <w:sz w:val="24"/>
                <w:szCs w:val="24"/>
              </w:rPr>
              <w:t xml:space="preserve"> from the situation </w:t>
            </w:r>
            <w:r w:rsidR="00EF735C">
              <w:rPr>
                <w:rFonts w:ascii="Arial" w:hAnsi="Arial" w:cs="Arial"/>
                <w:sz w:val="24"/>
                <w:szCs w:val="24"/>
              </w:rPr>
              <w:t>to</w:t>
            </w:r>
            <w:r w:rsidR="008F60CE">
              <w:rPr>
                <w:rFonts w:ascii="Arial" w:hAnsi="Arial" w:cs="Arial"/>
                <w:sz w:val="24"/>
                <w:szCs w:val="24"/>
              </w:rPr>
              <w:t xml:space="preserve"> </w:t>
            </w:r>
            <w:r w:rsidR="00BB7127">
              <w:rPr>
                <w:rFonts w:ascii="Arial" w:hAnsi="Arial" w:cs="Arial"/>
                <w:sz w:val="24"/>
                <w:szCs w:val="24"/>
              </w:rPr>
              <w:t>reduc</w:t>
            </w:r>
            <w:r w:rsidR="00EF735C">
              <w:rPr>
                <w:rFonts w:ascii="Arial" w:hAnsi="Arial" w:cs="Arial"/>
                <w:sz w:val="24"/>
                <w:szCs w:val="24"/>
              </w:rPr>
              <w:t>e</w:t>
            </w:r>
            <w:r w:rsidR="00BB7127">
              <w:rPr>
                <w:rFonts w:ascii="Arial" w:hAnsi="Arial" w:cs="Arial"/>
                <w:sz w:val="24"/>
                <w:szCs w:val="24"/>
              </w:rPr>
              <w:t xml:space="preserve"> a</w:t>
            </w:r>
            <w:r w:rsidR="008F60CE">
              <w:rPr>
                <w:rFonts w:ascii="Arial" w:hAnsi="Arial" w:cs="Arial"/>
                <w:sz w:val="24"/>
                <w:szCs w:val="24"/>
              </w:rPr>
              <w:t>ny</w:t>
            </w:r>
            <w:r w:rsidR="00BB7127">
              <w:rPr>
                <w:rFonts w:ascii="Arial" w:hAnsi="Arial" w:cs="Arial"/>
                <w:sz w:val="24"/>
                <w:szCs w:val="24"/>
              </w:rPr>
              <w:t xml:space="preserve"> related risk of escalation</w:t>
            </w:r>
            <w:r w:rsidR="00705D1F">
              <w:rPr>
                <w:rFonts w:ascii="Arial" w:hAnsi="Arial" w:cs="Arial"/>
                <w:sz w:val="24"/>
                <w:szCs w:val="24"/>
              </w:rPr>
              <w:t xml:space="preserve">. </w:t>
            </w:r>
            <w:r w:rsidR="00EF735C">
              <w:rPr>
                <w:rFonts w:ascii="Arial" w:hAnsi="Arial" w:cs="Arial"/>
                <w:sz w:val="24"/>
                <w:szCs w:val="24"/>
              </w:rPr>
              <w:t xml:space="preserve"> </w:t>
            </w:r>
            <w:r w:rsidR="00394269">
              <w:rPr>
                <w:rFonts w:ascii="Arial" w:hAnsi="Arial" w:cs="Arial"/>
                <w:sz w:val="24"/>
                <w:szCs w:val="24"/>
              </w:rPr>
              <w:t>The risk to the officers was also</w:t>
            </w:r>
            <w:r w:rsidR="00A8604C">
              <w:rPr>
                <w:rFonts w:ascii="Arial" w:hAnsi="Arial" w:cs="Arial"/>
                <w:sz w:val="24"/>
                <w:szCs w:val="24"/>
              </w:rPr>
              <w:t xml:space="preserve"> noted </w:t>
            </w:r>
            <w:r w:rsidR="00394269">
              <w:rPr>
                <w:rFonts w:ascii="Arial" w:hAnsi="Arial" w:cs="Arial"/>
                <w:sz w:val="24"/>
                <w:szCs w:val="24"/>
              </w:rPr>
              <w:t xml:space="preserve">with </w:t>
            </w:r>
            <w:r w:rsidR="009E20D9">
              <w:rPr>
                <w:rFonts w:ascii="Arial" w:hAnsi="Arial" w:cs="Arial"/>
                <w:sz w:val="24"/>
                <w:szCs w:val="24"/>
              </w:rPr>
              <w:t xml:space="preserve">members’ </w:t>
            </w:r>
            <w:r w:rsidR="00394269">
              <w:rPr>
                <w:rFonts w:ascii="Arial" w:hAnsi="Arial" w:cs="Arial"/>
                <w:sz w:val="24"/>
                <w:szCs w:val="24"/>
              </w:rPr>
              <w:t>comme</w:t>
            </w:r>
            <w:r w:rsidR="009E20D9">
              <w:rPr>
                <w:rFonts w:ascii="Arial" w:hAnsi="Arial" w:cs="Arial"/>
                <w:sz w:val="24"/>
                <w:szCs w:val="24"/>
              </w:rPr>
              <w:t>nting on</w:t>
            </w:r>
            <w:r w:rsidR="00394269">
              <w:rPr>
                <w:rFonts w:ascii="Arial" w:hAnsi="Arial" w:cs="Arial"/>
                <w:sz w:val="24"/>
                <w:szCs w:val="24"/>
              </w:rPr>
              <w:t xml:space="preserve"> the absence of any additional police resources </w:t>
            </w:r>
            <w:r w:rsidR="00951B87">
              <w:rPr>
                <w:rFonts w:ascii="Arial" w:hAnsi="Arial" w:cs="Arial"/>
                <w:sz w:val="24"/>
                <w:szCs w:val="24"/>
              </w:rPr>
              <w:t xml:space="preserve">at the time of engagement with the individual.  </w:t>
            </w:r>
            <w:r w:rsidR="000E23B3">
              <w:rPr>
                <w:rFonts w:ascii="Arial" w:hAnsi="Arial" w:cs="Arial"/>
                <w:sz w:val="24"/>
                <w:szCs w:val="24"/>
              </w:rPr>
              <w:t xml:space="preserve">Members were advised that best practice </w:t>
            </w:r>
            <w:r w:rsidR="000F167C">
              <w:rPr>
                <w:rFonts w:ascii="Arial" w:hAnsi="Arial" w:cs="Arial"/>
                <w:sz w:val="24"/>
                <w:szCs w:val="24"/>
              </w:rPr>
              <w:t>was</w:t>
            </w:r>
            <w:r w:rsidR="000E23B3">
              <w:rPr>
                <w:rFonts w:ascii="Arial" w:hAnsi="Arial" w:cs="Arial"/>
                <w:sz w:val="24"/>
                <w:szCs w:val="24"/>
              </w:rPr>
              <w:t xml:space="preserve"> to remove any other </w:t>
            </w:r>
            <w:r w:rsidR="007D37C3">
              <w:rPr>
                <w:rFonts w:ascii="Arial" w:hAnsi="Arial" w:cs="Arial"/>
                <w:sz w:val="24"/>
                <w:szCs w:val="24"/>
              </w:rPr>
              <w:t>members of the public, including family,</w:t>
            </w:r>
            <w:r w:rsidR="000E23B3">
              <w:rPr>
                <w:rFonts w:ascii="Arial" w:hAnsi="Arial" w:cs="Arial"/>
                <w:sz w:val="24"/>
                <w:szCs w:val="24"/>
              </w:rPr>
              <w:t xml:space="preserve"> from the immediate </w:t>
            </w:r>
            <w:r w:rsidR="007D37C3">
              <w:rPr>
                <w:rFonts w:ascii="Arial" w:hAnsi="Arial" w:cs="Arial"/>
                <w:sz w:val="24"/>
                <w:szCs w:val="24"/>
              </w:rPr>
              <w:t xml:space="preserve">location while the individual was being detained.  </w:t>
            </w:r>
            <w:r w:rsidR="00674FB2">
              <w:rPr>
                <w:rFonts w:ascii="Arial" w:hAnsi="Arial" w:cs="Arial"/>
                <w:sz w:val="24"/>
                <w:szCs w:val="24"/>
              </w:rPr>
              <w:t xml:space="preserve">We were </w:t>
            </w:r>
            <w:r w:rsidR="00D6336A">
              <w:rPr>
                <w:rFonts w:ascii="Arial" w:hAnsi="Arial" w:cs="Arial"/>
                <w:sz w:val="24"/>
                <w:szCs w:val="24"/>
              </w:rPr>
              <w:t>informed</w:t>
            </w:r>
            <w:r w:rsidR="00674FB2">
              <w:rPr>
                <w:rFonts w:ascii="Arial" w:hAnsi="Arial" w:cs="Arial"/>
                <w:sz w:val="24"/>
                <w:szCs w:val="24"/>
              </w:rPr>
              <w:t xml:space="preserve"> that </w:t>
            </w:r>
            <w:r w:rsidR="0014130F">
              <w:rPr>
                <w:rFonts w:ascii="Arial" w:hAnsi="Arial" w:cs="Arial"/>
                <w:sz w:val="24"/>
                <w:szCs w:val="24"/>
              </w:rPr>
              <w:t xml:space="preserve">full firearms authority had been given by the </w:t>
            </w:r>
            <w:r w:rsidR="00B36747">
              <w:rPr>
                <w:rFonts w:ascii="Arial" w:hAnsi="Arial" w:cs="Arial"/>
                <w:sz w:val="24"/>
                <w:szCs w:val="24"/>
              </w:rPr>
              <w:t xml:space="preserve">Control Room Incident Manager </w:t>
            </w:r>
            <w:r w:rsidR="000F167C">
              <w:rPr>
                <w:rFonts w:ascii="Arial" w:hAnsi="Arial" w:cs="Arial"/>
                <w:sz w:val="24"/>
                <w:szCs w:val="24"/>
              </w:rPr>
              <w:t xml:space="preserve">with officers </w:t>
            </w:r>
            <w:r w:rsidR="00B36747">
              <w:rPr>
                <w:rFonts w:ascii="Arial" w:hAnsi="Arial" w:cs="Arial"/>
                <w:sz w:val="24"/>
                <w:szCs w:val="24"/>
              </w:rPr>
              <w:t>on route to the address during the</w:t>
            </w:r>
            <w:r w:rsidR="009D516A">
              <w:rPr>
                <w:rFonts w:ascii="Arial" w:hAnsi="Arial" w:cs="Arial"/>
                <w:sz w:val="24"/>
                <w:szCs w:val="24"/>
              </w:rPr>
              <w:t xml:space="preserve"> incident.</w:t>
            </w:r>
            <w:r w:rsidR="00CA0661">
              <w:rPr>
                <w:rFonts w:ascii="Arial" w:hAnsi="Arial" w:cs="Arial"/>
                <w:sz w:val="24"/>
                <w:szCs w:val="24"/>
              </w:rPr>
              <w:t xml:space="preserve">  Additionally, a Taser officer had been present </w:t>
            </w:r>
            <w:r w:rsidR="009D516A">
              <w:rPr>
                <w:rFonts w:ascii="Arial" w:hAnsi="Arial" w:cs="Arial"/>
                <w:sz w:val="24"/>
                <w:szCs w:val="24"/>
              </w:rPr>
              <w:t xml:space="preserve">at the time of the search.  </w:t>
            </w:r>
          </w:p>
          <w:p w14:paraId="470640D9" w14:textId="77777777" w:rsidR="00B36747" w:rsidRDefault="00B36747" w:rsidP="00110F15">
            <w:pPr>
              <w:spacing w:after="0"/>
              <w:rPr>
                <w:rFonts w:ascii="Arial" w:hAnsi="Arial" w:cs="Arial"/>
                <w:sz w:val="24"/>
                <w:szCs w:val="24"/>
              </w:rPr>
            </w:pPr>
          </w:p>
          <w:p w14:paraId="036E2759" w14:textId="0DE4A841" w:rsidR="00450EFA" w:rsidRPr="00110F15" w:rsidRDefault="00F028DB" w:rsidP="00110F15">
            <w:pPr>
              <w:spacing w:after="0"/>
              <w:rPr>
                <w:rFonts w:ascii="Arial" w:hAnsi="Arial" w:cs="Arial"/>
                <w:sz w:val="24"/>
                <w:szCs w:val="24"/>
              </w:rPr>
            </w:pPr>
            <w:r>
              <w:rPr>
                <w:rFonts w:ascii="Arial" w:hAnsi="Arial" w:cs="Arial"/>
                <w:sz w:val="24"/>
                <w:szCs w:val="24"/>
              </w:rPr>
              <w:t xml:space="preserve">It was also noted that the officers had </w:t>
            </w:r>
            <w:r w:rsidR="00CC62A4">
              <w:rPr>
                <w:rFonts w:ascii="Arial" w:hAnsi="Arial" w:cs="Arial"/>
                <w:sz w:val="24"/>
                <w:szCs w:val="24"/>
              </w:rPr>
              <w:t>i</w:t>
            </w:r>
            <w:r w:rsidR="001C3AB0">
              <w:rPr>
                <w:rFonts w:ascii="Arial" w:hAnsi="Arial" w:cs="Arial"/>
                <w:sz w:val="24"/>
                <w:szCs w:val="24"/>
              </w:rPr>
              <w:t>ncorrect</w:t>
            </w:r>
            <w:r w:rsidR="00CC62A4">
              <w:rPr>
                <w:rFonts w:ascii="Arial" w:hAnsi="Arial" w:cs="Arial"/>
                <w:sz w:val="24"/>
                <w:szCs w:val="24"/>
              </w:rPr>
              <w:t>l</w:t>
            </w:r>
            <w:r>
              <w:rPr>
                <w:rFonts w:ascii="Arial" w:hAnsi="Arial" w:cs="Arial"/>
                <w:sz w:val="24"/>
                <w:szCs w:val="24"/>
              </w:rPr>
              <w:t xml:space="preserve">y </w:t>
            </w:r>
            <w:r w:rsidR="00880D6E">
              <w:rPr>
                <w:rFonts w:ascii="Arial" w:hAnsi="Arial" w:cs="Arial"/>
                <w:sz w:val="24"/>
                <w:szCs w:val="24"/>
              </w:rPr>
              <w:t>stated</w:t>
            </w:r>
            <w:r>
              <w:rPr>
                <w:rFonts w:ascii="Arial" w:hAnsi="Arial" w:cs="Arial"/>
                <w:sz w:val="24"/>
                <w:szCs w:val="24"/>
              </w:rPr>
              <w:t xml:space="preserve"> the legal power for the search as S</w:t>
            </w:r>
            <w:r w:rsidR="00AF640C">
              <w:rPr>
                <w:rFonts w:ascii="Arial" w:hAnsi="Arial" w:cs="Arial"/>
                <w:sz w:val="24"/>
                <w:szCs w:val="24"/>
              </w:rPr>
              <w:t xml:space="preserve">ection </w:t>
            </w:r>
            <w:r>
              <w:rPr>
                <w:rFonts w:ascii="Arial" w:hAnsi="Arial" w:cs="Arial"/>
                <w:sz w:val="24"/>
                <w:szCs w:val="24"/>
              </w:rPr>
              <w:t xml:space="preserve">1 </w:t>
            </w:r>
            <w:r w:rsidR="00AF640C">
              <w:rPr>
                <w:rFonts w:ascii="Arial" w:hAnsi="Arial" w:cs="Arial"/>
                <w:sz w:val="24"/>
                <w:szCs w:val="24"/>
              </w:rPr>
              <w:t xml:space="preserve">of </w:t>
            </w:r>
            <w:r>
              <w:rPr>
                <w:rFonts w:ascii="Arial" w:hAnsi="Arial" w:cs="Arial"/>
                <w:sz w:val="24"/>
                <w:szCs w:val="24"/>
              </w:rPr>
              <w:t>PACE</w:t>
            </w:r>
            <w:r w:rsidR="00AF640C">
              <w:rPr>
                <w:rFonts w:ascii="Arial" w:hAnsi="Arial" w:cs="Arial"/>
                <w:sz w:val="24"/>
                <w:szCs w:val="24"/>
              </w:rPr>
              <w:t>, instead of Section 32</w:t>
            </w:r>
            <w:r w:rsidR="001532A6">
              <w:rPr>
                <w:rFonts w:ascii="Arial" w:hAnsi="Arial" w:cs="Arial"/>
                <w:sz w:val="24"/>
                <w:szCs w:val="24"/>
              </w:rPr>
              <w:t>.  M</w:t>
            </w:r>
            <w:r w:rsidR="008230BB">
              <w:rPr>
                <w:rFonts w:ascii="Arial" w:hAnsi="Arial" w:cs="Arial"/>
                <w:sz w:val="24"/>
                <w:szCs w:val="24"/>
              </w:rPr>
              <w:t>embers</w:t>
            </w:r>
            <w:r w:rsidR="001532A6">
              <w:rPr>
                <w:rFonts w:ascii="Arial" w:hAnsi="Arial" w:cs="Arial"/>
                <w:sz w:val="24"/>
                <w:szCs w:val="24"/>
              </w:rPr>
              <w:t xml:space="preserve"> queried how training on police powers </w:t>
            </w:r>
            <w:r w:rsidR="00112176">
              <w:rPr>
                <w:rFonts w:ascii="Arial" w:hAnsi="Arial" w:cs="Arial"/>
                <w:sz w:val="24"/>
                <w:szCs w:val="24"/>
              </w:rPr>
              <w:t xml:space="preserve">was provided to officers </w:t>
            </w:r>
            <w:r w:rsidR="00CF6948">
              <w:rPr>
                <w:rFonts w:ascii="Arial" w:hAnsi="Arial" w:cs="Arial"/>
                <w:sz w:val="24"/>
                <w:szCs w:val="24"/>
              </w:rPr>
              <w:t xml:space="preserve">and were advised that this was </w:t>
            </w:r>
            <w:r w:rsidR="00FC3288">
              <w:rPr>
                <w:rFonts w:ascii="Arial" w:hAnsi="Arial" w:cs="Arial"/>
                <w:sz w:val="24"/>
                <w:szCs w:val="24"/>
              </w:rPr>
              <w:t>part of Public and Personal Safety Training (PPST) sessions delivered to all officers</w:t>
            </w:r>
            <w:r w:rsidR="008069B4">
              <w:rPr>
                <w:rFonts w:ascii="Arial" w:hAnsi="Arial" w:cs="Arial"/>
                <w:sz w:val="24"/>
                <w:szCs w:val="24"/>
              </w:rPr>
              <w:t xml:space="preserve">.  As this </w:t>
            </w:r>
            <w:r w:rsidR="00597557">
              <w:rPr>
                <w:rFonts w:ascii="Arial" w:hAnsi="Arial" w:cs="Arial"/>
                <w:sz w:val="24"/>
                <w:szCs w:val="24"/>
              </w:rPr>
              <w:t xml:space="preserve">issue had also been </w:t>
            </w:r>
            <w:r w:rsidR="008069B4">
              <w:rPr>
                <w:rFonts w:ascii="Arial" w:hAnsi="Arial" w:cs="Arial"/>
                <w:sz w:val="24"/>
                <w:szCs w:val="24"/>
              </w:rPr>
              <w:t xml:space="preserve">identified </w:t>
            </w:r>
            <w:r w:rsidR="00597557">
              <w:rPr>
                <w:rFonts w:ascii="Arial" w:hAnsi="Arial" w:cs="Arial"/>
                <w:sz w:val="24"/>
                <w:szCs w:val="24"/>
              </w:rPr>
              <w:t>in the September</w:t>
            </w:r>
            <w:r w:rsidR="008069B4">
              <w:rPr>
                <w:rFonts w:ascii="Arial" w:hAnsi="Arial" w:cs="Arial"/>
                <w:sz w:val="24"/>
                <w:szCs w:val="24"/>
              </w:rPr>
              <w:t xml:space="preserve"> LSP</w:t>
            </w:r>
            <w:r w:rsidR="00597557">
              <w:rPr>
                <w:rFonts w:ascii="Arial" w:hAnsi="Arial" w:cs="Arial"/>
                <w:sz w:val="24"/>
                <w:szCs w:val="24"/>
              </w:rPr>
              <w:t xml:space="preserve"> session</w:t>
            </w:r>
            <w:r w:rsidR="008069B4">
              <w:rPr>
                <w:rFonts w:ascii="Arial" w:hAnsi="Arial" w:cs="Arial"/>
                <w:sz w:val="24"/>
                <w:szCs w:val="24"/>
              </w:rPr>
              <w:t>, it was agreed that this was an organisational learning</w:t>
            </w:r>
            <w:r w:rsidR="004479CA">
              <w:rPr>
                <w:rFonts w:ascii="Arial" w:hAnsi="Arial" w:cs="Arial"/>
                <w:sz w:val="24"/>
                <w:szCs w:val="24"/>
              </w:rPr>
              <w:t xml:space="preserve"> </w:t>
            </w:r>
            <w:r w:rsidR="00674FB2">
              <w:rPr>
                <w:rFonts w:ascii="Arial" w:hAnsi="Arial" w:cs="Arial"/>
                <w:sz w:val="24"/>
                <w:szCs w:val="24"/>
              </w:rPr>
              <w:t>matter</w:t>
            </w:r>
            <w:r w:rsidR="005619A3">
              <w:rPr>
                <w:rFonts w:ascii="Arial" w:hAnsi="Arial" w:cs="Arial"/>
                <w:sz w:val="24"/>
                <w:szCs w:val="24"/>
              </w:rPr>
              <w:t xml:space="preserve"> </w:t>
            </w:r>
            <w:r w:rsidR="004479CA">
              <w:rPr>
                <w:rFonts w:ascii="Arial" w:hAnsi="Arial" w:cs="Arial"/>
                <w:sz w:val="24"/>
                <w:szCs w:val="24"/>
              </w:rPr>
              <w:t xml:space="preserve">for </w:t>
            </w:r>
            <w:r w:rsidR="007544D1">
              <w:rPr>
                <w:rFonts w:ascii="Arial" w:hAnsi="Arial" w:cs="Arial"/>
                <w:sz w:val="24"/>
                <w:szCs w:val="24"/>
              </w:rPr>
              <w:t xml:space="preserve">internal </w:t>
            </w:r>
            <w:r w:rsidR="004479CA">
              <w:rPr>
                <w:rFonts w:ascii="Arial" w:hAnsi="Arial" w:cs="Arial"/>
                <w:sz w:val="24"/>
                <w:szCs w:val="24"/>
              </w:rPr>
              <w:t xml:space="preserve">escalation </w:t>
            </w:r>
            <w:r w:rsidR="005619A3">
              <w:rPr>
                <w:rFonts w:ascii="Arial" w:hAnsi="Arial" w:cs="Arial"/>
                <w:sz w:val="24"/>
                <w:szCs w:val="24"/>
              </w:rPr>
              <w:t>by the Chief Superintendent</w:t>
            </w:r>
            <w:r w:rsidR="00674FB2">
              <w:rPr>
                <w:rFonts w:ascii="Arial" w:hAnsi="Arial" w:cs="Arial"/>
                <w:sz w:val="24"/>
                <w:szCs w:val="24"/>
              </w:rPr>
              <w:t>.</w:t>
            </w:r>
            <w:r w:rsidR="00487441">
              <w:rPr>
                <w:rFonts w:ascii="Arial" w:hAnsi="Arial" w:cs="Arial"/>
                <w:sz w:val="24"/>
                <w:szCs w:val="24"/>
              </w:rPr>
              <w:t xml:space="preserve">  It was also noted that there was no Supervisor review recorded for the stop and search</w:t>
            </w:r>
            <w:r w:rsidR="006A2A10">
              <w:rPr>
                <w:rFonts w:ascii="Arial" w:hAnsi="Arial" w:cs="Arial"/>
                <w:sz w:val="24"/>
                <w:szCs w:val="24"/>
              </w:rPr>
              <w:t>; h</w:t>
            </w:r>
            <w:r w:rsidR="000F167C">
              <w:rPr>
                <w:rFonts w:ascii="Arial" w:hAnsi="Arial" w:cs="Arial"/>
                <w:sz w:val="24"/>
                <w:szCs w:val="24"/>
              </w:rPr>
              <w:t xml:space="preserve">owever, no action was agreed in respect of this </w:t>
            </w:r>
            <w:r w:rsidR="006A2A10">
              <w:rPr>
                <w:rFonts w:ascii="Arial" w:hAnsi="Arial" w:cs="Arial"/>
                <w:sz w:val="24"/>
                <w:szCs w:val="24"/>
              </w:rPr>
              <w:t>point</w:t>
            </w:r>
            <w:r w:rsidR="002B4985">
              <w:rPr>
                <w:rFonts w:ascii="Arial" w:hAnsi="Arial" w:cs="Arial"/>
                <w:sz w:val="24"/>
                <w:szCs w:val="24"/>
              </w:rPr>
              <w:t>.</w:t>
            </w:r>
          </w:p>
          <w:p w14:paraId="4C587F90" w14:textId="77777777" w:rsidR="005765C4" w:rsidRPr="002A2E16" w:rsidRDefault="005765C4" w:rsidP="0069065C">
            <w:pPr>
              <w:spacing w:after="0"/>
              <w:rPr>
                <w:rFonts w:ascii="Arial" w:hAnsi="Arial" w:cs="Arial"/>
                <w:sz w:val="24"/>
                <w:szCs w:val="24"/>
                <w:highlight w:val="yellow"/>
              </w:rPr>
            </w:pPr>
          </w:p>
          <w:p w14:paraId="40FDD4EF" w14:textId="6E834088" w:rsidR="00ED5351" w:rsidRDefault="008223AD" w:rsidP="00ED5351">
            <w:pPr>
              <w:spacing w:after="0"/>
              <w:rPr>
                <w:rFonts w:ascii="Arial" w:hAnsi="Arial" w:cs="Arial"/>
                <w:sz w:val="24"/>
                <w:szCs w:val="24"/>
              </w:rPr>
            </w:pPr>
            <w:r>
              <w:rPr>
                <w:rFonts w:ascii="Arial" w:hAnsi="Arial" w:cs="Arial"/>
                <w:sz w:val="24"/>
                <w:szCs w:val="24"/>
              </w:rPr>
              <w:t>T</w:t>
            </w:r>
            <w:r w:rsidR="00F31418">
              <w:rPr>
                <w:rFonts w:ascii="Arial" w:hAnsi="Arial" w:cs="Arial"/>
                <w:sz w:val="24"/>
                <w:szCs w:val="24"/>
              </w:rPr>
              <w:t>he</w:t>
            </w:r>
            <w:r w:rsidR="00ED5351" w:rsidRPr="00226A1D">
              <w:rPr>
                <w:rFonts w:ascii="Arial" w:hAnsi="Arial" w:cs="Arial"/>
                <w:sz w:val="24"/>
                <w:szCs w:val="24"/>
              </w:rPr>
              <w:t xml:space="preserve"> </w:t>
            </w:r>
            <w:r w:rsidR="00226A1D">
              <w:rPr>
                <w:rFonts w:ascii="Arial" w:hAnsi="Arial" w:cs="Arial"/>
                <w:sz w:val="24"/>
                <w:szCs w:val="24"/>
              </w:rPr>
              <w:t xml:space="preserve">written grounds were assessed as </w:t>
            </w:r>
            <w:r w:rsidR="00F31418">
              <w:rPr>
                <w:rFonts w:ascii="Arial" w:hAnsi="Arial" w:cs="Arial"/>
                <w:sz w:val="24"/>
                <w:szCs w:val="24"/>
              </w:rPr>
              <w:t>‘</w:t>
            </w:r>
            <w:r>
              <w:rPr>
                <w:rFonts w:ascii="Arial" w:hAnsi="Arial" w:cs="Arial"/>
                <w:sz w:val="24"/>
                <w:szCs w:val="24"/>
              </w:rPr>
              <w:t xml:space="preserve">moderate to </w:t>
            </w:r>
            <w:r w:rsidR="00F31418">
              <w:rPr>
                <w:rFonts w:ascii="Arial" w:hAnsi="Arial" w:cs="Arial"/>
                <w:sz w:val="24"/>
                <w:szCs w:val="24"/>
              </w:rPr>
              <w:t xml:space="preserve">strong’, </w:t>
            </w:r>
            <w:r>
              <w:rPr>
                <w:rFonts w:ascii="Arial" w:hAnsi="Arial" w:cs="Arial"/>
                <w:sz w:val="24"/>
                <w:szCs w:val="24"/>
              </w:rPr>
              <w:t xml:space="preserve">with a </w:t>
            </w:r>
            <w:r w:rsidR="00F31418">
              <w:rPr>
                <w:rFonts w:ascii="Arial" w:hAnsi="Arial" w:cs="Arial"/>
                <w:sz w:val="24"/>
                <w:szCs w:val="24"/>
              </w:rPr>
              <w:t>suggest</w:t>
            </w:r>
            <w:r>
              <w:rPr>
                <w:rFonts w:ascii="Arial" w:hAnsi="Arial" w:cs="Arial"/>
                <w:sz w:val="24"/>
                <w:szCs w:val="24"/>
              </w:rPr>
              <w:t>ion</w:t>
            </w:r>
            <w:r w:rsidR="00F31418">
              <w:rPr>
                <w:rFonts w:ascii="Arial" w:hAnsi="Arial" w:cs="Arial"/>
                <w:sz w:val="24"/>
                <w:szCs w:val="24"/>
              </w:rPr>
              <w:t xml:space="preserve"> that they </w:t>
            </w:r>
            <w:r w:rsidR="00F429E5">
              <w:rPr>
                <w:rFonts w:ascii="Arial" w:hAnsi="Arial" w:cs="Arial"/>
                <w:sz w:val="24"/>
                <w:szCs w:val="24"/>
              </w:rPr>
              <w:t>would have benefitted from less</w:t>
            </w:r>
            <w:r w:rsidR="00F31418">
              <w:rPr>
                <w:rFonts w:ascii="Arial" w:hAnsi="Arial" w:cs="Arial"/>
                <w:sz w:val="24"/>
                <w:szCs w:val="24"/>
              </w:rPr>
              <w:t xml:space="preserve"> </w:t>
            </w:r>
            <w:r w:rsidR="00F429E5">
              <w:rPr>
                <w:rFonts w:ascii="Arial" w:hAnsi="Arial" w:cs="Arial"/>
                <w:sz w:val="24"/>
                <w:szCs w:val="24"/>
              </w:rPr>
              <w:t>detail as th</w:t>
            </w:r>
            <w:r w:rsidR="007544D1">
              <w:rPr>
                <w:rFonts w:ascii="Arial" w:hAnsi="Arial" w:cs="Arial"/>
                <w:sz w:val="24"/>
                <w:szCs w:val="24"/>
              </w:rPr>
              <w:t>e additional information provided</w:t>
            </w:r>
            <w:r w:rsidR="00F429E5">
              <w:rPr>
                <w:rFonts w:ascii="Arial" w:hAnsi="Arial" w:cs="Arial"/>
                <w:sz w:val="24"/>
                <w:szCs w:val="24"/>
              </w:rPr>
              <w:t xml:space="preserve"> did not add </w:t>
            </w:r>
            <w:r w:rsidR="00BB7127">
              <w:rPr>
                <w:rFonts w:ascii="Arial" w:hAnsi="Arial" w:cs="Arial"/>
                <w:sz w:val="24"/>
                <w:szCs w:val="24"/>
              </w:rPr>
              <w:t>any value</w:t>
            </w:r>
            <w:r w:rsidR="007544D1">
              <w:rPr>
                <w:rFonts w:ascii="Arial" w:hAnsi="Arial" w:cs="Arial"/>
                <w:sz w:val="24"/>
                <w:szCs w:val="24"/>
              </w:rPr>
              <w:t xml:space="preserve"> to the central grounds</w:t>
            </w:r>
            <w:r w:rsidR="00BB7127">
              <w:rPr>
                <w:rFonts w:ascii="Arial" w:hAnsi="Arial" w:cs="Arial"/>
                <w:sz w:val="24"/>
                <w:szCs w:val="24"/>
              </w:rPr>
              <w:t>.</w:t>
            </w:r>
            <w:r w:rsidR="00F429E5">
              <w:rPr>
                <w:rFonts w:ascii="Arial" w:hAnsi="Arial" w:cs="Arial"/>
                <w:sz w:val="24"/>
                <w:szCs w:val="24"/>
              </w:rPr>
              <w:t xml:space="preserve"> </w:t>
            </w:r>
          </w:p>
          <w:p w14:paraId="7A3FF973" w14:textId="77777777" w:rsidR="00705D1F" w:rsidRDefault="00705D1F" w:rsidP="00ED5351">
            <w:pPr>
              <w:spacing w:after="0"/>
              <w:rPr>
                <w:rFonts w:ascii="Arial" w:hAnsi="Arial" w:cs="Arial"/>
                <w:sz w:val="24"/>
                <w:szCs w:val="24"/>
              </w:rPr>
            </w:pPr>
          </w:p>
          <w:p w14:paraId="6D5EBD31" w14:textId="7A76D567" w:rsidR="00705D1F" w:rsidRDefault="00705D1F" w:rsidP="00ED5351">
            <w:pPr>
              <w:spacing w:after="0"/>
              <w:rPr>
                <w:rFonts w:ascii="Arial" w:hAnsi="Arial" w:cs="Arial"/>
                <w:sz w:val="24"/>
                <w:szCs w:val="24"/>
              </w:rPr>
            </w:pPr>
            <w:r w:rsidRPr="008F60CE">
              <w:rPr>
                <w:rFonts w:ascii="Arial" w:hAnsi="Arial" w:cs="Arial"/>
                <w:b/>
                <w:bCs/>
                <w:sz w:val="24"/>
                <w:szCs w:val="24"/>
              </w:rPr>
              <w:lastRenderedPageBreak/>
              <w:t>Action 1</w:t>
            </w:r>
            <w:r w:rsidR="009A668B">
              <w:rPr>
                <w:rFonts w:ascii="Arial" w:hAnsi="Arial" w:cs="Arial"/>
                <w:b/>
                <w:bCs/>
                <w:sz w:val="24"/>
                <w:szCs w:val="24"/>
              </w:rPr>
              <w:t>a</w:t>
            </w:r>
            <w:r w:rsidRPr="008F60CE">
              <w:rPr>
                <w:rFonts w:ascii="Arial" w:hAnsi="Arial" w:cs="Arial"/>
                <w:b/>
                <w:bCs/>
                <w:sz w:val="24"/>
                <w:szCs w:val="24"/>
              </w:rPr>
              <w:t>:</w:t>
            </w:r>
            <w:r>
              <w:rPr>
                <w:rFonts w:ascii="Arial" w:hAnsi="Arial" w:cs="Arial"/>
                <w:sz w:val="24"/>
                <w:szCs w:val="24"/>
              </w:rPr>
              <w:t xml:space="preserve"> </w:t>
            </w:r>
            <w:r w:rsidR="008F60CE">
              <w:rPr>
                <w:rFonts w:ascii="Arial" w:hAnsi="Arial" w:cs="Arial"/>
                <w:sz w:val="24"/>
                <w:szCs w:val="24"/>
              </w:rPr>
              <w:t xml:space="preserve">Gwent Police to </w:t>
            </w:r>
            <w:r w:rsidR="009A668B">
              <w:rPr>
                <w:rFonts w:ascii="Arial" w:hAnsi="Arial" w:cs="Arial"/>
                <w:sz w:val="24"/>
                <w:szCs w:val="24"/>
              </w:rPr>
              <w:t>raise the issue of police powers at the organisational learning meeting and consider any learning and support to the officer(s) in question to ensure the appropriate use of police powers.</w:t>
            </w:r>
          </w:p>
          <w:p w14:paraId="3F0BD3C1" w14:textId="77777777" w:rsidR="00EB5CA6" w:rsidRDefault="00EB5CA6" w:rsidP="00ED5351">
            <w:pPr>
              <w:spacing w:after="0"/>
              <w:rPr>
                <w:rFonts w:ascii="Arial" w:hAnsi="Arial" w:cs="Arial"/>
                <w:sz w:val="24"/>
                <w:szCs w:val="24"/>
              </w:rPr>
            </w:pPr>
          </w:p>
          <w:p w14:paraId="52FF5195" w14:textId="1086D892" w:rsidR="00EB5CA6" w:rsidRDefault="00EB5CA6" w:rsidP="00ED5351">
            <w:pPr>
              <w:spacing w:after="0"/>
              <w:rPr>
                <w:rFonts w:ascii="Arial" w:hAnsi="Arial" w:cs="Arial"/>
                <w:sz w:val="24"/>
                <w:szCs w:val="24"/>
              </w:rPr>
            </w:pPr>
            <w:r w:rsidRPr="009A13D6">
              <w:rPr>
                <w:rFonts w:ascii="Arial" w:hAnsi="Arial" w:cs="Arial"/>
                <w:b/>
                <w:bCs/>
                <w:sz w:val="24"/>
                <w:szCs w:val="24"/>
              </w:rPr>
              <w:t xml:space="preserve">Action </w:t>
            </w:r>
            <w:r w:rsidR="009A668B" w:rsidRPr="009A13D6">
              <w:rPr>
                <w:rFonts w:ascii="Arial" w:hAnsi="Arial" w:cs="Arial"/>
                <w:b/>
                <w:bCs/>
                <w:sz w:val="24"/>
                <w:szCs w:val="24"/>
              </w:rPr>
              <w:t>1b</w:t>
            </w:r>
            <w:r w:rsidRPr="009A13D6">
              <w:rPr>
                <w:rFonts w:ascii="Arial" w:hAnsi="Arial" w:cs="Arial"/>
                <w:b/>
                <w:bCs/>
                <w:sz w:val="24"/>
                <w:szCs w:val="24"/>
              </w:rPr>
              <w:t>:</w:t>
            </w:r>
            <w:r>
              <w:rPr>
                <w:rFonts w:ascii="Arial" w:hAnsi="Arial" w:cs="Arial"/>
                <w:sz w:val="24"/>
                <w:szCs w:val="24"/>
              </w:rPr>
              <w:t xml:space="preserve"> Gwent Police to </w:t>
            </w:r>
            <w:r w:rsidR="009A668B">
              <w:rPr>
                <w:rFonts w:ascii="Arial" w:hAnsi="Arial" w:cs="Arial"/>
                <w:sz w:val="24"/>
                <w:szCs w:val="24"/>
              </w:rPr>
              <w:t>provide learning to the second office</w:t>
            </w:r>
            <w:r w:rsidR="00307F07">
              <w:rPr>
                <w:rFonts w:ascii="Arial" w:hAnsi="Arial" w:cs="Arial"/>
                <w:sz w:val="24"/>
                <w:szCs w:val="24"/>
              </w:rPr>
              <w:t>r</w:t>
            </w:r>
            <w:r w:rsidR="009A668B">
              <w:rPr>
                <w:rFonts w:ascii="Arial" w:hAnsi="Arial" w:cs="Arial"/>
                <w:sz w:val="24"/>
                <w:szCs w:val="24"/>
              </w:rPr>
              <w:t xml:space="preserve"> regarding best practice in managing members of the public and / or observers during stop searches.</w:t>
            </w:r>
          </w:p>
          <w:p w14:paraId="25A62C4E" w14:textId="31859892" w:rsidR="009A13D6" w:rsidRDefault="009A13D6" w:rsidP="00ED5351">
            <w:pPr>
              <w:spacing w:after="0"/>
              <w:rPr>
                <w:rFonts w:ascii="Arial" w:hAnsi="Arial" w:cs="Arial"/>
                <w:sz w:val="24"/>
                <w:szCs w:val="24"/>
              </w:rPr>
            </w:pPr>
            <w:r w:rsidRPr="009A13D6">
              <w:rPr>
                <w:rFonts w:ascii="Arial" w:hAnsi="Arial" w:cs="Arial"/>
                <w:b/>
                <w:bCs/>
                <w:sz w:val="24"/>
                <w:szCs w:val="24"/>
              </w:rPr>
              <w:t>Action 1c:</w:t>
            </w:r>
            <w:r>
              <w:rPr>
                <w:rFonts w:ascii="Arial" w:hAnsi="Arial" w:cs="Arial"/>
                <w:sz w:val="24"/>
                <w:szCs w:val="24"/>
              </w:rPr>
              <w:t xml:space="preserve"> Gwent Police to consider whether there is any further action / learning in relation to the resource deployment to this incident.</w:t>
            </w:r>
          </w:p>
          <w:p w14:paraId="062C9B89" w14:textId="77777777" w:rsidR="00C61457" w:rsidRDefault="00C61457" w:rsidP="0069065C">
            <w:pPr>
              <w:spacing w:after="0"/>
              <w:rPr>
                <w:rFonts w:ascii="Arial" w:hAnsi="Arial" w:cs="Arial"/>
                <w:sz w:val="24"/>
                <w:szCs w:val="24"/>
              </w:rPr>
            </w:pPr>
          </w:p>
          <w:p w14:paraId="490FEFF9" w14:textId="06998E64" w:rsidR="00B72C6B" w:rsidRDefault="00B672B6" w:rsidP="00131CC0">
            <w:pPr>
              <w:spacing w:after="0"/>
              <w:rPr>
                <w:rFonts w:ascii="Arial" w:hAnsi="Arial" w:cs="Arial"/>
                <w:sz w:val="24"/>
                <w:szCs w:val="24"/>
              </w:rPr>
            </w:pPr>
            <w:r w:rsidRPr="00952EC6">
              <w:rPr>
                <w:rFonts w:ascii="Arial" w:hAnsi="Arial" w:cs="Arial"/>
                <w:b/>
                <w:bCs/>
                <w:sz w:val="24"/>
                <w:szCs w:val="24"/>
              </w:rPr>
              <w:t>Video 3</w:t>
            </w:r>
            <w:r w:rsidRPr="008F5160">
              <w:rPr>
                <w:rFonts w:ascii="Arial" w:hAnsi="Arial" w:cs="Arial"/>
                <w:b/>
                <w:bCs/>
                <w:sz w:val="24"/>
                <w:szCs w:val="24"/>
              </w:rPr>
              <w:t xml:space="preserve"> (</w:t>
            </w:r>
            <w:r w:rsidR="002A2E16">
              <w:rPr>
                <w:rFonts w:ascii="Arial" w:hAnsi="Arial" w:cs="Arial"/>
                <w:b/>
                <w:bCs/>
                <w:sz w:val="24"/>
                <w:szCs w:val="24"/>
              </w:rPr>
              <w:t>stop and search</w:t>
            </w:r>
            <w:r w:rsidRPr="008F5160">
              <w:rPr>
                <w:rFonts w:ascii="Arial" w:hAnsi="Arial" w:cs="Arial"/>
                <w:b/>
                <w:bCs/>
                <w:sz w:val="24"/>
                <w:szCs w:val="24"/>
              </w:rPr>
              <w:t>):</w:t>
            </w:r>
            <w:r>
              <w:rPr>
                <w:rFonts w:ascii="Arial" w:hAnsi="Arial" w:cs="Arial"/>
                <w:sz w:val="24"/>
                <w:szCs w:val="24"/>
              </w:rPr>
              <w:t xml:space="preserve"> </w:t>
            </w:r>
            <w:r w:rsidR="00131CC0">
              <w:rPr>
                <w:rFonts w:ascii="Arial" w:hAnsi="Arial" w:cs="Arial"/>
                <w:sz w:val="24"/>
                <w:szCs w:val="24"/>
              </w:rPr>
              <w:t xml:space="preserve">Gwent Police received </w:t>
            </w:r>
            <w:r w:rsidR="00BB20E6">
              <w:rPr>
                <w:rFonts w:ascii="Arial" w:hAnsi="Arial" w:cs="Arial"/>
                <w:sz w:val="24"/>
                <w:szCs w:val="24"/>
              </w:rPr>
              <w:t xml:space="preserve">a call from a member of the public </w:t>
            </w:r>
            <w:r w:rsidR="00E53941">
              <w:rPr>
                <w:rFonts w:ascii="Arial" w:hAnsi="Arial" w:cs="Arial"/>
                <w:sz w:val="24"/>
                <w:szCs w:val="24"/>
              </w:rPr>
              <w:t xml:space="preserve">having </w:t>
            </w:r>
            <w:r w:rsidR="00446D1C">
              <w:rPr>
                <w:rFonts w:ascii="Arial" w:hAnsi="Arial" w:cs="Arial"/>
                <w:sz w:val="24"/>
                <w:szCs w:val="24"/>
              </w:rPr>
              <w:t>observed</w:t>
            </w:r>
            <w:r w:rsidR="00E53941">
              <w:rPr>
                <w:rFonts w:ascii="Arial" w:hAnsi="Arial" w:cs="Arial"/>
                <w:sz w:val="24"/>
                <w:szCs w:val="24"/>
              </w:rPr>
              <w:t xml:space="preserve"> </w:t>
            </w:r>
            <w:r w:rsidR="00446D1C">
              <w:rPr>
                <w:rFonts w:ascii="Arial" w:hAnsi="Arial" w:cs="Arial"/>
                <w:sz w:val="24"/>
                <w:szCs w:val="24"/>
              </w:rPr>
              <w:t xml:space="preserve">the occupants of a vehicle in possession of a knife.  Officers located the vehicle with five </w:t>
            </w:r>
            <w:r w:rsidR="003E7838">
              <w:rPr>
                <w:rFonts w:ascii="Arial" w:hAnsi="Arial" w:cs="Arial"/>
                <w:sz w:val="24"/>
                <w:szCs w:val="24"/>
              </w:rPr>
              <w:t>males inside.  A large Rambo knife was located on one of the 17-year-old males.</w:t>
            </w:r>
          </w:p>
          <w:p w14:paraId="69E6B57B" w14:textId="77777777" w:rsidR="00612407" w:rsidRDefault="00612407" w:rsidP="0069065C">
            <w:pPr>
              <w:spacing w:after="0"/>
              <w:rPr>
                <w:rFonts w:ascii="Arial" w:hAnsi="Arial" w:cs="Arial"/>
                <w:sz w:val="24"/>
                <w:szCs w:val="24"/>
              </w:rPr>
            </w:pPr>
          </w:p>
          <w:p w14:paraId="097B051C" w14:textId="5F07C62A" w:rsidR="00281B57" w:rsidRDefault="007E1F2E" w:rsidP="0045114A">
            <w:pPr>
              <w:spacing w:after="0"/>
              <w:rPr>
                <w:rFonts w:ascii="Arial" w:hAnsi="Arial" w:cs="Arial"/>
                <w:sz w:val="24"/>
                <w:szCs w:val="24"/>
              </w:rPr>
            </w:pPr>
            <w:r w:rsidRPr="000D20BA">
              <w:rPr>
                <w:rFonts w:ascii="Arial" w:hAnsi="Arial" w:cs="Arial"/>
                <w:b/>
                <w:bCs/>
                <w:sz w:val="24"/>
                <w:szCs w:val="24"/>
              </w:rPr>
              <w:t>Feedback</w:t>
            </w:r>
            <w:r w:rsidRPr="007E1F2E">
              <w:rPr>
                <w:rFonts w:ascii="Arial" w:hAnsi="Arial" w:cs="Arial"/>
                <w:b/>
                <w:bCs/>
                <w:sz w:val="24"/>
                <w:szCs w:val="24"/>
              </w:rPr>
              <w:t>:</w:t>
            </w:r>
            <w:r>
              <w:rPr>
                <w:rFonts w:ascii="Arial" w:hAnsi="Arial" w:cs="Arial"/>
                <w:sz w:val="24"/>
                <w:szCs w:val="24"/>
              </w:rPr>
              <w:t xml:space="preserve"> </w:t>
            </w:r>
            <w:r w:rsidR="004E63BD" w:rsidRPr="0045114A">
              <w:rPr>
                <w:rFonts w:ascii="Arial" w:hAnsi="Arial" w:cs="Arial"/>
                <w:sz w:val="24"/>
                <w:szCs w:val="24"/>
              </w:rPr>
              <w:t xml:space="preserve">Members </w:t>
            </w:r>
            <w:r w:rsidR="0045114A">
              <w:rPr>
                <w:rFonts w:ascii="Arial" w:hAnsi="Arial" w:cs="Arial"/>
                <w:sz w:val="24"/>
                <w:szCs w:val="24"/>
              </w:rPr>
              <w:t>agreed that this was an excellent example of a stop search and commended the officer</w:t>
            </w:r>
            <w:r w:rsidR="0012318A">
              <w:rPr>
                <w:rFonts w:ascii="Arial" w:hAnsi="Arial" w:cs="Arial"/>
                <w:sz w:val="24"/>
                <w:szCs w:val="24"/>
              </w:rPr>
              <w:t>’s</w:t>
            </w:r>
            <w:r w:rsidR="0045114A">
              <w:rPr>
                <w:rFonts w:ascii="Arial" w:hAnsi="Arial" w:cs="Arial"/>
                <w:sz w:val="24"/>
                <w:szCs w:val="24"/>
              </w:rPr>
              <w:t xml:space="preserve"> positive practice</w:t>
            </w:r>
            <w:r w:rsidR="00421936">
              <w:rPr>
                <w:rFonts w:ascii="Arial" w:hAnsi="Arial" w:cs="Arial"/>
                <w:sz w:val="24"/>
                <w:szCs w:val="24"/>
              </w:rPr>
              <w:t xml:space="preserve">, including </w:t>
            </w:r>
            <w:r w:rsidR="0012318A">
              <w:rPr>
                <w:rFonts w:ascii="Arial" w:hAnsi="Arial" w:cs="Arial"/>
                <w:sz w:val="24"/>
                <w:szCs w:val="24"/>
              </w:rPr>
              <w:t>his</w:t>
            </w:r>
            <w:r w:rsidR="00E36479">
              <w:rPr>
                <w:rFonts w:ascii="Arial" w:hAnsi="Arial" w:cs="Arial"/>
                <w:sz w:val="24"/>
                <w:szCs w:val="24"/>
              </w:rPr>
              <w:t xml:space="preserve"> engagement with the individual and </w:t>
            </w:r>
            <w:r w:rsidR="00421936">
              <w:rPr>
                <w:rFonts w:ascii="Arial" w:hAnsi="Arial" w:cs="Arial"/>
                <w:sz w:val="24"/>
                <w:szCs w:val="24"/>
              </w:rPr>
              <w:t xml:space="preserve">communication </w:t>
            </w:r>
            <w:r w:rsidR="00E36479">
              <w:rPr>
                <w:rFonts w:ascii="Arial" w:hAnsi="Arial" w:cs="Arial"/>
                <w:sz w:val="24"/>
                <w:szCs w:val="24"/>
              </w:rPr>
              <w:t xml:space="preserve">with </w:t>
            </w:r>
            <w:r w:rsidR="00421936">
              <w:rPr>
                <w:rFonts w:ascii="Arial" w:hAnsi="Arial" w:cs="Arial"/>
                <w:sz w:val="24"/>
                <w:szCs w:val="24"/>
              </w:rPr>
              <w:t xml:space="preserve">colleagues </w:t>
            </w:r>
            <w:r w:rsidR="00E36479">
              <w:rPr>
                <w:rFonts w:ascii="Arial" w:hAnsi="Arial" w:cs="Arial"/>
                <w:sz w:val="24"/>
                <w:szCs w:val="24"/>
              </w:rPr>
              <w:t xml:space="preserve">around the presence </w:t>
            </w:r>
            <w:r w:rsidR="00281B57">
              <w:rPr>
                <w:rFonts w:ascii="Arial" w:hAnsi="Arial" w:cs="Arial"/>
                <w:sz w:val="24"/>
                <w:szCs w:val="24"/>
              </w:rPr>
              <w:t xml:space="preserve">and seizure </w:t>
            </w:r>
            <w:r w:rsidR="00E36479">
              <w:rPr>
                <w:rFonts w:ascii="Arial" w:hAnsi="Arial" w:cs="Arial"/>
                <w:sz w:val="24"/>
                <w:szCs w:val="24"/>
              </w:rPr>
              <w:t xml:space="preserve">of the weapon.  </w:t>
            </w:r>
          </w:p>
          <w:p w14:paraId="746EBD3E" w14:textId="77777777" w:rsidR="00281B57" w:rsidRDefault="00281B57" w:rsidP="0045114A">
            <w:pPr>
              <w:spacing w:after="0"/>
              <w:rPr>
                <w:rFonts w:ascii="Arial" w:hAnsi="Arial" w:cs="Arial"/>
                <w:sz w:val="24"/>
                <w:szCs w:val="24"/>
              </w:rPr>
            </w:pPr>
          </w:p>
          <w:p w14:paraId="79A4F89D" w14:textId="3539F4EA" w:rsidR="00B116A0" w:rsidRDefault="00281B57" w:rsidP="0045114A">
            <w:pPr>
              <w:spacing w:after="0"/>
              <w:rPr>
                <w:rFonts w:ascii="Arial" w:hAnsi="Arial" w:cs="Arial"/>
                <w:sz w:val="24"/>
                <w:szCs w:val="24"/>
              </w:rPr>
            </w:pPr>
            <w:r>
              <w:rPr>
                <w:rFonts w:ascii="Arial" w:hAnsi="Arial" w:cs="Arial"/>
                <w:sz w:val="24"/>
                <w:szCs w:val="24"/>
              </w:rPr>
              <w:t>The written grounds were assessed as ‘strong’.</w:t>
            </w:r>
            <w:r w:rsidR="00421936">
              <w:rPr>
                <w:rFonts w:ascii="Arial" w:hAnsi="Arial" w:cs="Arial"/>
                <w:sz w:val="24"/>
                <w:szCs w:val="24"/>
              </w:rPr>
              <w:t xml:space="preserve"> </w:t>
            </w:r>
          </w:p>
          <w:p w14:paraId="07F69E4A" w14:textId="77777777" w:rsidR="009A08F6" w:rsidRDefault="009A08F6" w:rsidP="0045114A">
            <w:pPr>
              <w:spacing w:after="0"/>
              <w:rPr>
                <w:rFonts w:ascii="Arial" w:hAnsi="Arial" w:cs="Arial"/>
                <w:sz w:val="24"/>
                <w:szCs w:val="24"/>
              </w:rPr>
            </w:pPr>
          </w:p>
          <w:p w14:paraId="31535BF7" w14:textId="57EB556E" w:rsidR="009A08F6" w:rsidRDefault="009A08F6" w:rsidP="0045114A">
            <w:pPr>
              <w:spacing w:after="0"/>
              <w:rPr>
                <w:rFonts w:ascii="Arial" w:hAnsi="Arial" w:cs="Arial"/>
                <w:sz w:val="24"/>
                <w:szCs w:val="24"/>
              </w:rPr>
            </w:pPr>
            <w:r w:rsidRPr="009A08F6">
              <w:rPr>
                <w:rFonts w:ascii="Arial" w:hAnsi="Arial" w:cs="Arial"/>
                <w:b/>
                <w:bCs/>
                <w:sz w:val="24"/>
                <w:szCs w:val="24"/>
              </w:rPr>
              <w:t>Action 2:</w:t>
            </w:r>
            <w:r>
              <w:rPr>
                <w:rFonts w:ascii="Arial" w:hAnsi="Arial" w:cs="Arial"/>
                <w:sz w:val="24"/>
                <w:szCs w:val="24"/>
              </w:rPr>
              <w:t xml:space="preserve"> Gwent Police to convey the panel’s positive feedback to the officer on the high standard of their engagement and exemplary positive practice displayed during the encounter.</w:t>
            </w:r>
          </w:p>
          <w:p w14:paraId="246F0C35" w14:textId="77777777" w:rsidR="00896645" w:rsidRDefault="00896645" w:rsidP="00B116A0">
            <w:pPr>
              <w:spacing w:after="0"/>
              <w:rPr>
                <w:rFonts w:ascii="Arial" w:hAnsi="Arial" w:cs="Arial"/>
                <w:sz w:val="24"/>
                <w:szCs w:val="24"/>
              </w:rPr>
            </w:pPr>
          </w:p>
          <w:p w14:paraId="563D13ED" w14:textId="64A89804" w:rsidR="00BB5C85" w:rsidRDefault="0045375E" w:rsidP="009B513F">
            <w:pPr>
              <w:spacing w:after="0"/>
              <w:rPr>
                <w:rFonts w:ascii="Arial" w:hAnsi="Arial" w:cs="Arial"/>
                <w:sz w:val="24"/>
                <w:szCs w:val="24"/>
              </w:rPr>
            </w:pPr>
            <w:r w:rsidRPr="0095602F">
              <w:rPr>
                <w:rFonts w:ascii="Arial" w:hAnsi="Arial" w:cs="Arial"/>
                <w:b/>
                <w:bCs/>
                <w:sz w:val="24"/>
                <w:szCs w:val="24"/>
              </w:rPr>
              <w:t>Video 4</w:t>
            </w:r>
            <w:r w:rsidRPr="00EC5F92">
              <w:rPr>
                <w:rFonts w:ascii="Arial" w:hAnsi="Arial" w:cs="Arial"/>
                <w:b/>
                <w:bCs/>
                <w:sz w:val="24"/>
                <w:szCs w:val="24"/>
              </w:rPr>
              <w:t xml:space="preserve"> (</w:t>
            </w:r>
            <w:r w:rsidR="00E925AF">
              <w:rPr>
                <w:rFonts w:ascii="Arial" w:hAnsi="Arial" w:cs="Arial"/>
                <w:b/>
                <w:bCs/>
                <w:sz w:val="24"/>
                <w:szCs w:val="24"/>
              </w:rPr>
              <w:t>stop and search</w:t>
            </w:r>
            <w:r w:rsidR="00CA0318">
              <w:rPr>
                <w:rFonts w:ascii="Arial" w:hAnsi="Arial" w:cs="Arial"/>
                <w:b/>
                <w:bCs/>
                <w:sz w:val="24"/>
                <w:szCs w:val="24"/>
              </w:rPr>
              <w:t>)</w:t>
            </w:r>
            <w:r w:rsidR="003C62DF">
              <w:rPr>
                <w:rFonts w:ascii="Arial" w:hAnsi="Arial" w:cs="Arial"/>
                <w:sz w:val="24"/>
                <w:szCs w:val="24"/>
              </w:rPr>
              <w:t>: Officers responded to a report of a 15-year-old male having made threats to stab his younger sibling</w:t>
            </w:r>
            <w:r w:rsidR="00FA1124">
              <w:rPr>
                <w:rFonts w:ascii="Arial" w:hAnsi="Arial" w:cs="Arial"/>
                <w:sz w:val="24"/>
                <w:szCs w:val="24"/>
              </w:rPr>
              <w:t xml:space="preserve">.  The male had left the home address </w:t>
            </w:r>
            <w:r w:rsidR="00E03C8D">
              <w:rPr>
                <w:rFonts w:ascii="Arial" w:hAnsi="Arial" w:cs="Arial"/>
                <w:sz w:val="24"/>
                <w:szCs w:val="24"/>
              </w:rPr>
              <w:t>believed to be in possession of a knife</w:t>
            </w:r>
            <w:r w:rsidR="00F40A42">
              <w:rPr>
                <w:rFonts w:ascii="Arial" w:hAnsi="Arial" w:cs="Arial"/>
                <w:sz w:val="24"/>
                <w:szCs w:val="24"/>
              </w:rPr>
              <w:t xml:space="preserve"> and was known to have previously carried bladed articles.</w:t>
            </w:r>
            <w:r w:rsidR="00FA1124">
              <w:rPr>
                <w:rFonts w:ascii="Arial" w:hAnsi="Arial" w:cs="Arial"/>
                <w:sz w:val="24"/>
                <w:szCs w:val="24"/>
              </w:rPr>
              <w:t xml:space="preserve"> </w:t>
            </w:r>
          </w:p>
          <w:p w14:paraId="7882CB4A" w14:textId="099F0A55" w:rsidR="00177B9F" w:rsidRDefault="00177B9F" w:rsidP="009B513F">
            <w:pPr>
              <w:spacing w:after="0"/>
              <w:rPr>
                <w:rFonts w:ascii="Arial" w:hAnsi="Arial" w:cs="Arial"/>
                <w:sz w:val="24"/>
                <w:szCs w:val="24"/>
              </w:rPr>
            </w:pPr>
          </w:p>
          <w:p w14:paraId="46E2B812" w14:textId="5037314A" w:rsidR="00F7467F" w:rsidRPr="00F40A42" w:rsidRDefault="00282AB5" w:rsidP="00F7467F">
            <w:pPr>
              <w:spacing w:after="0"/>
              <w:rPr>
                <w:rFonts w:ascii="Arial" w:hAnsi="Arial" w:cs="Arial"/>
                <w:sz w:val="24"/>
                <w:szCs w:val="24"/>
                <w:highlight w:val="yellow"/>
              </w:rPr>
            </w:pPr>
            <w:r w:rsidRPr="00F84E5F">
              <w:rPr>
                <w:rFonts w:ascii="Arial" w:hAnsi="Arial" w:cs="Arial"/>
                <w:b/>
                <w:bCs/>
                <w:sz w:val="24"/>
                <w:szCs w:val="24"/>
              </w:rPr>
              <w:t>Feedback</w:t>
            </w:r>
            <w:r w:rsidRPr="00282AB5">
              <w:rPr>
                <w:rFonts w:ascii="Arial" w:hAnsi="Arial" w:cs="Arial"/>
                <w:b/>
                <w:bCs/>
                <w:sz w:val="24"/>
                <w:szCs w:val="24"/>
              </w:rPr>
              <w:t>:</w:t>
            </w:r>
            <w:r>
              <w:rPr>
                <w:rFonts w:ascii="Arial" w:hAnsi="Arial" w:cs="Arial"/>
                <w:sz w:val="24"/>
                <w:szCs w:val="24"/>
              </w:rPr>
              <w:t xml:space="preserve"> </w:t>
            </w:r>
            <w:r w:rsidR="006A7A0A" w:rsidRPr="00D84582">
              <w:rPr>
                <w:rFonts w:ascii="Arial" w:hAnsi="Arial" w:cs="Arial"/>
                <w:sz w:val="24"/>
                <w:szCs w:val="24"/>
              </w:rPr>
              <w:t xml:space="preserve">Members </w:t>
            </w:r>
            <w:r w:rsidR="000423EE">
              <w:rPr>
                <w:rFonts w:ascii="Arial" w:hAnsi="Arial" w:cs="Arial"/>
                <w:sz w:val="24"/>
                <w:szCs w:val="24"/>
              </w:rPr>
              <w:t xml:space="preserve">agreed the officer had communicated well with the individual </w:t>
            </w:r>
            <w:r w:rsidR="001C34A4">
              <w:rPr>
                <w:rFonts w:ascii="Arial" w:hAnsi="Arial" w:cs="Arial"/>
                <w:sz w:val="24"/>
                <w:szCs w:val="24"/>
              </w:rPr>
              <w:t xml:space="preserve">but reflected that the </w:t>
            </w:r>
            <w:r w:rsidR="00476A5D">
              <w:rPr>
                <w:rFonts w:ascii="Arial" w:hAnsi="Arial" w:cs="Arial"/>
                <w:sz w:val="24"/>
                <w:szCs w:val="24"/>
              </w:rPr>
              <w:t xml:space="preserve">information officers </w:t>
            </w:r>
            <w:r w:rsidR="00680FEA">
              <w:rPr>
                <w:rFonts w:ascii="Arial" w:hAnsi="Arial" w:cs="Arial"/>
                <w:sz w:val="24"/>
                <w:szCs w:val="24"/>
              </w:rPr>
              <w:t>were</w:t>
            </w:r>
            <w:r w:rsidR="00476A5D">
              <w:rPr>
                <w:rFonts w:ascii="Arial" w:hAnsi="Arial" w:cs="Arial"/>
                <w:sz w:val="24"/>
                <w:szCs w:val="24"/>
              </w:rPr>
              <w:t xml:space="preserve"> required to provide</w:t>
            </w:r>
            <w:r w:rsidR="0086537A">
              <w:rPr>
                <w:rFonts w:ascii="Arial" w:hAnsi="Arial" w:cs="Arial"/>
                <w:sz w:val="24"/>
                <w:szCs w:val="24"/>
              </w:rPr>
              <w:t xml:space="preserve"> for stop search</w:t>
            </w:r>
            <w:r w:rsidR="00476A5D">
              <w:rPr>
                <w:rFonts w:ascii="Arial" w:hAnsi="Arial" w:cs="Arial"/>
                <w:sz w:val="24"/>
                <w:szCs w:val="24"/>
              </w:rPr>
              <w:t>es</w:t>
            </w:r>
            <w:r w:rsidR="001C34A4">
              <w:rPr>
                <w:rFonts w:ascii="Arial" w:hAnsi="Arial" w:cs="Arial"/>
                <w:sz w:val="24"/>
                <w:szCs w:val="24"/>
              </w:rPr>
              <w:t xml:space="preserve"> </w:t>
            </w:r>
            <w:r w:rsidR="00476A5D">
              <w:rPr>
                <w:rFonts w:ascii="Arial" w:hAnsi="Arial" w:cs="Arial"/>
                <w:sz w:val="24"/>
                <w:szCs w:val="24"/>
              </w:rPr>
              <w:t>was</w:t>
            </w:r>
            <w:r w:rsidR="005830C6">
              <w:rPr>
                <w:rFonts w:ascii="Arial" w:hAnsi="Arial" w:cs="Arial"/>
                <w:sz w:val="24"/>
                <w:szCs w:val="24"/>
              </w:rPr>
              <w:t xml:space="preserve"> </w:t>
            </w:r>
            <w:r w:rsidR="002E2931">
              <w:rPr>
                <w:rFonts w:ascii="Arial" w:hAnsi="Arial" w:cs="Arial"/>
                <w:sz w:val="24"/>
                <w:szCs w:val="24"/>
              </w:rPr>
              <w:t xml:space="preserve">not very accessible for </w:t>
            </w:r>
            <w:r w:rsidR="001664FF">
              <w:rPr>
                <w:rFonts w:ascii="Arial" w:hAnsi="Arial" w:cs="Arial"/>
                <w:sz w:val="24"/>
                <w:szCs w:val="24"/>
              </w:rPr>
              <w:t>children</w:t>
            </w:r>
            <w:r w:rsidR="0086537A">
              <w:rPr>
                <w:rFonts w:ascii="Arial" w:hAnsi="Arial" w:cs="Arial"/>
                <w:sz w:val="24"/>
                <w:szCs w:val="24"/>
              </w:rPr>
              <w:t xml:space="preserve"> and young people</w:t>
            </w:r>
            <w:r w:rsidR="001664FF">
              <w:rPr>
                <w:rFonts w:ascii="Arial" w:hAnsi="Arial" w:cs="Arial"/>
                <w:sz w:val="24"/>
                <w:szCs w:val="24"/>
              </w:rPr>
              <w:t xml:space="preserve"> </w:t>
            </w:r>
            <w:r w:rsidR="0086537A">
              <w:rPr>
                <w:rFonts w:ascii="Arial" w:hAnsi="Arial" w:cs="Arial"/>
                <w:sz w:val="24"/>
                <w:szCs w:val="24"/>
              </w:rPr>
              <w:t>or</w:t>
            </w:r>
            <w:r w:rsidR="001664FF">
              <w:rPr>
                <w:rFonts w:ascii="Arial" w:hAnsi="Arial" w:cs="Arial"/>
                <w:sz w:val="24"/>
                <w:szCs w:val="24"/>
              </w:rPr>
              <w:t xml:space="preserve"> anyone with communication needs.  </w:t>
            </w:r>
            <w:r w:rsidR="002752A6">
              <w:rPr>
                <w:rFonts w:ascii="Arial" w:hAnsi="Arial" w:cs="Arial"/>
                <w:sz w:val="24"/>
                <w:szCs w:val="24"/>
              </w:rPr>
              <w:t xml:space="preserve">While it was recognised that officers </w:t>
            </w:r>
            <w:r w:rsidR="006A2A10">
              <w:rPr>
                <w:rFonts w:ascii="Arial" w:hAnsi="Arial" w:cs="Arial"/>
                <w:sz w:val="24"/>
                <w:szCs w:val="24"/>
              </w:rPr>
              <w:t>were</w:t>
            </w:r>
            <w:r w:rsidR="002752A6">
              <w:rPr>
                <w:rFonts w:ascii="Arial" w:hAnsi="Arial" w:cs="Arial"/>
                <w:sz w:val="24"/>
                <w:szCs w:val="24"/>
              </w:rPr>
              <w:t xml:space="preserve"> usually able to adapt their communications according to the situation, i</w:t>
            </w:r>
            <w:r w:rsidR="001664FF">
              <w:rPr>
                <w:rFonts w:ascii="Arial" w:hAnsi="Arial" w:cs="Arial"/>
                <w:sz w:val="24"/>
                <w:szCs w:val="24"/>
              </w:rPr>
              <w:t xml:space="preserve">t was suggested that </w:t>
            </w:r>
            <w:r w:rsidR="0093786E">
              <w:rPr>
                <w:rFonts w:ascii="Arial" w:hAnsi="Arial" w:cs="Arial"/>
                <w:sz w:val="24"/>
                <w:szCs w:val="24"/>
              </w:rPr>
              <w:t>a simpl</w:t>
            </w:r>
            <w:r w:rsidR="00095E7F">
              <w:rPr>
                <w:rFonts w:ascii="Arial" w:hAnsi="Arial" w:cs="Arial"/>
                <w:sz w:val="24"/>
                <w:szCs w:val="24"/>
              </w:rPr>
              <w:t xml:space="preserve">ified version </w:t>
            </w:r>
            <w:r w:rsidR="006A2A10">
              <w:rPr>
                <w:rFonts w:ascii="Arial" w:hAnsi="Arial" w:cs="Arial"/>
                <w:sz w:val="24"/>
                <w:szCs w:val="24"/>
              </w:rPr>
              <w:t>of the wording might</w:t>
            </w:r>
            <w:r w:rsidR="00A4563A">
              <w:rPr>
                <w:rFonts w:ascii="Arial" w:hAnsi="Arial" w:cs="Arial"/>
                <w:sz w:val="24"/>
                <w:szCs w:val="24"/>
              </w:rPr>
              <w:t xml:space="preserve"> be beneficial for</w:t>
            </w:r>
            <w:r w:rsidR="00095E7F">
              <w:rPr>
                <w:rFonts w:ascii="Arial" w:hAnsi="Arial" w:cs="Arial"/>
                <w:sz w:val="24"/>
                <w:szCs w:val="24"/>
              </w:rPr>
              <w:t xml:space="preserve"> use in such situations</w:t>
            </w:r>
            <w:r w:rsidR="00A4563A">
              <w:rPr>
                <w:rFonts w:ascii="Arial" w:hAnsi="Arial" w:cs="Arial"/>
                <w:sz w:val="24"/>
                <w:szCs w:val="24"/>
              </w:rPr>
              <w:t xml:space="preserve"> and</w:t>
            </w:r>
            <w:r w:rsidR="00095E7F">
              <w:rPr>
                <w:rFonts w:ascii="Arial" w:hAnsi="Arial" w:cs="Arial"/>
                <w:sz w:val="24"/>
                <w:szCs w:val="24"/>
              </w:rPr>
              <w:t xml:space="preserve"> </w:t>
            </w:r>
            <w:r w:rsidR="00240824">
              <w:rPr>
                <w:rFonts w:ascii="Arial" w:hAnsi="Arial" w:cs="Arial"/>
                <w:sz w:val="24"/>
                <w:szCs w:val="24"/>
              </w:rPr>
              <w:t>to help ensure an</w:t>
            </w:r>
            <w:r w:rsidR="00575038">
              <w:rPr>
                <w:rFonts w:ascii="Arial" w:hAnsi="Arial" w:cs="Arial"/>
                <w:sz w:val="24"/>
                <w:szCs w:val="24"/>
              </w:rPr>
              <w:t xml:space="preserve"> understanding </w:t>
            </w:r>
            <w:r w:rsidR="0086537A">
              <w:rPr>
                <w:rFonts w:ascii="Arial" w:hAnsi="Arial" w:cs="Arial"/>
                <w:sz w:val="24"/>
                <w:szCs w:val="24"/>
              </w:rPr>
              <w:t>the information being given</w:t>
            </w:r>
            <w:r w:rsidR="00575038">
              <w:rPr>
                <w:rFonts w:ascii="Arial" w:hAnsi="Arial" w:cs="Arial"/>
                <w:sz w:val="24"/>
                <w:szCs w:val="24"/>
              </w:rPr>
              <w:t>.</w:t>
            </w:r>
            <w:r w:rsidR="000241FB">
              <w:rPr>
                <w:rFonts w:ascii="Arial" w:hAnsi="Arial" w:cs="Arial"/>
                <w:sz w:val="24"/>
                <w:szCs w:val="24"/>
              </w:rPr>
              <w:t xml:space="preserve">  It was noted that handcuffs were not used on the individual during the search proces</w:t>
            </w:r>
            <w:r w:rsidR="00A04C4B">
              <w:rPr>
                <w:rFonts w:ascii="Arial" w:hAnsi="Arial" w:cs="Arial"/>
                <w:sz w:val="24"/>
                <w:szCs w:val="24"/>
              </w:rPr>
              <w:t xml:space="preserve">s; however, no action was </w:t>
            </w:r>
            <w:r w:rsidR="009535FA">
              <w:rPr>
                <w:rFonts w:ascii="Arial" w:hAnsi="Arial" w:cs="Arial"/>
                <w:sz w:val="24"/>
                <w:szCs w:val="24"/>
              </w:rPr>
              <w:t>agreed</w:t>
            </w:r>
            <w:r w:rsidR="00A04C4B">
              <w:rPr>
                <w:rFonts w:ascii="Arial" w:hAnsi="Arial" w:cs="Arial"/>
                <w:sz w:val="24"/>
                <w:szCs w:val="24"/>
              </w:rPr>
              <w:t xml:space="preserve"> in relation to this point.</w:t>
            </w:r>
          </w:p>
          <w:p w14:paraId="0B6304DE" w14:textId="77777777" w:rsidR="0081617A" w:rsidRPr="00F40A42" w:rsidRDefault="0081617A" w:rsidP="00F7467F">
            <w:pPr>
              <w:spacing w:after="0"/>
              <w:rPr>
                <w:rFonts w:ascii="Arial" w:hAnsi="Arial" w:cs="Arial"/>
                <w:sz w:val="24"/>
                <w:szCs w:val="24"/>
                <w:highlight w:val="yellow"/>
              </w:rPr>
            </w:pPr>
          </w:p>
          <w:p w14:paraId="295CCF16" w14:textId="27208747" w:rsidR="0067301A" w:rsidRDefault="0067301A" w:rsidP="0067301A">
            <w:pPr>
              <w:spacing w:after="0"/>
              <w:rPr>
                <w:rFonts w:ascii="Arial" w:hAnsi="Arial" w:cs="Arial"/>
                <w:sz w:val="24"/>
                <w:szCs w:val="24"/>
              </w:rPr>
            </w:pPr>
            <w:r w:rsidRPr="008223AD">
              <w:rPr>
                <w:rFonts w:ascii="Arial" w:hAnsi="Arial" w:cs="Arial"/>
                <w:sz w:val="24"/>
                <w:szCs w:val="24"/>
              </w:rPr>
              <w:t xml:space="preserve">The </w:t>
            </w:r>
            <w:r w:rsidR="008223AD">
              <w:rPr>
                <w:rFonts w:ascii="Arial" w:hAnsi="Arial" w:cs="Arial"/>
                <w:sz w:val="24"/>
                <w:szCs w:val="24"/>
              </w:rPr>
              <w:t>written grounds were assessed as ‘strong’.</w:t>
            </w:r>
          </w:p>
          <w:p w14:paraId="4C7AB2DA" w14:textId="77777777" w:rsidR="0086537A" w:rsidRDefault="0086537A" w:rsidP="0067301A">
            <w:pPr>
              <w:spacing w:after="0"/>
              <w:rPr>
                <w:rFonts w:ascii="Arial" w:hAnsi="Arial" w:cs="Arial"/>
                <w:sz w:val="24"/>
                <w:szCs w:val="24"/>
              </w:rPr>
            </w:pPr>
          </w:p>
          <w:p w14:paraId="2AF5CAE0" w14:textId="205E46A8" w:rsidR="0086537A" w:rsidRDefault="0086537A" w:rsidP="0067301A">
            <w:pPr>
              <w:spacing w:after="0"/>
              <w:rPr>
                <w:rFonts w:ascii="Arial" w:hAnsi="Arial" w:cs="Arial"/>
                <w:sz w:val="24"/>
                <w:szCs w:val="24"/>
              </w:rPr>
            </w:pPr>
            <w:r w:rsidRPr="00240824">
              <w:rPr>
                <w:rFonts w:ascii="Arial" w:hAnsi="Arial" w:cs="Arial"/>
                <w:b/>
                <w:bCs/>
                <w:sz w:val="24"/>
                <w:szCs w:val="24"/>
              </w:rPr>
              <w:t>Action 3</w:t>
            </w:r>
            <w:r w:rsidR="00A4563A">
              <w:rPr>
                <w:rFonts w:ascii="Arial" w:hAnsi="Arial" w:cs="Arial"/>
                <w:b/>
                <w:bCs/>
                <w:sz w:val="24"/>
                <w:szCs w:val="24"/>
              </w:rPr>
              <w:t>a</w:t>
            </w:r>
            <w:r w:rsidRPr="00240824">
              <w:rPr>
                <w:rFonts w:ascii="Arial" w:hAnsi="Arial" w:cs="Arial"/>
                <w:b/>
                <w:bCs/>
                <w:sz w:val="24"/>
                <w:szCs w:val="24"/>
              </w:rPr>
              <w:t>:</w:t>
            </w:r>
            <w:r>
              <w:rPr>
                <w:rFonts w:ascii="Arial" w:hAnsi="Arial" w:cs="Arial"/>
                <w:sz w:val="24"/>
                <w:szCs w:val="24"/>
              </w:rPr>
              <w:t xml:space="preserve"> Gwent Police </w:t>
            </w:r>
            <w:r w:rsidR="00DE451C">
              <w:rPr>
                <w:rFonts w:ascii="Arial" w:hAnsi="Arial" w:cs="Arial"/>
                <w:sz w:val="24"/>
                <w:szCs w:val="24"/>
              </w:rPr>
              <w:t xml:space="preserve">to develop simplified explanations for officers to support them when dealing </w:t>
            </w:r>
            <w:r w:rsidR="00476A5D">
              <w:rPr>
                <w:rFonts w:ascii="Arial" w:hAnsi="Arial" w:cs="Arial"/>
                <w:sz w:val="24"/>
                <w:szCs w:val="24"/>
              </w:rPr>
              <w:t xml:space="preserve">with </w:t>
            </w:r>
            <w:r w:rsidR="00240824">
              <w:rPr>
                <w:rFonts w:ascii="Arial" w:hAnsi="Arial" w:cs="Arial"/>
                <w:sz w:val="24"/>
                <w:szCs w:val="24"/>
              </w:rPr>
              <w:t xml:space="preserve">children and individuals with communication </w:t>
            </w:r>
            <w:r w:rsidR="00240824">
              <w:rPr>
                <w:rFonts w:ascii="Arial" w:hAnsi="Arial" w:cs="Arial"/>
                <w:sz w:val="24"/>
                <w:szCs w:val="24"/>
              </w:rPr>
              <w:lastRenderedPageBreak/>
              <w:t>needs</w:t>
            </w:r>
            <w:r w:rsidR="000154C5">
              <w:rPr>
                <w:rFonts w:ascii="Arial" w:hAnsi="Arial" w:cs="Arial"/>
                <w:sz w:val="24"/>
                <w:szCs w:val="24"/>
              </w:rPr>
              <w:t xml:space="preserve"> during stop searches</w:t>
            </w:r>
            <w:r w:rsidR="00240824">
              <w:rPr>
                <w:rFonts w:ascii="Arial" w:hAnsi="Arial" w:cs="Arial"/>
                <w:sz w:val="24"/>
                <w:szCs w:val="24"/>
              </w:rPr>
              <w:t>, to be used alongside the information required under PACE.</w:t>
            </w:r>
          </w:p>
          <w:p w14:paraId="5A9E9767" w14:textId="77777777" w:rsidR="00A4563A" w:rsidRDefault="00A4563A" w:rsidP="0067301A">
            <w:pPr>
              <w:spacing w:after="0"/>
              <w:rPr>
                <w:rFonts w:ascii="Arial" w:hAnsi="Arial" w:cs="Arial"/>
                <w:sz w:val="24"/>
                <w:szCs w:val="24"/>
              </w:rPr>
            </w:pPr>
          </w:p>
          <w:p w14:paraId="0B94B0C4" w14:textId="688C71EC" w:rsidR="00A4563A" w:rsidRPr="00A4563A" w:rsidRDefault="00A4563A" w:rsidP="0067301A">
            <w:pPr>
              <w:spacing w:after="0"/>
              <w:rPr>
                <w:rFonts w:ascii="Arial" w:hAnsi="Arial" w:cs="Arial"/>
                <w:sz w:val="24"/>
                <w:szCs w:val="24"/>
              </w:rPr>
            </w:pPr>
            <w:r w:rsidRPr="00A4563A">
              <w:rPr>
                <w:rFonts w:ascii="Arial" w:hAnsi="Arial" w:cs="Arial"/>
                <w:b/>
                <w:bCs/>
                <w:sz w:val="24"/>
                <w:szCs w:val="24"/>
              </w:rPr>
              <w:t xml:space="preserve">Action 3b: </w:t>
            </w:r>
            <w:r>
              <w:rPr>
                <w:rFonts w:ascii="Arial" w:hAnsi="Arial" w:cs="Arial"/>
                <w:sz w:val="24"/>
                <w:szCs w:val="24"/>
              </w:rPr>
              <w:t xml:space="preserve">Gwent Police to provide </w:t>
            </w:r>
            <w:r w:rsidR="000241FB">
              <w:rPr>
                <w:rFonts w:ascii="Arial" w:hAnsi="Arial" w:cs="Arial"/>
                <w:sz w:val="24"/>
                <w:szCs w:val="24"/>
              </w:rPr>
              <w:t xml:space="preserve">the panel’s </w:t>
            </w:r>
            <w:r>
              <w:rPr>
                <w:rFonts w:ascii="Arial" w:hAnsi="Arial" w:cs="Arial"/>
                <w:sz w:val="24"/>
                <w:szCs w:val="24"/>
              </w:rPr>
              <w:t>positive feedback to the officers on their engagement with the individual.</w:t>
            </w:r>
          </w:p>
          <w:p w14:paraId="53BCF558" w14:textId="77777777" w:rsidR="006F3372" w:rsidRDefault="006F3372" w:rsidP="006F3372">
            <w:pPr>
              <w:spacing w:after="0"/>
              <w:rPr>
                <w:rFonts w:ascii="Arial" w:hAnsi="Arial" w:cs="Arial"/>
                <w:sz w:val="24"/>
                <w:szCs w:val="24"/>
              </w:rPr>
            </w:pPr>
          </w:p>
          <w:p w14:paraId="194E8E88" w14:textId="178010EA" w:rsidR="00623B99" w:rsidRDefault="0045375E" w:rsidP="00BB7192">
            <w:pPr>
              <w:rPr>
                <w:rFonts w:ascii="Arial" w:hAnsi="Arial" w:cs="Arial"/>
                <w:sz w:val="24"/>
                <w:szCs w:val="24"/>
              </w:rPr>
            </w:pPr>
            <w:r w:rsidRPr="00D860CE">
              <w:rPr>
                <w:rFonts w:ascii="Arial" w:hAnsi="Arial" w:cs="Arial"/>
                <w:b/>
                <w:bCs/>
                <w:sz w:val="24"/>
                <w:szCs w:val="24"/>
              </w:rPr>
              <w:t>Video 5</w:t>
            </w:r>
            <w:r w:rsidRPr="00023104">
              <w:rPr>
                <w:rFonts w:ascii="Arial" w:hAnsi="Arial" w:cs="Arial"/>
                <w:b/>
                <w:bCs/>
                <w:sz w:val="24"/>
                <w:szCs w:val="24"/>
              </w:rPr>
              <w:t xml:space="preserve"> (</w:t>
            </w:r>
            <w:r w:rsidR="00F40A42">
              <w:rPr>
                <w:rFonts w:ascii="Arial" w:hAnsi="Arial" w:cs="Arial"/>
                <w:b/>
                <w:bCs/>
                <w:sz w:val="24"/>
                <w:szCs w:val="24"/>
              </w:rPr>
              <w:t>stop and search</w:t>
            </w:r>
            <w:r w:rsidRPr="00023104">
              <w:rPr>
                <w:rFonts w:ascii="Arial" w:hAnsi="Arial" w:cs="Arial"/>
                <w:b/>
                <w:bCs/>
                <w:sz w:val="24"/>
                <w:szCs w:val="24"/>
              </w:rPr>
              <w:t>):</w:t>
            </w:r>
            <w:r w:rsidR="00C455CE">
              <w:rPr>
                <w:rFonts w:ascii="Arial" w:hAnsi="Arial" w:cs="Arial"/>
                <w:sz w:val="24"/>
                <w:szCs w:val="24"/>
              </w:rPr>
              <w:t xml:space="preserve"> </w:t>
            </w:r>
            <w:r w:rsidR="00D4364F">
              <w:rPr>
                <w:rFonts w:ascii="Arial" w:hAnsi="Arial" w:cs="Arial"/>
                <w:sz w:val="24"/>
                <w:szCs w:val="24"/>
              </w:rPr>
              <w:t xml:space="preserve">Officers responded to a report of a group of young people having broken into an outbuilding </w:t>
            </w:r>
            <w:r w:rsidR="00F533B5">
              <w:rPr>
                <w:rFonts w:ascii="Arial" w:hAnsi="Arial" w:cs="Arial"/>
                <w:sz w:val="24"/>
                <w:szCs w:val="24"/>
              </w:rPr>
              <w:t xml:space="preserve">in the garden of a vacant property.  A 14-year-old male in the </w:t>
            </w:r>
            <w:r w:rsidR="00680FEA">
              <w:rPr>
                <w:rFonts w:ascii="Arial" w:hAnsi="Arial" w:cs="Arial"/>
                <w:sz w:val="24"/>
                <w:szCs w:val="24"/>
              </w:rPr>
              <w:t>group</w:t>
            </w:r>
            <w:r w:rsidR="00F533B5">
              <w:rPr>
                <w:rFonts w:ascii="Arial" w:hAnsi="Arial" w:cs="Arial"/>
                <w:sz w:val="24"/>
                <w:szCs w:val="24"/>
              </w:rPr>
              <w:t xml:space="preserve"> was believed to have a knife on him.  Officers identified the </w:t>
            </w:r>
            <w:r w:rsidR="00884E01">
              <w:rPr>
                <w:rFonts w:ascii="Arial" w:hAnsi="Arial" w:cs="Arial"/>
                <w:sz w:val="24"/>
                <w:szCs w:val="24"/>
              </w:rPr>
              <w:t>individual</w:t>
            </w:r>
            <w:r w:rsidR="00F533B5">
              <w:rPr>
                <w:rFonts w:ascii="Arial" w:hAnsi="Arial" w:cs="Arial"/>
                <w:sz w:val="24"/>
                <w:szCs w:val="24"/>
              </w:rPr>
              <w:t xml:space="preserve"> from a description and </w:t>
            </w:r>
            <w:r w:rsidR="008E73C4">
              <w:rPr>
                <w:rFonts w:ascii="Arial" w:hAnsi="Arial" w:cs="Arial"/>
                <w:sz w:val="24"/>
                <w:szCs w:val="24"/>
              </w:rPr>
              <w:t xml:space="preserve">located a folding garden tool </w:t>
            </w:r>
            <w:r w:rsidR="000154C5">
              <w:rPr>
                <w:rFonts w:ascii="Arial" w:hAnsi="Arial" w:cs="Arial"/>
                <w:sz w:val="24"/>
                <w:szCs w:val="24"/>
              </w:rPr>
              <w:t>on his person</w:t>
            </w:r>
            <w:r w:rsidR="008E73C4">
              <w:rPr>
                <w:rFonts w:ascii="Arial" w:hAnsi="Arial" w:cs="Arial"/>
                <w:sz w:val="24"/>
                <w:szCs w:val="24"/>
              </w:rPr>
              <w:t>.</w:t>
            </w:r>
          </w:p>
          <w:p w14:paraId="34F82DBF" w14:textId="3993484E" w:rsidR="00ED182D" w:rsidRDefault="001F0BB9" w:rsidP="00F601D8">
            <w:pPr>
              <w:spacing w:after="0"/>
              <w:rPr>
                <w:rFonts w:ascii="Arial" w:hAnsi="Arial" w:cs="Arial"/>
                <w:sz w:val="24"/>
                <w:szCs w:val="24"/>
                <w:highlight w:val="yellow"/>
              </w:rPr>
            </w:pPr>
            <w:r w:rsidRPr="00EC39E8">
              <w:rPr>
                <w:rFonts w:ascii="Arial" w:hAnsi="Arial" w:cs="Arial"/>
                <w:b/>
                <w:bCs/>
                <w:sz w:val="24"/>
                <w:szCs w:val="24"/>
              </w:rPr>
              <w:t>Feedback</w:t>
            </w:r>
            <w:r w:rsidRPr="001F0BB9">
              <w:rPr>
                <w:rFonts w:ascii="Arial" w:hAnsi="Arial" w:cs="Arial"/>
                <w:b/>
                <w:bCs/>
                <w:sz w:val="24"/>
                <w:szCs w:val="24"/>
              </w:rPr>
              <w:t>:</w:t>
            </w:r>
            <w:r>
              <w:rPr>
                <w:rFonts w:ascii="Arial" w:hAnsi="Arial" w:cs="Arial"/>
                <w:sz w:val="24"/>
                <w:szCs w:val="24"/>
              </w:rPr>
              <w:t xml:space="preserve"> </w:t>
            </w:r>
            <w:r w:rsidR="00BB706C" w:rsidRPr="005E2DD4">
              <w:rPr>
                <w:rFonts w:ascii="Arial" w:hAnsi="Arial" w:cs="Arial"/>
                <w:sz w:val="24"/>
                <w:szCs w:val="24"/>
              </w:rPr>
              <w:t xml:space="preserve">Members </w:t>
            </w:r>
            <w:r w:rsidR="00ED182D" w:rsidRPr="005E2DD4">
              <w:rPr>
                <w:rFonts w:ascii="Arial" w:hAnsi="Arial" w:cs="Arial"/>
                <w:sz w:val="24"/>
                <w:szCs w:val="24"/>
              </w:rPr>
              <w:t>were satisfied with the engagement by the first officer</w:t>
            </w:r>
            <w:r w:rsidR="00471CA9" w:rsidRPr="005E2DD4">
              <w:rPr>
                <w:rFonts w:ascii="Arial" w:hAnsi="Arial" w:cs="Arial"/>
                <w:sz w:val="24"/>
                <w:szCs w:val="24"/>
              </w:rPr>
              <w:t xml:space="preserve">.  However, </w:t>
            </w:r>
            <w:r w:rsidR="00033B37" w:rsidRPr="005E2DD4">
              <w:rPr>
                <w:rFonts w:ascii="Arial" w:hAnsi="Arial" w:cs="Arial"/>
                <w:sz w:val="24"/>
                <w:szCs w:val="24"/>
              </w:rPr>
              <w:t xml:space="preserve">members </w:t>
            </w:r>
            <w:r w:rsidR="00A84943">
              <w:rPr>
                <w:rFonts w:ascii="Arial" w:hAnsi="Arial" w:cs="Arial"/>
                <w:sz w:val="24"/>
                <w:szCs w:val="24"/>
              </w:rPr>
              <w:t>felt</w:t>
            </w:r>
            <w:r w:rsidR="00033B37" w:rsidRPr="005E2DD4">
              <w:rPr>
                <w:rFonts w:ascii="Arial" w:hAnsi="Arial" w:cs="Arial"/>
                <w:sz w:val="24"/>
                <w:szCs w:val="24"/>
              </w:rPr>
              <w:t xml:space="preserve"> that the </w:t>
            </w:r>
            <w:r w:rsidR="00114A10">
              <w:rPr>
                <w:rFonts w:ascii="Arial" w:hAnsi="Arial" w:cs="Arial"/>
                <w:sz w:val="24"/>
                <w:szCs w:val="24"/>
              </w:rPr>
              <w:t>secon</w:t>
            </w:r>
            <w:r w:rsidR="002F7661">
              <w:rPr>
                <w:rFonts w:ascii="Arial" w:hAnsi="Arial" w:cs="Arial"/>
                <w:sz w:val="24"/>
                <w:szCs w:val="24"/>
              </w:rPr>
              <w:t>d</w:t>
            </w:r>
            <w:r w:rsidR="00033B37" w:rsidRPr="005E2DD4">
              <w:rPr>
                <w:rFonts w:ascii="Arial" w:hAnsi="Arial" w:cs="Arial"/>
                <w:sz w:val="24"/>
                <w:szCs w:val="24"/>
              </w:rPr>
              <w:t xml:space="preserve"> officer in the BWV</w:t>
            </w:r>
            <w:r w:rsidR="005E2DD4" w:rsidRPr="005E2DD4">
              <w:rPr>
                <w:rFonts w:ascii="Arial" w:hAnsi="Arial" w:cs="Arial"/>
                <w:sz w:val="24"/>
                <w:szCs w:val="24"/>
              </w:rPr>
              <w:t xml:space="preserve"> could have done more to engage with the group</w:t>
            </w:r>
            <w:r w:rsidR="007929AD">
              <w:rPr>
                <w:rFonts w:ascii="Arial" w:hAnsi="Arial" w:cs="Arial"/>
                <w:sz w:val="24"/>
                <w:szCs w:val="24"/>
              </w:rPr>
              <w:t xml:space="preserve">.  This would have supported management of the individuals and help to limit any risk of escalation by </w:t>
            </w:r>
            <w:r w:rsidR="00B853D7">
              <w:rPr>
                <w:rFonts w:ascii="Arial" w:hAnsi="Arial" w:cs="Arial"/>
                <w:sz w:val="24"/>
                <w:szCs w:val="24"/>
              </w:rPr>
              <w:t>promoting a positive environment within which to conduct the searches.</w:t>
            </w:r>
            <w:r w:rsidR="00033B37" w:rsidRPr="005E2DD4">
              <w:rPr>
                <w:rFonts w:ascii="Arial" w:hAnsi="Arial" w:cs="Arial"/>
                <w:sz w:val="24"/>
                <w:szCs w:val="24"/>
              </w:rPr>
              <w:t xml:space="preserve"> </w:t>
            </w:r>
            <w:r w:rsidR="005D44E0">
              <w:rPr>
                <w:rFonts w:ascii="Arial" w:hAnsi="Arial" w:cs="Arial"/>
                <w:sz w:val="24"/>
                <w:szCs w:val="24"/>
              </w:rPr>
              <w:t xml:space="preserve"> </w:t>
            </w:r>
            <w:r w:rsidR="002F7661">
              <w:rPr>
                <w:rFonts w:ascii="Arial" w:hAnsi="Arial" w:cs="Arial"/>
                <w:sz w:val="24"/>
                <w:szCs w:val="24"/>
              </w:rPr>
              <w:t>However, no action was agreed in relation to this point.</w:t>
            </w:r>
          </w:p>
          <w:p w14:paraId="67AA4275" w14:textId="3E2F3B06" w:rsidR="00FC4724" w:rsidRPr="008E73C4" w:rsidRDefault="00F601D8" w:rsidP="00F601D8">
            <w:pPr>
              <w:spacing w:after="0"/>
              <w:rPr>
                <w:rFonts w:ascii="Arial" w:hAnsi="Arial" w:cs="Arial"/>
                <w:sz w:val="24"/>
                <w:szCs w:val="24"/>
                <w:highlight w:val="yellow"/>
              </w:rPr>
            </w:pPr>
            <w:r>
              <w:rPr>
                <w:rFonts w:ascii="Arial" w:hAnsi="Arial" w:cs="Arial"/>
                <w:sz w:val="24"/>
                <w:szCs w:val="24"/>
                <w:highlight w:val="yellow"/>
              </w:rPr>
              <w:t xml:space="preserve"> </w:t>
            </w:r>
          </w:p>
          <w:p w14:paraId="28BCB8CE" w14:textId="003D04E9" w:rsidR="0094762F" w:rsidRDefault="0094762F" w:rsidP="0094762F">
            <w:pPr>
              <w:spacing w:after="0"/>
              <w:rPr>
                <w:rFonts w:ascii="Arial" w:hAnsi="Arial" w:cs="Arial"/>
                <w:sz w:val="24"/>
                <w:szCs w:val="24"/>
              </w:rPr>
            </w:pPr>
            <w:r w:rsidRPr="00D76C83">
              <w:rPr>
                <w:rFonts w:ascii="Arial" w:hAnsi="Arial" w:cs="Arial"/>
                <w:sz w:val="24"/>
                <w:szCs w:val="24"/>
              </w:rPr>
              <w:t xml:space="preserve">The </w:t>
            </w:r>
            <w:r w:rsidR="00D76C83">
              <w:rPr>
                <w:rFonts w:ascii="Arial" w:hAnsi="Arial" w:cs="Arial"/>
                <w:sz w:val="24"/>
                <w:szCs w:val="24"/>
              </w:rPr>
              <w:t>written grounds were assessed as ‘strong’</w:t>
            </w:r>
            <w:r w:rsidRPr="00D76C83">
              <w:rPr>
                <w:rFonts w:ascii="Arial" w:hAnsi="Arial" w:cs="Arial"/>
                <w:sz w:val="24"/>
                <w:szCs w:val="24"/>
              </w:rPr>
              <w:t>.</w:t>
            </w:r>
          </w:p>
          <w:p w14:paraId="6121EE05" w14:textId="77777777" w:rsidR="00A123EE" w:rsidRDefault="00A123EE" w:rsidP="00776DA6">
            <w:pPr>
              <w:spacing w:after="0"/>
              <w:rPr>
                <w:rFonts w:ascii="Arial" w:hAnsi="Arial" w:cs="Arial"/>
                <w:sz w:val="24"/>
                <w:szCs w:val="24"/>
              </w:rPr>
            </w:pPr>
          </w:p>
          <w:p w14:paraId="705F9118" w14:textId="42454712" w:rsidR="001C5B87" w:rsidRPr="001C5B87" w:rsidRDefault="00A123EE" w:rsidP="001C5B87">
            <w:pPr>
              <w:rPr>
                <w:rFonts w:ascii="Arial" w:hAnsi="Arial" w:cs="Arial"/>
                <w:sz w:val="24"/>
                <w:szCs w:val="24"/>
              </w:rPr>
            </w:pPr>
            <w:r w:rsidRPr="00903AFF">
              <w:rPr>
                <w:rFonts w:ascii="Arial" w:hAnsi="Arial" w:cs="Arial"/>
                <w:b/>
                <w:bCs/>
                <w:sz w:val="24"/>
                <w:szCs w:val="24"/>
              </w:rPr>
              <w:t xml:space="preserve">Video </w:t>
            </w:r>
            <w:r w:rsidR="008E73C4">
              <w:rPr>
                <w:rFonts w:ascii="Arial" w:hAnsi="Arial" w:cs="Arial"/>
                <w:b/>
                <w:bCs/>
                <w:sz w:val="24"/>
                <w:szCs w:val="24"/>
              </w:rPr>
              <w:t>6</w:t>
            </w:r>
            <w:r w:rsidRPr="00903AFF">
              <w:rPr>
                <w:rFonts w:ascii="Arial" w:hAnsi="Arial" w:cs="Arial"/>
                <w:sz w:val="24"/>
                <w:szCs w:val="24"/>
              </w:rPr>
              <w:t xml:space="preserve"> </w:t>
            </w:r>
            <w:r w:rsidRPr="00903AFF">
              <w:rPr>
                <w:rFonts w:ascii="Arial" w:hAnsi="Arial" w:cs="Arial"/>
                <w:b/>
                <w:bCs/>
                <w:sz w:val="24"/>
                <w:szCs w:val="24"/>
              </w:rPr>
              <w:t>(</w:t>
            </w:r>
            <w:r w:rsidR="003759BF">
              <w:rPr>
                <w:rFonts w:ascii="Arial" w:hAnsi="Arial" w:cs="Arial"/>
                <w:b/>
                <w:bCs/>
                <w:sz w:val="24"/>
                <w:szCs w:val="24"/>
              </w:rPr>
              <w:t>stop and search</w:t>
            </w:r>
            <w:r w:rsidRPr="00903AFF">
              <w:rPr>
                <w:rFonts w:ascii="Arial" w:hAnsi="Arial" w:cs="Arial"/>
                <w:b/>
                <w:bCs/>
                <w:sz w:val="24"/>
                <w:szCs w:val="24"/>
              </w:rPr>
              <w:t>):</w:t>
            </w:r>
            <w:r w:rsidR="001C119C">
              <w:rPr>
                <w:rFonts w:ascii="Arial" w:hAnsi="Arial" w:cs="Arial"/>
                <w:b/>
                <w:bCs/>
                <w:sz w:val="24"/>
                <w:szCs w:val="24"/>
              </w:rPr>
              <w:t xml:space="preserve"> </w:t>
            </w:r>
            <w:r w:rsidR="009E2E26">
              <w:rPr>
                <w:rFonts w:ascii="Arial" w:hAnsi="Arial" w:cs="Arial"/>
                <w:sz w:val="24"/>
                <w:szCs w:val="24"/>
              </w:rPr>
              <w:t xml:space="preserve">Officers </w:t>
            </w:r>
            <w:r w:rsidR="00863CBB">
              <w:rPr>
                <w:rFonts w:ascii="Arial" w:hAnsi="Arial" w:cs="Arial"/>
                <w:sz w:val="24"/>
                <w:szCs w:val="24"/>
              </w:rPr>
              <w:t>responded to a report from a member of the public that an adult male ha</w:t>
            </w:r>
            <w:r w:rsidR="00DE7409">
              <w:rPr>
                <w:rFonts w:ascii="Arial" w:hAnsi="Arial" w:cs="Arial"/>
                <w:sz w:val="24"/>
                <w:szCs w:val="24"/>
              </w:rPr>
              <w:t>d</w:t>
            </w:r>
            <w:r w:rsidR="00863CBB">
              <w:rPr>
                <w:rFonts w:ascii="Arial" w:hAnsi="Arial" w:cs="Arial"/>
                <w:sz w:val="24"/>
                <w:szCs w:val="24"/>
              </w:rPr>
              <w:t xml:space="preserve"> threatened to kill them and produced a </w:t>
            </w:r>
            <w:r w:rsidR="00DE7409">
              <w:rPr>
                <w:rFonts w:ascii="Arial" w:hAnsi="Arial" w:cs="Arial"/>
                <w:sz w:val="24"/>
                <w:szCs w:val="24"/>
              </w:rPr>
              <w:t>‘</w:t>
            </w:r>
            <w:r w:rsidR="00863CBB">
              <w:rPr>
                <w:rFonts w:ascii="Arial" w:hAnsi="Arial" w:cs="Arial"/>
                <w:sz w:val="24"/>
                <w:szCs w:val="24"/>
              </w:rPr>
              <w:t>machete-like</w:t>
            </w:r>
            <w:r w:rsidR="00DE7409">
              <w:rPr>
                <w:rFonts w:ascii="Arial" w:hAnsi="Arial" w:cs="Arial"/>
                <w:sz w:val="24"/>
                <w:szCs w:val="24"/>
              </w:rPr>
              <w:t>’</w:t>
            </w:r>
            <w:r w:rsidR="00863CBB">
              <w:rPr>
                <w:rFonts w:ascii="Arial" w:hAnsi="Arial" w:cs="Arial"/>
                <w:sz w:val="24"/>
                <w:szCs w:val="24"/>
              </w:rPr>
              <w:t xml:space="preserve"> </w:t>
            </w:r>
            <w:r w:rsidR="00DE7409">
              <w:rPr>
                <w:rFonts w:ascii="Arial" w:hAnsi="Arial" w:cs="Arial"/>
                <w:sz w:val="24"/>
                <w:szCs w:val="24"/>
              </w:rPr>
              <w:t xml:space="preserve">weapon in a public place.  </w:t>
            </w:r>
            <w:r w:rsidR="003C6FC4">
              <w:rPr>
                <w:rFonts w:ascii="Arial" w:hAnsi="Arial" w:cs="Arial"/>
                <w:sz w:val="24"/>
                <w:szCs w:val="24"/>
              </w:rPr>
              <w:t xml:space="preserve">The individual had been initially intercepted by another officer who was </w:t>
            </w:r>
            <w:r w:rsidR="00B9116C">
              <w:rPr>
                <w:rFonts w:ascii="Arial" w:hAnsi="Arial" w:cs="Arial"/>
                <w:sz w:val="24"/>
                <w:szCs w:val="24"/>
              </w:rPr>
              <w:t>visible in the</w:t>
            </w:r>
            <w:r w:rsidR="00B85F03">
              <w:rPr>
                <w:rFonts w:ascii="Arial" w:hAnsi="Arial" w:cs="Arial"/>
                <w:sz w:val="24"/>
                <w:szCs w:val="24"/>
              </w:rPr>
              <w:t xml:space="preserve"> BWV.</w:t>
            </w:r>
          </w:p>
          <w:p w14:paraId="32BD460E" w14:textId="4457895B" w:rsidR="001C119C" w:rsidRPr="00B85F03" w:rsidRDefault="001C119C" w:rsidP="001C119C">
            <w:pPr>
              <w:spacing w:after="0"/>
              <w:rPr>
                <w:rFonts w:ascii="Arial" w:hAnsi="Arial" w:cs="Arial"/>
                <w:sz w:val="24"/>
                <w:szCs w:val="24"/>
              </w:rPr>
            </w:pPr>
            <w:r w:rsidRPr="00210BF6">
              <w:rPr>
                <w:rFonts w:ascii="Arial" w:hAnsi="Arial" w:cs="Arial"/>
                <w:b/>
                <w:bCs/>
                <w:sz w:val="24"/>
                <w:szCs w:val="24"/>
              </w:rPr>
              <w:t>Feedback</w:t>
            </w:r>
            <w:r w:rsidRPr="00675315">
              <w:rPr>
                <w:rFonts w:ascii="Arial" w:hAnsi="Arial" w:cs="Arial"/>
                <w:b/>
                <w:bCs/>
                <w:sz w:val="24"/>
                <w:szCs w:val="24"/>
              </w:rPr>
              <w:t>:</w:t>
            </w:r>
            <w:r w:rsidRPr="00903AFF">
              <w:rPr>
                <w:rFonts w:ascii="Arial" w:hAnsi="Arial" w:cs="Arial"/>
                <w:sz w:val="24"/>
                <w:szCs w:val="24"/>
              </w:rPr>
              <w:t xml:space="preserve"> </w:t>
            </w:r>
            <w:r w:rsidR="00B85F03" w:rsidRPr="00B85F03">
              <w:rPr>
                <w:rFonts w:ascii="Arial" w:hAnsi="Arial" w:cs="Arial"/>
                <w:sz w:val="24"/>
                <w:szCs w:val="24"/>
              </w:rPr>
              <w:t xml:space="preserve">The panel </w:t>
            </w:r>
            <w:r w:rsidR="00E6045D">
              <w:rPr>
                <w:rFonts w:ascii="Arial" w:hAnsi="Arial" w:cs="Arial"/>
                <w:sz w:val="24"/>
                <w:szCs w:val="24"/>
              </w:rPr>
              <w:t>was</w:t>
            </w:r>
            <w:r w:rsidR="00B85F03">
              <w:rPr>
                <w:rFonts w:ascii="Arial" w:hAnsi="Arial" w:cs="Arial"/>
                <w:sz w:val="24"/>
                <w:szCs w:val="24"/>
              </w:rPr>
              <w:t xml:space="preserve"> advised that the first officer at scene was a Taser officer who had </w:t>
            </w:r>
            <w:r w:rsidR="00E6045D">
              <w:rPr>
                <w:rFonts w:ascii="Arial" w:hAnsi="Arial" w:cs="Arial"/>
                <w:sz w:val="24"/>
                <w:szCs w:val="24"/>
              </w:rPr>
              <w:t xml:space="preserve">detained the individual while awaiting additional </w:t>
            </w:r>
            <w:r w:rsidR="00A84943">
              <w:rPr>
                <w:rFonts w:ascii="Arial" w:hAnsi="Arial" w:cs="Arial"/>
                <w:sz w:val="24"/>
                <w:szCs w:val="24"/>
              </w:rPr>
              <w:t>officers</w:t>
            </w:r>
            <w:r w:rsidR="00E6045D">
              <w:rPr>
                <w:rFonts w:ascii="Arial" w:hAnsi="Arial" w:cs="Arial"/>
                <w:sz w:val="24"/>
                <w:szCs w:val="24"/>
              </w:rPr>
              <w:t>.</w:t>
            </w:r>
            <w:r w:rsidR="00B73B18" w:rsidRPr="00B85F03">
              <w:rPr>
                <w:rFonts w:ascii="Arial" w:hAnsi="Arial" w:cs="Arial"/>
                <w:sz w:val="24"/>
                <w:szCs w:val="24"/>
              </w:rPr>
              <w:t xml:space="preserve">  </w:t>
            </w:r>
            <w:r w:rsidR="00A6392F">
              <w:rPr>
                <w:rFonts w:ascii="Arial" w:hAnsi="Arial" w:cs="Arial"/>
                <w:sz w:val="24"/>
                <w:szCs w:val="24"/>
              </w:rPr>
              <w:t xml:space="preserve">The BWV for this officer had not been provided for review.  However, members were assured that the incident would have been subject to appropriate internal scrutiny.  </w:t>
            </w:r>
            <w:r w:rsidR="0026496A">
              <w:rPr>
                <w:rFonts w:ascii="Arial" w:hAnsi="Arial" w:cs="Arial"/>
                <w:sz w:val="24"/>
                <w:szCs w:val="24"/>
              </w:rPr>
              <w:t>Members were advised that firearms officers had also been deployed</w:t>
            </w:r>
            <w:r w:rsidR="00527CFE">
              <w:rPr>
                <w:rFonts w:ascii="Arial" w:hAnsi="Arial" w:cs="Arial"/>
                <w:sz w:val="24"/>
                <w:szCs w:val="24"/>
              </w:rPr>
              <w:t xml:space="preserve">.  </w:t>
            </w:r>
            <w:r w:rsidR="00F55F8A">
              <w:rPr>
                <w:rFonts w:ascii="Arial" w:hAnsi="Arial" w:cs="Arial"/>
                <w:sz w:val="24"/>
                <w:szCs w:val="24"/>
              </w:rPr>
              <w:t xml:space="preserve">The panel noted that the grounds provided were brief, and that a description of </w:t>
            </w:r>
            <w:r w:rsidR="00D34F7C">
              <w:rPr>
                <w:rFonts w:ascii="Arial" w:hAnsi="Arial" w:cs="Arial"/>
                <w:sz w:val="24"/>
                <w:szCs w:val="24"/>
              </w:rPr>
              <w:t>t</w:t>
            </w:r>
            <w:r w:rsidR="00F55F8A">
              <w:rPr>
                <w:rFonts w:ascii="Arial" w:hAnsi="Arial" w:cs="Arial"/>
                <w:sz w:val="24"/>
                <w:szCs w:val="24"/>
              </w:rPr>
              <w:t xml:space="preserve">he individual would have strengthened the information provided.  It was noted </w:t>
            </w:r>
            <w:r w:rsidR="00565FB0">
              <w:rPr>
                <w:rFonts w:ascii="Arial" w:hAnsi="Arial" w:cs="Arial"/>
                <w:sz w:val="24"/>
                <w:szCs w:val="24"/>
              </w:rPr>
              <w:t>t</w:t>
            </w:r>
            <w:r w:rsidR="00F55F8A">
              <w:rPr>
                <w:rFonts w:ascii="Arial" w:hAnsi="Arial" w:cs="Arial"/>
                <w:sz w:val="24"/>
                <w:szCs w:val="24"/>
              </w:rPr>
              <w:t>hat the male was homeless</w:t>
            </w:r>
            <w:r w:rsidR="00B562DB">
              <w:rPr>
                <w:rFonts w:ascii="Arial" w:hAnsi="Arial" w:cs="Arial"/>
                <w:sz w:val="24"/>
                <w:szCs w:val="24"/>
              </w:rPr>
              <w:t xml:space="preserve"> and appeared vulnerable</w:t>
            </w:r>
            <w:r w:rsidR="00584FD6">
              <w:rPr>
                <w:rFonts w:ascii="Arial" w:hAnsi="Arial" w:cs="Arial"/>
                <w:sz w:val="24"/>
                <w:szCs w:val="24"/>
              </w:rPr>
              <w:t>, and members agreed that the officers engage</w:t>
            </w:r>
            <w:r w:rsidR="007B6390">
              <w:rPr>
                <w:rFonts w:ascii="Arial" w:hAnsi="Arial" w:cs="Arial"/>
                <w:sz w:val="24"/>
                <w:szCs w:val="24"/>
              </w:rPr>
              <w:t>d</w:t>
            </w:r>
            <w:r w:rsidR="00584FD6">
              <w:rPr>
                <w:rFonts w:ascii="Arial" w:hAnsi="Arial" w:cs="Arial"/>
                <w:sz w:val="24"/>
                <w:szCs w:val="24"/>
              </w:rPr>
              <w:t xml:space="preserve"> well with him, </w:t>
            </w:r>
            <w:r w:rsidR="00224CD4">
              <w:rPr>
                <w:rFonts w:ascii="Arial" w:hAnsi="Arial" w:cs="Arial"/>
                <w:sz w:val="24"/>
                <w:szCs w:val="24"/>
              </w:rPr>
              <w:t xml:space="preserve">showing </w:t>
            </w:r>
            <w:r w:rsidR="00584FD6">
              <w:rPr>
                <w:rFonts w:ascii="Arial" w:hAnsi="Arial" w:cs="Arial"/>
                <w:sz w:val="24"/>
                <w:szCs w:val="24"/>
              </w:rPr>
              <w:t>concern for his wellbeing</w:t>
            </w:r>
            <w:r w:rsidR="00224CD4">
              <w:rPr>
                <w:rFonts w:ascii="Arial" w:hAnsi="Arial" w:cs="Arial"/>
                <w:sz w:val="24"/>
                <w:szCs w:val="24"/>
              </w:rPr>
              <w:t>.</w:t>
            </w:r>
          </w:p>
          <w:p w14:paraId="3370CED7" w14:textId="77777777" w:rsidR="00D3572D" w:rsidRPr="00FA46CA" w:rsidRDefault="00D3572D" w:rsidP="00944D50">
            <w:pPr>
              <w:spacing w:after="0"/>
              <w:rPr>
                <w:rFonts w:ascii="Arial" w:hAnsi="Arial" w:cs="Arial"/>
                <w:sz w:val="24"/>
                <w:szCs w:val="24"/>
                <w:highlight w:val="yellow"/>
              </w:rPr>
            </w:pPr>
          </w:p>
          <w:p w14:paraId="4EA4395F" w14:textId="5674EA5B" w:rsidR="00944D50" w:rsidRDefault="00944D50" w:rsidP="00944D50">
            <w:pPr>
              <w:spacing w:after="0"/>
              <w:rPr>
                <w:rFonts w:ascii="Arial" w:hAnsi="Arial" w:cs="Arial"/>
                <w:sz w:val="24"/>
                <w:szCs w:val="24"/>
              </w:rPr>
            </w:pPr>
            <w:r w:rsidRPr="00527CFE">
              <w:rPr>
                <w:rFonts w:ascii="Arial" w:hAnsi="Arial" w:cs="Arial"/>
                <w:sz w:val="24"/>
                <w:szCs w:val="24"/>
              </w:rPr>
              <w:t>The written grounds were assessed as ‘</w:t>
            </w:r>
            <w:r w:rsidR="00527CFE">
              <w:rPr>
                <w:rFonts w:ascii="Arial" w:hAnsi="Arial" w:cs="Arial"/>
                <w:sz w:val="24"/>
                <w:szCs w:val="24"/>
              </w:rPr>
              <w:t>moderate’</w:t>
            </w:r>
            <w:r w:rsidR="00224CD4">
              <w:rPr>
                <w:rFonts w:ascii="Arial" w:hAnsi="Arial" w:cs="Arial"/>
                <w:sz w:val="24"/>
                <w:szCs w:val="24"/>
              </w:rPr>
              <w:t xml:space="preserve"> due to the lack of description of the individual</w:t>
            </w:r>
            <w:r w:rsidRPr="00527CFE">
              <w:rPr>
                <w:rFonts w:ascii="Arial" w:hAnsi="Arial" w:cs="Arial"/>
                <w:sz w:val="24"/>
                <w:szCs w:val="24"/>
              </w:rPr>
              <w:t>.</w:t>
            </w:r>
            <w:r>
              <w:rPr>
                <w:rFonts w:ascii="Arial" w:hAnsi="Arial" w:cs="Arial"/>
                <w:sz w:val="24"/>
                <w:szCs w:val="24"/>
              </w:rPr>
              <w:t xml:space="preserve"> </w:t>
            </w:r>
          </w:p>
          <w:p w14:paraId="5D7E3924" w14:textId="77777777" w:rsidR="006B6259" w:rsidRDefault="006B6259" w:rsidP="001C119C">
            <w:pPr>
              <w:spacing w:after="0"/>
              <w:rPr>
                <w:rFonts w:ascii="Arial" w:hAnsi="Arial" w:cs="Arial"/>
                <w:sz w:val="24"/>
                <w:szCs w:val="24"/>
              </w:rPr>
            </w:pPr>
          </w:p>
          <w:p w14:paraId="4BCA4EBF" w14:textId="1421D288" w:rsidR="006B6259" w:rsidRDefault="006B6259" w:rsidP="00053ED4">
            <w:pPr>
              <w:spacing w:after="0"/>
              <w:rPr>
                <w:rFonts w:ascii="Arial" w:hAnsi="Arial" w:cs="Arial"/>
                <w:sz w:val="24"/>
                <w:szCs w:val="24"/>
              </w:rPr>
            </w:pPr>
            <w:r w:rsidRPr="00750C45">
              <w:rPr>
                <w:rFonts w:ascii="Arial" w:hAnsi="Arial" w:cs="Arial"/>
                <w:b/>
                <w:bCs/>
                <w:sz w:val="24"/>
                <w:szCs w:val="24"/>
              </w:rPr>
              <w:t xml:space="preserve">Video </w:t>
            </w:r>
            <w:r w:rsidR="00FA46CA" w:rsidRPr="00750C45">
              <w:rPr>
                <w:rFonts w:ascii="Arial" w:hAnsi="Arial" w:cs="Arial"/>
                <w:b/>
                <w:bCs/>
                <w:sz w:val="24"/>
                <w:szCs w:val="24"/>
              </w:rPr>
              <w:t>7</w:t>
            </w:r>
            <w:r w:rsidRPr="00750C45">
              <w:rPr>
                <w:rFonts w:ascii="Arial" w:hAnsi="Arial" w:cs="Arial"/>
                <w:sz w:val="24"/>
                <w:szCs w:val="24"/>
              </w:rPr>
              <w:t xml:space="preserve"> </w:t>
            </w:r>
            <w:r w:rsidRPr="00750C45">
              <w:rPr>
                <w:rFonts w:ascii="Arial" w:hAnsi="Arial" w:cs="Arial"/>
                <w:b/>
                <w:bCs/>
                <w:sz w:val="24"/>
                <w:szCs w:val="24"/>
              </w:rPr>
              <w:t>(</w:t>
            </w:r>
            <w:r w:rsidR="00FA46CA" w:rsidRPr="00750C45">
              <w:rPr>
                <w:rFonts w:ascii="Arial" w:hAnsi="Arial" w:cs="Arial"/>
                <w:b/>
                <w:bCs/>
                <w:sz w:val="24"/>
                <w:szCs w:val="24"/>
              </w:rPr>
              <w:t>use of force – Taser / child</w:t>
            </w:r>
            <w:r w:rsidRPr="00750C45">
              <w:rPr>
                <w:rFonts w:ascii="Arial" w:hAnsi="Arial" w:cs="Arial"/>
                <w:b/>
                <w:bCs/>
                <w:sz w:val="24"/>
                <w:szCs w:val="24"/>
              </w:rPr>
              <w:t xml:space="preserve">): </w:t>
            </w:r>
            <w:r w:rsidR="0060455C" w:rsidRPr="00750C45">
              <w:rPr>
                <w:rFonts w:ascii="Arial" w:hAnsi="Arial" w:cs="Arial"/>
                <w:sz w:val="24"/>
                <w:szCs w:val="24"/>
              </w:rPr>
              <w:t xml:space="preserve">Officers </w:t>
            </w:r>
            <w:r w:rsidR="00D81FD9">
              <w:rPr>
                <w:rFonts w:ascii="Arial" w:hAnsi="Arial" w:cs="Arial"/>
                <w:sz w:val="24"/>
                <w:szCs w:val="24"/>
              </w:rPr>
              <w:t xml:space="preserve">were dispatched to a report of two teenagers </w:t>
            </w:r>
            <w:r w:rsidR="003C76FB">
              <w:rPr>
                <w:rFonts w:ascii="Arial" w:hAnsi="Arial" w:cs="Arial"/>
                <w:sz w:val="24"/>
                <w:szCs w:val="24"/>
              </w:rPr>
              <w:t xml:space="preserve">having posted a video </w:t>
            </w:r>
            <w:r w:rsidR="00B659F4">
              <w:rPr>
                <w:rFonts w:ascii="Arial" w:hAnsi="Arial" w:cs="Arial"/>
                <w:sz w:val="24"/>
                <w:szCs w:val="24"/>
              </w:rPr>
              <w:t xml:space="preserve">on social media </w:t>
            </w:r>
            <w:r w:rsidR="003C76FB">
              <w:rPr>
                <w:rFonts w:ascii="Arial" w:hAnsi="Arial" w:cs="Arial"/>
                <w:sz w:val="24"/>
                <w:szCs w:val="24"/>
              </w:rPr>
              <w:t xml:space="preserve">showing them </w:t>
            </w:r>
            <w:r w:rsidR="00B659F4">
              <w:rPr>
                <w:rFonts w:ascii="Arial" w:hAnsi="Arial" w:cs="Arial"/>
                <w:sz w:val="24"/>
                <w:szCs w:val="24"/>
              </w:rPr>
              <w:t xml:space="preserve">in possession of a firearm.  The reporting party alleged that the post clearly </w:t>
            </w:r>
            <w:r w:rsidR="003C76FB">
              <w:rPr>
                <w:rFonts w:ascii="Arial" w:hAnsi="Arial" w:cs="Arial"/>
                <w:sz w:val="24"/>
                <w:szCs w:val="24"/>
              </w:rPr>
              <w:t>show</w:t>
            </w:r>
            <w:r w:rsidR="00B562DB">
              <w:rPr>
                <w:rFonts w:ascii="Arial" w:hAnsi="Arial" w:cs="Arial"/>
                <w:sz w:val="24"/>
                <w:szCs w:val="24"/>
              </w:rPr>
              <w:t>ed</w:t>
            </w:r>
            <w:r w:rsidR="003C76FB">
              <w:rPr>
                <w:rFonts w:ascii="Arial" w:hAnsi="Arial" w:cs="Arial"/>
                <w:sz w:val="24"/>
                <w:szCs w:val="24"/>
              </w:rPr>
              <w:t xml:space="preserve"> them with a hand</w:t>
            </w:r>
            <w:r w:rsidR="00B659F4">
              <w:rPr>
                <w:rFonts w:ascii="Arial" w:hAnsi="Arial" w:cs="Arial"/>
                <w:sz w:val="24"/>
                <w:szCs w:val="24"/>
              </w:rPr>
              <w:t>gun</w:t>
            </w:r>
            <w:r w:rsidR="00C972BC">
              <w:rPr>
                <w:rFonts w:ascii="Arial" w:hAnsi="Arial" w:cs="Arial"/>
                <w:sz w:val="24"/>
                <w:szCs w:val="24"/>
              </w:rPr>
              <w:t>, with one</w:t>
            </w:r>
            <w:r w:rsidR="00233036">
              <w:rPr>
                <w:rFonts w:ascii="Arial" w:hAnsi="Arial" w:cs="Arial"/>
                <w:sz w:val="24"/>
                <w:szCs w:val="24"/>
              </w:rPr>
              <w:t xml:space="preserve"> of the individuals</w:t>
            </w:r>
            <w:r w:rsidR="00C972BC">
              <w:rPr>
                <w:rFonts w:ascii="Arial" w:hAnsi="Arial" w:cs="Arial"/>
                <w:sz w:val="24"/>
                <w:szCs w:val="24"/>
              </w:rPr>
              <w:t xml:space="preserve"> </w:t>
            </w:r>
            <w:r w:rsidR="000827AE">
              <w:rPr>
                <w:rFonts w:ascii="Arial" w:hAnsi="Arial" w:cs="Arial"/>
                <w:sz w:val="24"/>
                <w:szCs w:val="24"/>
              </w:rPr>
              <w:t xml:space="preserve">(the subject of the incident) </w:t>
            </w:r>
            <w:r w:rsidR="00613EAB">
              <w:rPr>
                <w:rFonts w:ascii="Arial" w:hAnsi="Arial" w:cs="Arial"/>
                <w:sz w:val="24"/>
                <w:szCs w:val="24"/>
              </w:rPr>
              <w:t>identified as the owner of the weapon</w:t>
            </w:r>
            <w:r w:rsidR="00C434F1">
              <w:rPr>
                <w:rFonts w:ascii="Arial" w:hAnsi="Arial" w:cs="Arial"/>
                <w:sz w:val="24"/>
                <w:szCs w:val="24"/>
              </w:rPr>
              <w:t>.  Their names, along with descriptions of their clothing had been provided</w:t>
            </w:r>
            <w:r w:rsidR="00C972BC">
              <w:rPr>
                <w:rFonts w:ascii="Arial" w:hAnsi="Arial" w:cs="Arial"/>
                <w:sz w:val="24"/>
                <w:szCs w:val="24"/>
              </w:rPr>
              <w:t xml:space="preserve">.  The </w:t>
            </w:r>
            <w:r w:rsidR="00613EAB">
              <w:rPr>
                <w:rFonts w:ascii="Arial" w:hAnsi="Arial" w:cs="Arial"/>
                <w:sz w:val="24"/>
                <w:szCs w:val="24"/>
              </w:rPr>
              <w:t xml:space="preserve">individual </w:t>
            </w:r>
            <w:r w:rsidR="002B0E47">
              <w:rPr>
                <w:rFonts w:ascii="Arial" w:hAnsi="Arial" w:cs="Arial"/>
                <w:sz w:val="24"/>
                <w:szCs w:val="24"/>
              </w:rPr>
              <w:t xml:space="preserve">in question was apprehended in the town centre with </w:t>
            </w:r>
            <w:r w:rsidR="003C4971">
              <w:rPr>
                <w:rFonts w:ascii="Arial" w:hAnsi="Arial" w:cs="Arial"/>
                <w:sz w:val="24"/>
                <w:szCs w:val="24"/>
              </w:rPr>
              <w:t xml:space="preserve">members of the public in the vicinity.  Taser was drawn and instructions </w:t>
            </w:r>
            <w:r w:rsidR="001F5943">
              <w:rPr>
                <w:rFonts w:ascii="Arial" w:hAnsi="Arial" w:cs="Arial"/>
                <w:sz w:val="24"/>
                <w:szCs w:val="24"/>
              </w:rPr>
              <w:t xml:space="preserve">issued – this was then escalated to ‘red dotting’ and </w:t>
            </w:r>
            <w:r w:rsidR="001F5943">
              <w:rPr>
                <w:rFonts w:ascii="Arial" w:hAnsi="Arial" w:cs="Arial"/>
                <w:sz w:val="24"/>
                <w:szCs w:val="24"/>
              </w:rPr>
              <w:lastRenderedPageBreak/>
              <w:t xml:space="preserve">the individual told to lie on the floor.  </w:t>
            </w:r>
            <w:r w:rsidR="0006351D">
              <w:rPr>
                <w:rFonts w:ascii="Arial" w:hAnsi="Arial" w:cs="Arial"/>
                <w:sz w:val="24"/>
                <w:szCs w:val="24"/>
              </w:rPr>
              <w:t xml:space="preserve">Further escalation to ‘arc displaying’ the Taser was </w:t>
            </w:r>
            <w:r w:rsidR="00233036">
              <w:rPr>
                <w:rFonts w:ascii="Arial" w:hAnsi="Arial" w:cs="Arial"/>
                <w:sz w:val="24"/>
                <w:szCs w:val="24"/>
              </w:rPr>
              <w:t>carried out enabling</w:t>
            </w:r>
            <w:r w:rsidR="0006351D">
              <w:rPr>
                <w:rFonts w:ascii="Arial" w:hAnsi="Arial" w:cs="Arial"/>
                <w:sz w:val="24"/>
                <w:szCs w:val="24"/>
              </w:rPr>
              <w:t xml:space="preserve"> the individual </w:t>
            </w:r>
            <w:r w:rsidR="00233036">
              <w:rPr>
                <w:rFonts w:ascii="Arial" w:hAnsi="Arial" w:cs="Arial"/>
                <w:sz w:val="24"/>
                <w:szCs w:val="24"/>
              </w:rPr>
              <w:t>to be</w:t>
            </w:r>
            <w:r w:rsidR="006A0294">
              <w:rPr>
                <w:rFonts w:ascii="Arial" w:hAnsi="Arial" w:cs="Arial"/>
                <w:sz w:val="24"/>
                <w:szCs w:val="24"/>
              </w:rPr>
              <w:t xml:space="preserve"> successfully detained</w:t>
            </w:r>
            <w:r w:rsidR="0006351D">
              <w:rPr>
                <w:rFonts w:ascii="Arial" w:hAnsi="Arial" w:cs="Arial"/>
                <w:sz w:val="24"/>
                <w:szCs w:val="24"/>
              </w:rPr>
              <w:t>.</w:t>
            </w:r>
            <w:r w:rsidR="00576CB3">
              <w:rPr>
                <w:rFonts w:ascii="Arial" w:hAnsi="Arial" w:cs="Arial"/>
                <w:sz w:val="24"/>
                <w:szCs w:val="24"/>
              </w:rPr>
              <w:t xml:space="preserve">  </w:t>
            </w:r>
            <w:r w:rsidR="00AE2BB1">
              <w:rPr>
                <w:rFonts w:ascii="Arial" w:hAnsi="Arial" w:cs="Arial"/>
                <w:sz w:val="24"/>
                <w:szCs w:val="24"/>
              </w:rPr>
              <w:t>A firearms unit had also been deployed.</w:t>
            </w:r>
            <w:r w:rsidR="00990BCC">
              <w:rPr>
                <w:rFonts w:ascii="Arial" w:hAnsi="Arial" w:cs="Arial"/>
                <w:sz w:val="24"/>
                <w:szCs w:val="24"/>
              </w:rPr>
              <w:t xml:space="preserve"> The weapon was later identified as a ‘BB gun’.                          </w:t>
            </w:r>
          </w:p>
          <w:p w14:paraId="2B3BCAA8" w14:textId="77777777" w:rsidR="006B6259" w:rsidRDefault="006B6259" w:rsidP="006B6259">
            <w:pPr>
              <w:spacing w:after="0"/>
              <w:rPr>
                <w:rFonts w:ascii="Arial" w:hAnsi="Arial" w:cs="Arial"/>
                <w:sz w:val="24"/>
                <w:szCs w:val="24"/>
              </w:rPr>
            </w:pPr>
          </w:p>
          <w:p w14:paraId="2FDA5DA2" w14:textId="1D1D11BB" w:rsidR="006B6259" w:rsidRDefault="006B6259" w:rsidP="006B6259">
            <w:pPr>
              <w:spacing w:after="0"/>
              <w:rPr>
                <w:rFonts w:ascii="Arial" w:hAnsi="Arial" w:cs="Arial"/>
                <w:sz w:val="24"/>
                <w:szCs w:val="24"/>
              </w:rPr>
            </w:pPr>
            <w:r w:rsidRPr="00121ED3">
              <w:rPr>
                <w:rFonts w:ascii="Arial" w:hAnsi="Arial" w:cs="Arial"/>
                <w:b/>
                <w:bCs/>
                <w:sz w:val="24"/>
                <w:szCs w:val="24"/>
              </w:rPr>
              <w:t>Feedback</w:t>
            </w:r>
            <w:r w:rsidRPr="00675315">
              <w:rPr>
                <w:rFonts w:ascii="Arial" w:hAnsi="Arial" w:cs="Arial"/>
                <w:b/>
                <w:bCs/>
                <w:sz w:val="24"/>
                <w:szCs w:val="24"/>
              </w:rPr>
              <w:t>:</w:t>
            </w:r>
            <w:r w:rsidRPr="00903AFF">
              <w:rPr>
                <w:rFonts w:ascii="Arial" w:hAnsi="Arial" w:cs="Arial"/>
                <w:sz w:val="24"/>
                <w:szCs w:val="24"/>
              </w:rPr>
              <w:t xml:space="preserve"> </w:t>
            </w:r>
            <w:r w:rsidR="0086691C">
              <w:rPr>
                <w:rFonts w:ascii="Arial" w:hAnsi="Arial" w:cs="Arial"/>
                <w:sz w:val="24"/>
                <w:szCs w:val="24"/>
              </w:rPr>
              <w:t>M</w:t>
            </w:r>
            <w:r w:rsidRPr="00DF23C5">
              <w:rPr>
                <w:rFonts w:ascii="Arial" w:hAnsi="Arial" w:cs="Arial"/>
                <w:sz w:val="24"/>
                <w:szCs w:val="24"/>
              </w:rPr>
              <w:t xml:space="preserve">embers </w:t>
            </w:r>
            <w:r w:rsidR="00576CB3">
              <w:rPr>
                <w:rFonts w:ascii="Arial" w:hAnsi="Arial" w:cs="Arial"/>
                <w:sz w:val="24"/>
                <w:szCs w:val="24"/>
              </w:rPr>
              <w:t>were advised tha</w:t>
            </w:r>
            <w:r w:rsidR="00990BCC">
              <w:rPr>
                <w:rFonts w:ascii="Arial" w:hAnsi="Arial" w:cs="Arial"/>
                <w:sz w:val="24"/>
                <w:szCs w:val="24"/>
              </w:rPr>
              <w:t xml:space="preserve">t </w:t>
            </w:r>
            <w:r w:rsidR="00B40576">
              <w:rPr>
                <w:rFonts w:ascii="Arial" w:hAnsi="Arial" w:cs="Arial"/>
                <w:sz w:val="24"/>
                <w:szCs w:val="24"/>
              </w:rPr>
              <w:t xml:space="preserve">the Taser Lead Instructor (TLI) review </w:t>
            </w:r>
            <w:r w:rsidR="00965F42">
              <w:rPr>
                <w:rFonts w:ascii="Arial" w:hAnsi="Arial" w:cs="Arial"/>
                <w:sz w:val="24"/>
                <w:szCs w:val="24"/>
              </w:rPr>
              <w:t>found</w:t>
            </w:r>
            <w:r w:rsidR="006A0294">
              <w:rPr>
                <w:rFonts w:ascii="Arial" w:hAnsi="Arial" w:cs="Arial"/>
                <w:sz w:val="24"/>
                <w:szCs w:val="24"/>
              </w:rPr>
              <w:t xml:space="preserve"> that the officer acted in the reasonable belief </w:t>
            </w:r>
            <w:r w:rsidR="00965F42">
              <w:rPr>
                <w:rFonts w:ascii="Arial" w:hAnsi="Arial" w:cs="Arial"/>
                <w:sz w:val="24"/>
                <w:szCs w:val="24"/>
              </w:rPr>
              <w:t>that the subject could have been armed with a firearm or imitation firearm.  Given the potential threat to the public, the officer and his colleagu</w:t>
            </w:r>
            <w:r w:rsidR="00890312">
              <w:rPr>
                <w:rFonts w:ascii="Arial" w:hAnsi="Arial" w:cs="Arial"/>
                <w:sz w:val="24"/>
                <w:szCs w:val="24"/>
              </w:rPr>
              <w:t xml:space="preserve">e, the priority would have been to ensure public safety, prevent serious injury or loss of life and successfully </w:t>
            </w:r>
            <w:r w:rsidR="000B54BF">
              <w:rPr>
                <w:rFonts w:ascii="Arial" w:hAnsi="Arial" w:cs="Arial"/>
                <w:sz w:val="24"/>
                <w:szCs w:val="24"/>
              </w:rPr>
              <w:t>control</w:t>
            </w:r>
            <w:r w:rsidR="00890312">
              <w:rPr>
                <w:rFonts w:ascii="Arial" w:hAnsi="Arial" w:cs="Arial"/>
                <w:sz w:val="24"/>
                <w:szCs w:val="24"/>
              </w:rPr>
              <w:t xml:space="preserve"> the individual </w:t>
            </w:r>
            <w:r w:rsidR="000B54BF">
              <w:rPr>
                <w:rFonts w:ascii="Arial" w:hAnsi="Arial" w:cs="Arial"/>
                <w:sz w:val="24"/>
                <w:szCs w:val="24"/>
              </w:rPr>
              <w:t xml:space="preserve">while maintaining a safe distance.  The combination of tactics </w:t>
            </w:r>
            <w:r w:rsidR="00C16AF9">
              <w:rPr>
                <w:rFonts w:ascii="Arial" w:hAnsi="Arial" w:cs="Arial"/>
                <w:sz w:val="24"/>
                <w:szCs w:val="24"/>
              </w:rPr>
              <w:t>and</w:t>
            </w:r>
            <w:r w:rsidR="000B54BF">
              <w:rPr>
                <w:rFonts w:ascii="Arial" w:hAnsi="Arial" w:cs="Arial"/>
                <w:sz w:val="24"/>
                <w:szCs w:val="24"/>
              </w:rPr>
              <w:t xml:space="preserve"> good communication had </w:t>
            </w:r>
            <w:r w:rsidR="00A61FEA">
              <w:rPr>
                <w:rFonts w:ascii="Arial" w:hAnsi="Arial" w:cs="Arial"/>
                <w:sz w:val="24"/>
                <w:szCs w:val="24"/>
              </w:rPr>
              <w:t xml:space="preserve">prevented the need to discharge the device.  However, learning </w:t>
            </w:r>
            <w:r w:rsidR="00950436">
              <w:rPr>
                <w:rFonts w:ascii="Arial" w:hAnsi="Arial" w:cs="Arial"/>
                <w:sz w:val="24"/>
                <w:szCs w:val="24"/>
              </w:rPr>
              <w:t>had been</w:t>
            </w:r>
            <w:r w:rsidR="00A61FEA">
              <w:rPr>
                <w:rFonts w:ascii="Arial" w:hAnsi="Arial" w:cs="Arial"/>
                <w:sz w:val="24"/>
                <w:szCs w:val="24"/>
              </w:rPr>
              <w:t xml:space="preserve"> identified in relation to ensuring that officers armed </w:t>
            </w:r>
            <w:r w:rsidR="00D27366">
              <w:rPr>
                <w:rFonts w:ascii="Arial" w:hAnsi="Arial" w:cs="Arial"/>
                <w:sz w:val="24"/>
                <w:szCs w:val="24"/>
              </w:rPr>
              <w:t xml:space="preserve">only with Taser should </w:t>
            </w:r>
            <w:r w:rsidR="00132AEE">
              <w:rPr>
                <w:rFonts w:ascii="Arial" w:hAnsi="Arial" w:cs="Arial"/>
                <w:sz w:val="24"/>
                <w:szCs w:val="24"/>
              </w:rPr>
              <w:t>neither expose them</w:t>
            </w:r>
            <w:r w:rsidR="00D27366">
              <w:rPr>
                <w:rFonts w:ascii="Arial" w:hAnsi="Arial" w:cs="Arial"/>
                <w:sz w:val="24"/>
                <w:szCs w:val="24"/>
              </w:rPr>
              <w:t xml:space="preserve">selves </w:t>
            </w:r>
            <w:r w:rsidR="00132AEE">
              <w:rPr>
                <w:rFonts w:ascii="Arial" w:hAnsi="Arial" w:cs="Arial"/>
                <w:sz w:val="24"/>
                <w:szCs w:val="24"/>
              </w:rPr>
              <w:t>n</w:t>
            </w:r>
            <w:r w:rsidR="00D27366">
              <w:rPr>
                <w:rFonts w:ascii="Arial" w:hAnsi="Arial" w:cs="Arial"/>
                <w:sz w:val="24"/>
                <w:szCs w:val="24"/>
              </w:rPr>
              <w:t xml:space="preserve">or be exposed to unnecessary risks in confronting subjects with </w:t>
            </w:r>
            <w:r w:rsidR="00D130C3">
              <w:rPr>
                <w:rFonts w:ascii="Arial" w:hAnsi="Arial" w:cs="Arial"/>
                <w:sz w:val="24"/>
                <w:szCs w:val="24"/>
              </w:rPr>
              <w:t>a firearm</w:t>
            </w:r>
            <w:r w:rsidR="00950436">
              <w:rPr>
                <w:rFonts w:ascii="Arial" w:hAnsi="Arial" w:cs="Arial"/>
                <w:sz w:val="24"/>
                <w:szCs w:val="24"/>
              </w:rPr>
              <w:t>,</w:t>
            </w:r>
            <w:r w:rsidR="00F52892">
              <w:rPr>
                <w:rFonts w:ascii="Arial" w:hAnsi="Arial" w:cs="Arial"/>
                <w:sz w:val="24"/>
                <w:szCs w:val="24"/>
              </w:rPr>
              <w:t xml:space="preserve"> </w:t>
            </w:r>
            <w:r w:rsidR="00D130C3">
              <w:rPr>
                <w:rFonts w:ascii="Arial" w:hAnsi="Arial" w:cs="Arial"/>
                <w:sz w:val="24"/>
                <w:szCs w:val="24"/>
              </w:rPr>
              <w:t xml:space="preserve">for which </w:t>
            </w:r>
            <w:r w:rsidR="00C16AF9">
              <w:rPr>
                <w:rFonts w:ascii="Arial" w:hAnsi="Arial" w:cs="Arial"/>
                <w:sz w:val="24"/>
                <w:szCs w:val="24"/>
              </w:rPr>
              <w:t>this level of</w:t>
            </w:r>
            <w:r w:rsidR="00D130C3">
              <w:rPr>
                <w:rFonts w:ascii="Arial" w:hAnsi="Arial" w:cs="Arial"/>
                <w:sz w:val="24"/>
                <w:szCs w:val="24"/>
              </w:rPr>
              <w:t xml:space="preserve"> response may not be appropriate.  </w:t>
            </w:r>
            <w:r w:rsidR="00F52892">
              <w:rPr>
                <w:rFonts w:ascii="Arial" w:hAnsi="Arial" w:cs="Arial"/>
                <w:sz w:val="24"/>
                <w:szCs w:val="24"/>
              </w:rPr>
              <w:t>Officers</w:t>
            </w:r>
            <w:r w:rsidR="00D130C3">
              <w:rPr>
                <w:rFonts w:ascii="Arial" w:hAnsi="Arial" w:cs="Arial"/>
                <w:sz w:val="24"/>
                <w:szCs w:val="24"/>
              </w:rPr>
              <w:t xml:space="preserve"> </w:t>
            </w:r>
            <w:r w:rsidR="002429F4">
              <w:rPr>
                <w:rFonts w:ascii="Arial" w:hAnsi="Arial" w:cs="Arial"/>
                <w:sz w:val="24"/>
                <w:szCs w:val="24"/>
              </w:rPr>
              <w:t>would still be able to</w:t>
            </w:r>
            <w:r w:rsidR="00D130C3">
              <w:rPr>
                <w:rFonts w:ascii="Arial" w:hAnsi="Arial" w:cs="Arial"/>
                <w:sz w:val="24"/>
                <w:szCs w:val="24"/>
              </w:rPr>
              <w:t xml:space="preserve"> provide an additional use of force where required.</w:t>
            </w:r>
            <w:r w:rsidR="00CA5CB3">
              <w:rPr>
                <w:rFonts w:ascii="Arial" w:hAnsi="Arial" w:cs="Arial"/>
                <w:sz w:val="24"/>
                <w:szCs w:val="24"/>
              </w:rPr>
              <w:t xml:space="preserve">  Members </w:t>
            </w:r>
            <w:r w:rsidR="00D17F31">
              <w:rPr>
                <w:rFonts w:ascii="Arial" w:hAnsi="Arial" w:cs="Arial"/>
                <w:sz w:val="24"/>
                <w:szCs w:val="24"/>
              </w:rPr>
              <w:t>agreed with the review feedback.</w:t>
            </w:r>
          </w:p>
          <w:p w14:paraId="0822C793" w14:textId="77777777" w:rsidR="00D3572D" w:rsidRDefault="00D3572D" w:rsidP="00127128">
            <w:pPr>
              <w:spacing w:after="0"/>
              <w:rPr>
                <w:rFonts w:ascii="Arial" w:hAnsi="Arial" w:cs="Arial"/>
                <w:sz w:val="24"/>
                <w:szCs w:val="24"/>
              </w:rPr>
            </w:pPr>
          </w:p>
          <w:p w14:paraId="51DAA86E" w14:textId="4EF1B255" w:rsidR="00127128" w:rsidRDefault="00127128" w:rsidP="00127128">
            <w:pPr>
              <w:spacing w:after="0"/>
              <w:rPr>
                <w:rFonts w:ascii="Arial" w:hAnsi="Arial" w:cs="Arial"/>
                <w:sz w:val="24"/>
                <w:szCs w:val="24"/>
              </w:rPr>
            </w:pPr>
            <w:r w:rsidRPr="00B7786D">
              <w:rPr>
                <w:rFonts w:ascii="Arial" w:hAnsi="Arial" w:cs="Arial"/>
                <w:sz w:val="24"/>
                <w:szCs w:val="24"/>
              </w:rPr>
              <w:t xml:space="preserve">The </w:t>
            </w:r>
            <w:r w:rsidR="00D17F31">
              <w:rPr>
                <w:rFonts w:ascii="Arial" w:hAnsi="Arial" w:cs="Arial"/>
                <w:sz w:val="24"/>
                <w:szCs w:val="24"/>
              </w:rPr>
              <w:t xml:space="preserve">use of force was agreed as </w:t>
            </w:r>
            <w:r w:rsidR="00B70E2A">
              <w:rPr>
                <w:rFonts w:ascii="Arial" w:hAnsi="Arial" w:cs="Arial"/>
                <w:sz w:val="24"/>
                <w:szCs w:val="24"/>
              </w:rPr>
              <w:t>appropriate to the circumstances.</w:t>
            </w:r>
          </w:p>
          <w:p w14:paraId="4808AF74" w14:textId="77777777" w:rsidR="006B6259" w:rsidRDefault="006B6259" w:rsidP="001C119C">
            <w:pPr>
              <w:spacing w:after="0"/>
              <w:rPr>
                <w:rFonts w:ascii="Arial" w:hAnsi="Arial" w:cs="Arial"/>
                <w:sz w:val="24"/>
                <w:szCs w:val="24"/>
              </w:rPr>
            </w:pPr>
          </w:p>
          <w:p w14:paraId="5F0EDEDA" w14:textId="1B1106B5" w:rsidR="006B6259" w:rsidRDefault="006B6259" w:rsidP="006B6259">
            <w:pPr>
              <w:spacing w:after="0"/>
              <w:rPr>
                <w:rFonts w:ascii="Arial" w:hAnsi="Arial" w:cs="Arial"/>
                <w:sz w:val="24"/>
                <w:szCs w:val="24"/>
              </w:rPr>
            </w:pPr>
            <w:r w:rsidRPr="00DF04AA">
              <w:rPr>
                <w:rFonts w:ascii="Arial" w:hAnsi="Arial" w:cs="Arial"/>
                <w:b/>
                <w:bCs/>
                <w:sz w:val="24"/>
                <w:szCs w:val="24"/>
              </w:rPr>
              <w:t xml:space="preserve">Video </w:t>
            </w:r>
            <w:r w:rsidR="009A284F">
              <w:rPr>
                <w:rFonts w:ascii="Arial" w:hAnsi="Arial" w:cs="Arial"/>
                <w:b/>
                <w:bCs/>
                <w:sz w:val="24"/>
                <w:szCs w:val="24"/>
              </w:rPr>
              <w:t>8</w:t>
            </w:r>
            <w:r w:rsidRPr="00DF04AA">
              <w:rPr>
                <w:rFonts w:ascii="Arial" w:hAnsi="Arial" w:cs="Arial"/>
                <w:sz w:val="24"/>
                <w:szCs w:val="24"/>
              </w:rPr>
              <w:t xml:space="preserve"> </w:t>
            </w:r>
            <w:r w:rsidRPr="00DF04AA">
              <w:rPr>
                <w:rFonts w:ascii="Arial" w:hAnsi="Arial" w:cs="Arial"/>
                <w:b/>
                <w:bCs/>
                <w:sz w:val="24"/>
                <w:szCs w:val="24"/>
              </w:rPr>
              <w:t>(</w:t>
            </w:r>
            <w:r w:rsidR="004B06C5">
              <w:rPr>
                <w:rFonts w:ascii="Arial" w:hAnsi="Arial" w:cs="Arial"/>
                <w:b/>
                <w:bCs/>
                <w:sz w:val="24"/>
                <w:szCs w:val="24"/>
              </w:rPr>
              <w:t>use of force – Taser / child</w:t>
            </w:r>
            <w:r w:rsidRPr="00903AFF">
              <w:rPr>
                <w:rFonts w:ascii="Arial" w:hAnsi="Arial" w:cs="Arial"/>
                <w:b/>
                <w:bCs/>
                <w:sz w:val="24"/>
                <w:szCs w:val="24"/>
              </w:rPr>
              <w:t>):</w:t>
            </w:r>
            <w:r>
              <w:rPr>
                <w:rFonts w:ascii="Arial" w:hAnsi="Arial" w:cs="Arial"/>
                <w:b/>
                <w:bCs/>
                <w:sz w:val="24"/>
                <w:szCs w:val="24"/>
              </w:rPr>
              <w:t xml:space="preserve"> </w:t>
            </w:r>
            <w:bookmarkStart w:id="1" w:name="_Hlk218686644"/>
            <w:r w:rsidR="002443C5">
              <w:rPr>
                <w:rFonts w:ascii="Arial" w:hAnsi="Arial" w:cs="Arial"/>
                <w:sz w:val="24"/>
                <w:szCs w:val="24"/>
              </w:rPr>
              <w:t xml:space="preserve">A call was received </w:t>
            </w:r>
            <w:r w:rsidR="00BB6982">
              <w:rPr>
                <w:rFonts w:ascii="Arial" w:hAnsi="Arial" w:cs="Arial"/>
                <w:sz w:val="24"/>
                <w:szCs w:val="24"/>
              </w:rPr>
              <w:t xml:space="preserve">regarding a stabbing incident </w:t>
            </w:r>
            <w:r w:rsidR="005B3D44">
              <w:rPr>
                <w:rFonts w:ascii="Arial" w:hAnsi="Arial" w:cs="Arial"/>
                <w:sz w:val="24"/>
                <w:szCs w:val="24"/>
              </w:rPr>
              <w:t xml:space="preserve">involving a young female and a young male within a Social Services setting.  </w:t>
            </w:r>
            <w:r w:rsidR="003754B8">
              <w:rPr>
                <w:rFonts w:ascii="Arial" w:hAnsi="Arial" w:cs="Arial"/>
                <w:sz w:val="24"/>
                <w:szCs w:val="24"/>
              </w:rPr>
              <w:t xml:space="preserve">Officers attended the </w:t>
            </w:r>
            <w:r w:rsidR="007D5C76">
              <w:rPr>
                <w:rFonts w:ascii="Arial" w:hAnsi="Arial" w:cs="Arial"/>
                <w:sz w:val="24"/>
                <w:szCs w:val="24"/>
              </w:rPr>
              <w:t xml:space="preserve">residential </w:t>
            </w:r>
            <w:r w:rsidR="003754B8">
              <w:rPr>
                <w:rFonts w:ascii="Arial" w:hAnsi="Arial" w:cs="Arial"/>
                <w:sz w:val="24"/>
                <w:szCs w:val="24"/>
              </w:rPr>
              <w:t>premises and engaged with the victim who showed them a wound on her stomach</w:t>
            </w:r>
            <w:r w:rsidR="007D5C76">
              <w:rPr>
                <w:rFonts w:ascii="Arial" w:hAnsi="Arial" w:cs="Arial"/>
                <w:sz w:val="24"/>
                <w:szCs w:val="24"/>
              </w:rPr>
              <w:t xml:space="preserve"> and identified the male involved.  On entering the building, staff advised that they had</w:t>
            </w:r>
            <w:r w:rsidR="00B9063B">
              <w:rPr>
                <w:rFonts w:ascii="Arial" w:hAnsi="Arial" w:cs="Arial"/>
                <w:sz w:val="24"/>
                <w:szCs w:val="24"/>
              </w:rPr>
              <w:t xml:space="preserve"> successfully</w:t>
            </w:r>
            <w:r w:rsidR="007D5C76">
              <w:rPr>
                <w:rFonts w:ascii="Arial" w:hAnsi="Arial" w:cs="Arial"/>
                <w:sz w:val="24"/>
                <w:szCs w:val="24"/>
              </w:rPr>
              <w:t xml:space="preserve"> </w:t>
            </w:r>
            <w:r w:rsidR="00B9063B">
              <w:rPr>
                <w:rFonts w:ascii="Arial" w:hAnsi="Arial" w:cs="Arial"/>
                <w:sz w:val="24"/>
                <w:szCs w:val="24"/>
              </w:rPr>
              <w:t>retrieved the weapon</w:t>
            </w:r>
            <w:r w:rsidR="00F20957">
              <w:rPr>
                <w:rFonts w:ascii="Arial" w:hAnsi="Arial" w:cs="Arial"/>
                <w:sz w:val="24"/>
                <w:szCs w:val="24"/>
              </w:rPr>
              <w:t xml:space="preserve"> but were unable to confirm whether the individual had</w:t>
            </w:r>
            <w:r w:rsidR="00F52104">
              <w:rPr>
                <w:rFonts w:ascii="Arial" w:hAnsi="Arial" w:cs="Arial"/>
                <w:sz w:val="24"/>
                <w:szCs w:val="24"/>
              </w:rPr>
              <w:t xml:space="preserve"> any</w:t>
            </w:r>
            <w:r w:rsidR="00F20957">
              <w:rPr>
                <w:rFonts w:ascii="Arial" w:hAnsi="Arial" w:cs="Arial"/>
                <w:sz w:val="24"/>
                <w:szCs w:val="24"/>
              </w:rPr>
              <w:t xml:space="preserve"> other </w:t>
            </w:r>
            <w:r w:rsidR="00F52104">
              <w:rPr>
                <w:rFonts w:ascii="Arial" w:hAnsi="Arial" w:cs="Arial"/>
                <w:sz w:val="24"/>
                <w:szCs w:val="24"/>
              </w:rPr>
              <w:t>bladed articles</w:t>
            </w:r>
            <w:r w:rsidR="00F20957">
              <w:rPr>
                <w:rFonts w:ascii="Arial" w:hAnsi="Arial" w:cs="Arial"/>
                <w:sz w:val="24"/>
                <w:szCs w:val="24"/>
              </w:rPr>
              <w:t xml:space="preserve"> in </w:t>
            </w:r>
            <w:r w:rsidR="00F52104">
              <w:rPr>
                <w:rFonts w:ascii="Arial" w:hAnsi="Arial" w:cs="Arial"/>
                <w:sz w:val="24"/>
                <w:szCs w:val="24"/>
              </w:rPr>
              <w:t>his room</w:t>
            </w:r>
            <w:r w:rsidR="00B9063B">
              <w:rPr>
                <w:rFonts w:ascii="Arial" w:hAnsi="Arial" w:cs="Arial"/>
                <w:sz w:val="24"/>
                <w:szCs w:val="24"/>
              </w:rPr>
              <w:t xml:space="preserve">. </w:t>
            </w:r>
            <w:r w:rsidR="00F52104">
              <w:rPr>
                <w:rFonts w:ascii="Arial" w:hAnsi="Arial" w:cs="Arial"/>
                <w:sz w:val="24"/>
                <w:szCs w:val="24"/>
              </w:rPr>
              <w:t xml:space="preserve"> Taser was drawn </w:t>
            </w:r>
            <w:r w:rsidR="00A90968">
              <w:rPr>
                <w:rFonts w:ascii="Arial" w:hAnsi="Arial" w:cs="Arial"/>
                <w:sz w:val="24"/>
                <w:szCs w:val="24"/>
              </w:rPr>
              <w:t xml:space="preserve">on entry to the room </w:t>
            </w:r>
            <w:r w:rsidR="003D20AC">
              <w:rPr>
                <w:rFonts w:ascii="Arial" w:hAnsi="Arial" w:cs="Arial"/>
                <w:sz w:val="24"/>
                <w:szCs w:val="24"/>
              </w:rPr>
              <w:t>but</w:t>
            </w:r>
            <w:r w:rsidR="00A90968">
              <w:rPr>
                <w:rFonts w:ascii="Arial" w:hAnsi="Arial" w:cs="Arial"/>
                <w:sz w:val="24"/>
                <w:szCs w:val="24"/>
              </w:rPr>
              <w:t xml:space="preserve"> re</w:t>
            </w:r>
            <w:r w:rsidR="009A0467">
              <w:rPr>
                <w:rFonts w:ascii="Arial" w:hAnsi="Arial" w:cs="Arial"/>
                <w:sz w:val="24"/>
                <w:szCs w:val="24"/>
              </w:rPr>
              <w:t>-</w:t>
            </w:r>
            <w:r w:rsidR="00A90968">
              <w:rPr>
                <w:rFonts w:ascii="Arial" w:hAnsi="Arial" w:cs="Arial"/>
                <w:sz w:val="24"/>
                <w:szCs w:val="24"/>
              </w:rPr>
              <w:t>holstered as soon as it was confirmed to be safe.</w:t>
            </w:r>
            <w:r w:rsidR="00B9063B">
              <w:rPr>
                <w:rFonts w:ascii="Arial" w:hAnsi="Arial" w:cs="Arial"/>
                <w:sz w:val="24"/>
                <w:szCs w:val="24"/>
              </w:rPr>
              <w:t xml:space="preserve"> The individual was </w:t>
            </w:r>
            <w:r w:rsidR="00F20957">
              <w:rPr>
                <w:rFonts w:ascii="Arial" w:hAnsi="Arial" w:cs="Arial"/>
                <w:sz w:val="24"/>
                <w:szCs w:val="24"/>
              </w:rPr>
              <w:t>subsequently arrested.</w:t>
            </w:r>
          </w:p>
          <w:bookmarkEnd w:id="1"/>
          <w:p w14:paraId="332D57BA" w14:textId="77777777" w:rsidR="005B3D44" w:rsidRDefault="005B3D44" w:rsidP="006B6259">
            <w:pPr>
              <w:spacing w:after="0"/>
              <w:rPr>
                <w:rFonts w:ascii="Arial" w:hAnsi="Arial" w:cs="Arial"/>
                <w:sz w:val="24"/>
                <w:szCs w:val="24"/>
              </w:rPr>
            </w:pPr>
          </w:p>
          <w:p w14:paraId="5888463B" w14:textId="2D780D02" w:rsidR="006B6259" w:rsidRPr="00903AFF" w:rsidRDefault="006B6259" w:rsidP="006B6259">
            <w:pPr>
              <w:spacing w:after="0"/>
              <w:rPr>
                <w:rFonts w:ascii="Arial" w:hAnsi="Arial" w:cs="Arial"/>
                <w:sz w:val="24"/>
                <w:szCs w:val="24"/>
              </w:rPr>
            </w:pPr>
            <w:r w:rsidRPr="00D6769C">
              <w:rPr>
                <w:rFonts w:ascii="Arial" w:hAnsi="Arial" w:cs="Arial"/>
                <w:b/>
                <w:bCs/>
                <w:sz w:val="24"/>
                <w:szCs w:val="24"/>
              </w:rPr>
              <w:t>Feedback</w:t>
            </w:r>
            <w:r w:rsidRPr="00675315">
              <w:rPr>
                <w:rFonts w:ascii="Arial" w:hAnsi="Arial" w:cs="Arial"/>
                <w:b/>
                <w:bCs/>
                <w:sz w:val="24"/>
                <w:szCs w:val="24"/>
              </w:rPr>
              <w:t>:</w:t>
            </w:r>
            <w:r w:rsidRPr="00903AFF">
              <w:rPr>
                <w:rFonts w:ascii="Arial" w:hAnsi="Arial" w:cs="Arial"/>
                <w:sz w:val="24"/>
                <w:szCs w:val="24"/>
              </w:rPr>
              <w:t xml:space="preserve"> </w:t>
            </w:r>
            <w:r w:rsidR="00F12613">
              <w:rPr>
                <w:rFonts w:ascii="Arial" w:hAnsi="Arial" w:cs="Arial"/>
                <w:sz w:val="24"/>
                <w:szCs w:val="24"/>
              </w:rPr>
              <w:t xml:space="preserve">Members </w:t>
            </w:r>
            <w:r w:rsidR="009A0467">
              <w:rPr>
                <w:rFonts w:ascii="Arial" w:hAnsi="Arial" w:cs="Arial"/>
                <w:sz w:val="24"/>
                <w:szCs w:val="24"/>
              </w:rPr>
              <w:t xml:space="preserve">were advised that the TLI review agreed with the actions taken by the officer </w:t>
            </w:r>
            <w:r w:rsidR="00354B77">
              <w:rPr>
                <w:rFonts w:ascii="Arial" w:hAnsi="Arial" w:cs="Arial"/>
                <w:sz w:val="24"/>
                <w:szCs w:val="24"/>
              </w:rPr>
              <w:t xml:space="preserve">given the information and intelligence that had been provided.  </w:t>
            </w:r>
            <w:r w:rsidR="00614ECF">
              <w:rPr>
                <w:rFonts w:ascii="Arial" w:hAnsi="Arial" w:cs="Arial"/>
                <w:sz w:val="24"/>
                <w:szCs w:val="24"/>
              </w:rPr>
              <w:t>It was noted that the Taser officer had entered the individual’s room after the non-Taser officer.  Therefore,</w:t>
            </w:r>
            <w:r w:rsidR="00354B77">
              <w:rPr>
                <w:rFonts w:ascii="Arial" w:hAnsi="Arial" w:cs="Arial"/>
                <w:sz w:val="24"/>
                <w:szCs w:val="24"/>
              </w:rPr>
              <w:t xml:space="preserve"> learning </w:t>
            </w:r>
            <w:r w:rsidR="00614ECF">
              <w:rPr>
                <w:rFonts w:ascii="Arial" w:hAnsi="Arial" w:cs="Arial"/>
                <w:sz w:val="24"/>
                <w:szCs w:val="24"/>
              </w:rPr>
              <w:t>had been</w:t>
            </w:r>
            <w:r w:rsidR="00354B77">
              <w:rPr>
                <w:rFonts w:ascii="Arial" w:hAnsi="Arial" w:cs="Arial"/>
                <w:sz w:val="24"/>
                <w:szCs w:val="24"/>
              </w:rPr>
              <w:t xml:space="preserve"> identified for the officer </w:t>
            </w:r>
            <w:r w:rsidR="00614ECF">
              <w:rPr>
                <w:rFonts w:ascii="Arial" w:hAnsi="Arial" w:cs="Arial"/>
                <w:sz w:val="24"/>
                <w:szCs w:val="24"/>
              </w:rPr>
              <w:t xml:space="preserve">to consider taking the lead in such situations to ensure the safety of all </w:t>
            </w:r>
            <w:r w:rsidR="00761210">
              <w:rPr>
                <w:rFonts w:ascii="Arial" w:hAnsi="Arial" w:cs="Arial"/>
                <w:sz w:val="24"/>
                <w:szCs w:val="24"/>
              </w:rPr>
              <w:t>parties present.  Members agreed with the review feedback.</w:t>
            </w:r>
          </w:p>
          <w:p w14:paraId="5C75818A" w14:textId="77777777" w:rsidR="006B6259" w:rsidRDefault="006B6259" w:rsidP="001C119C">
            <w:pPr>
              <w:spacing w:after="0"/>
              <w:rPr>
                <w:rFonts w:ascii="Arial" w:hAnsi="Arial" w:cs="Arial"/>
                <w:sz w:val="24"/>
                <w:szCs w:val="24"/>
              </w:rPr>
            </w:pPr>
          </w:p>
          <w:p w14:paraId="44518EC6" w14:textId="77777777" w:rsidR="00761210" w:rsidRDefault="00761210" w:rsidP="00761210">
            <w:pPr>
              <w:spacing w:after="0"/>
              <w:rPr>
                <w:rFonts w:ascii="Arial" w:hAnsi="Arial" w:cs="Arial"/>
                <w:sz w:val="24"/>
                <w:szCs w:val="24"/>
              </w:rPr>
            </w:pPr>
            <w:r w:rsidRPr="00B7786D">
              <w:rPr>
                <w:rFonts w:ascii="Arial" w:hAnsi="Arial" w:cs="Arial"/>
                <w:sz w:val="24"/>
                <w:szCs w:val="24"/>
              </w:rPr>
              <w:t xml:space="preserve">The </w:t>
            </w:r>
            <w:r>
              <w:rPr>
                <w:rFonts w:ascii="Arial" w:hAnsi="Arial" w:cs="Arial"/>
                <w:sz w:val="24"/>
                <w:szCs w:val="24"/>
              </w:rPr>
              <w:t>use of force was agreed as appropriate to the circumstances.</w:t>
            </w:r>
          </w:p>
          <w:p w14:paraId="17F39B5E" w14:textId="77777777" w:rsidR="009A284F" w:rsidRDefault="009A284F" w:rsidP="00ED5351">
            <w:pPr>
              <w:spacing w:after="0"/>
              <w:rPr>
                <w:rFonts w:ascii="Arial" w:hAnsi="Arial" w:cs="Arial"/>
                <w:sz w:val="24"/>
                <w:szCs w:val="24"/>
              </w:rPr>
            </w:pPr>
          </w:p>
          <w:p w14:paraId="3E68D5C2" w14:textId="7AB2546B" w:rsidR="009A284F" w:rsidRDefault="009A284F" w:rsidP="00ED5351">
            <w:pPr>
              <w:spacing w:after="0"/>
              <w:rPr>
                <w:rFonts w:ascii="Arial" w:hAnsi="Arial" w:cs="Arial"/>
                <w:b/>
                <w:bCs/>
                <w:sz w:val="24"/>
                <w:szCs w:val="24"/>
              </w:rPr>
            </w:pPr>
            <w:r w:rsidRPr="00DF04AA">
              <w:rPr>
                <w:rFonts w:ascii="Arial" w:hAnsi="Arial" w:cs="Arial"/>
                <w:b/>
                <w:bCs/>
                <w:sz w:val="24"/>
                <w:szCs w:val="24"/>
              </w:rPr>
              <w:t xml:space="preserve">Video </w:t>
            </w:r>
            <w:r>
              <w:rPr>
                <w:rFonts w:ascii="Arial" w:hAnsi="Arial" w:cs="Arial"/>
                <w:b/>
                <w:bCs/>
                <w:sz w:val="24"/>
                <w:szCs w:val="24"/>
              </w:rPr>
              <w:t>9</w:t>
            </w:r>
            <w:r w:rsidRPr="00DF04AA">
              <w:rPr>
                <w:rFonts w:ascii="Arial" w:hAnsi="Arial" w:cs="Arial"/>
                <w:sz w:val="24"/>
                <w:szCs w:val="24"/>
              </w:rPr>
              <w:t xml:space="preserve"> </w:t>
            </w:r>
            <w:r w:rsidRPr="00DF04AA">
              <w:rPr>
                <w:rFonts w:ascii="Arial" w:hAnsi="Arial" w:cs="Arial"/>
                <w:b/>
                <w:bCs/>
                <w:sz w:val="24"/>
                <w:szCs w:val="24"/>
              </w:rPr>
              <w:t>(</w:t>
            </w:r>
            <w:r>
              <w:rPr>
                <w:rFonts w:ascii="Arial" w:hAnsi="Arial" w:cs="Arial"/>
                <w:b/>
                <w:bCs/>
                <w:sz w:val="24"/>
                <w:szCs w:val="24"/>
              </w:rPr>
              <w:t>use of force – Taser / child</w:t>
            </w:r>
            <w:r w:rsidRPr="00903AFF">
              <w:rPr>
                <w:rFonts w:ascii="Arial" w:hAnsi="Arial" w:cs="Arial"/>
                <w:b/>
                <w:bCs/>
                <w:sz w:val="24"/>
                <w:szCs w:val="24"/>
              </w:rPr>
              <w:t>):</w:t>
            </w:r>
          </w:p>
          <w:p w14:paraId="1EA2CFAE" w14:textId="35015B91" w:rsidR="00487F56" w:rsidRPr="00666596" w:rsidRDefault="00487F56" w:rsidP="00487F56">
            <w:pPr>
              <w:spacing w:after="0"/>
              <w:rPr>
                <w:rFonts w:ascii="Arial" w:hAnsi="Arial" w:cs="Arial"/>
                <w:i/>
                <w:iCs/>
                <w:sz w:val="24"/>
                <w:szCs w:val="24"/>
              </w:rPr>
            </w:pPr>
            <w:r w:rsidRPr="00E81CEB">
              <w:rPr>
                <w:rFonts w:ascii="Arial" w:hAnsi="Arial" w:cs="Arial"/>
                <w:i/>
                <w:iCs/>
                <w:sz w:val="24"/>
                <w:szCs w:val="24"/>
              </w:rPr>
              <w:t>N.B.: This incident was provided for review by Gwent Police</w:t>
            </w:r>
            <w:r>
              <w:rPr>
                <w:rFonts w:ascii="Arial" w:hAnsi="Arial" w:cs="Arial"/>
                <w:i/>
                <w:iCs/>
                <w:sz w:val="24"/>
                <w:szCs w:val="24"/>
              </w:rPr>
              <w:t xml:space="preserve"> at this time</w:t>
            </w:r>
            <w:r w:rsidRPr="00E81CEB">
              <w:rPr>
                <w:rFonts w:ascii="Arial" w:hAnsi="Arial" w:cs="Arial"/>
                <w:i/>
                <w:iCs/>
                <w:sz w:val="24"/>
                <w:szCs w:val="24"/>
              </w:rPr>
              <w:t xml:space="preserve"> due to non-compliance with BWV</w:t>
            </w:r>
            <w:r>
              <w:rPr>
                <w:rFonts w:ascii="Arial" w:hAnsi="Arial" w:cs="Arial"/>
                <w:b/>
                <w:bCs/>
                <w:i/>
                <w:iCs/>
                <w:sz w:val="24"/>
                <w:szCs w:val="24"/>
              </w:rPr>
              <w:t xml:space="preserve">.  </w:t>
            </w:r>
            <w:r w:rsidRPr="00666596">
              <w:rPr>
                <w:rFonts w:ascii="Arial" w:hAnsi="Arial" w:cs="Arial"/>
                <w:i/>
                <w:iCs/>
                <w:sz w:val="24"/>
                <w:szCs w:val="24"/>
              </w:rPr>
              <w:t xml:space="preserve">Therefore, </w:t>
            </w:r>
            <w:r w:rsidR="00E57770">
              <w:rPr>
                <w:rFonts w:ascii="Arial" w:hAnsi="Arial" w:cs="Arial"/>
                <w:i/>
                <w:iCs/>
                <w:sz w:val="24"/>
                <w:szCs w:val="24"/>
              </w:rPr>
              <w:t xml:space="preserve">the incident is outside the thematic scope for the session.  </w:t>
            </w:r>
          </w:p>
          <w:p w14:paraId="6705F796" w14:textId="50F22C3F" w:rsidR="00487F56" w:rsidRDefault="003A37CE" w:rsidP="00487F56">
            <w:pPr>
              <w:spacing w:after="0"/>
              <w:rPr>
                <w:rFonts w:ascii="Arial" w:hAnsi="Arial" w:cs="Arial"/>
                <w:sz w:val="24"/>
                <w:szCs w:val="24"/>
              </w:rPr>
            </w:pPr>
            <w:r>
              <w:rPr>
                <w:rFonts w:ascii="Arial" w:hAnsi="Arial" w:cs="Arial"/>
                <w:sz w:val="24"/>
                <w:szCs w:val="24"/>
              </w:rPr>
              <w:t>The o</w:t>
            </w:r>
            <w:r w:rsidR="00487F56">
              <w:rPr>
                <w:rFonts w:ascii="Arial" w:hAnsi="Arial" w:cs="Arial"/>
                <w:sz w:val="24"/>
                <w:szCs w:val="24"/>
              </w:rPr>
              <w:t>fficer</w:t>
            </w:r>
            <w:r w:rsidR="0001221F">
              <w:rPr>
                <w:rFonts w:ascii="Arial" w:hAnsi="Arial" w:cs="Arial"/>
                <w:sz w:val="24"/>
                <w:szCs w:val="24"/>
              </w:rPr>
              <w:t xml:space="preserve"> reported</w:t>
            </w:r>
            <w:r w:rsidR="00487F56">
              <w:rPr>
                <w:rFonts w:ascii="Arial" w:hAnsi="Arial" w:cs="Arial"/>
                <w:sz w:val="24"/>
                <w:szCs w:val="24"/>
              </w:rPr>
              <w:t xml:space="preserve"> observ</w:t>
            </w:r>
            <w:r w:rsidR="0001221F">
              <w:rPr>
                <w:rFonts w:ascii="Arial" w:hAnsi="Arial" w:cs="Arial"/>
                <w:sz w:val="24"/>
                <w:szCs w:val="24"/>
              </w:rPr>
              <w:t xml:space="preserve">ing </w:t>
            </w:r>
            <w:r w:rsidR="00487F56">
              <w:rPr>
                <w:rFonts w:ascii="Arial" w:hAnsi="Arial" w:cs="Arial"/>
                <w:sz w:val="24"/>
                <w:szCs w:val="24"/>
              </w:rPr>
              <w:t xml:space="preserve">a vehicle driving at high speed through residential streets in wet conditions.  The vehicle travelled through a give way crossroads at speed with no attempt to stop for the police.  The vehicle entered a dead-end street and proceeded to reverse-ram the police vehicle.  On engagement by the </w:t>
            </w:r>
            <w:r w:rsidR="00487F56">
              <w:rPr>
                <w:rFonts w:ascii="Arial" w:hAnsi="Arial" w:cs="Arial"/>
                <w:sz w:val="24"/>
                <w:szCs w:val="24"/>
              </w:rPr>
              <w:lastRenderedPageBreak/>
              <w:t>officer, the 17-year-old driver appeared panicked and intent on driving away</w:t>
            </w:r>
            <w:r w:rsidR="0001221F">
              <w:rPr>
                <w:rFonts w:ascii="Arial" w:hAnsi="Arial" w:cs="Arial"/>
                <w:sz w:val="24"/>
                <w:szCs w:val="24"/>
              </w:rPr>
              <w:t xml:space="preserve">, </w:t>
            </w:r>
            <w:r w:rsidR="00487F56">
              <w:rPr>
                <w:rFonts w:ascii="Arial" w:hAnsi="Arial" w:cs="Arial"/>
                <w:sz w:val="24"/>
                <w:szCs w:val="24"/>
              </w:rPr>
              <w:t>plac</w:t>
            </w:r>
            <w:r w:rsidR="0001221F">
              <w:rPr>
                <w:rFonts w:ascii="Arial" w:hAnsi="Arial" w:cs="Arial"/>
                <w:sz w:val="24"/>
                <w:szCs w:val="24"/>
              </w:rPr>
              <w:t>ing</w:t>
            </w:r>
            <w:r w:rsidR="00487F56">
              <w:rPr>
                <w:rFonts w:ascii="Arial" w:hAnsi="Arial" w:cs="Arial"/>
                <w:sz w:val="24"/>
                <w:szCs w:val="24"/>
              </w:rPr>
              <w:t xml:space="preserve"> the officer at risk of being injured by the vehicle.  Taser was used on the individual at close range providing opportunity for the officer to reach into the vehicle and remove the keys from the ignition</w:t>
            </w:r>
            <w:r w:rsidR="00223454">
              <w:rPr>
                <w:rFonts w:ascii="Arial" w:hAnsi="Arial" w:cs="Arial"/>
                <w:sz w:val="24"/>
                <w:szCs w:val="24"/>
              </w:rPr>
              <w:t xml:space="preserve">, </w:t>
            </w:r>
            <w:r w:rsidR="00487F56">
              <w:rPr>
                <w:rFonts w:ascii="Arial" w:hAnsi="Arial" w:cs="Arial"/>
                <w:sz w:val="24"/>
                <w:szCs w:val="24"/>
              </w:rPr>
              <w:t>rendering the vehicle inoperable.  The individual was subsequently detained and arrested.</w:t>
            </w:r>
          </w:p>
          <w:p w14:paraId="3E58DA39" w14:textId="77777777" w:rsidR="009A284F" w:rsidRDefault="009A284F" w:rsidP="00ED5351">
            <w:pPr>
              <w:spacing w:after="0"/>
              <w:rPr>
                <w:rFonts w:ascii="Arial" w:hAnsi="Arial" w:cs="Arial"/>
                <w:b/>
                <w:bCs/>
                <w:sz w:val="24"/>
                <w:szCs w:val="24"/>
              </w:rPr>
            </w:pPr>
          </w:p>
          <w:p w14:paraId="6B72A5A3" w14:textId="14E6C98E" w:rsidR="0033482F" w:rsidRPr="0033482F" w:rsidRDefault="0033482F" w:rsidP="00ED5351">
            <w:pPr>
              <w:spacing w:after="0"/>
              <w:rPr>
                <w:rFonts w:ascii="Arial" w:hAnsi="Arial" w:cs="Arial"/>
                <w:sz w:val="24"/>
                <w:szCs w:val="24"/>
              </w:rPr>
            </w:pPr>
            <w:r>
              <w:rPr>
                <w:rFonts w:ascii="Arial" w:hAnsi="Arial" w:cs="Arial"/>
                <w:b/>
                <w:bCs/>
                <w:sz w:val="24"/>
                <w:szCs w:val="24"/>
              </w:rPr>
              <w:t xml:space="preserve">Feedback: </w:t>
            </w:r>
            <w:r>
              <w:rPr>
                <w:rFonts w:ascii="Arial" w:hAnsi="Arial" w:cs="Arial"/>
                <w:sz w:val="24"/>
                <w:szCs w:val="24"/>
              </w:rPr>
              <w:t>M</w:t>
            </w:r>
            <w:r w:rsidR="003A37CE">
              <w:rPr>
                <w:rFonts w:ascii="Arial" w:hAnsi="Arial" w:cs="Arial"/>
                <w:sz w:val="24"/>
                <w:szCs w:val="24"/>
              </w:rPr>
              <w:t>embers were advised that the TLI review agreed with the officer’s statement that Taser had been used to protect himself</w:t>
            </w:r>
            <w:r w:rsidR="007C700B">
              <w:rPr>
                <w:rFonts w:ascii="Arial" w:hAnsi="Arial" w:cs="Arial"/>
                <w:sz w:val="24"/>
                <w:szCs w:val="24"/>
              </w:rPr>
              <w:t xml:space="preserve">, </w:t>
            </w:r>
            <w:r w:rsidR="00977ACE">
              <w:rPr>
                <w:rFonts w:ascii="Arial" w:hAnsi="Arial" w:cs="Arial"/>
                <w:sz w:val="24"/>
                <w:szCs w:val="24"/>
              </w:rPr>
              <w:t>believ</w:t>
            </w:r>
            <w:r w:rsidR="007C700B">
              <w:rPr>
                <w:rFonts w:ascii="Arial" w:hAnsi="Arial" w:cs="Arial"/>
                <w:sz w:val="24"/>
                <w:szCs w:val="24"/>
              </w:rPr>
              <w:t>ing</w:t>
            </w:r>
            <w:r w:rsidR="00977ACE">
              <w:rPr>
                <w:rFonts w:ascii="Arial" w:hAnsi="Arial" w:cs="Arial"/>
                <w:sz w:val="24"/>
                <w:szCs w:val="24"/>
              </w:rPr>
              <w:t xml:space="preserve"> the individual’s behaviour had a level of unpredictability that potentially presented a threat, and that the vehicle could have been driven at him causing severe injury.  </w:t>
            </w:r>
            <w:r w:rsidR="00CB6B95">
              <w:rPr>
                <w:rFonts w:ascii="Arial" w:hAnsi="Arial" w:cs="Arial"/>
                <w:sz w:val="24"/>
                <w:szCs w:val="24"/>
              </w:rPr>
              <w:t>However, the officer had not adhered to Taser operating procedures by not activating his BWV until after the Taser had been discharged.</w:t>
            </w:r>
            <w:r w:rsidR="00795AA2">
              <w:rPr>
                <w:rFonts w:ascii="Arial" w:hAnsi="Arial" w:cs="Arial"/>
                <w:sz w:val="24"/>
                <w:szCs w:val="24"/>
              </w:rPr>
              <w:t xml:space="preserve">  Due to the officer’s otherwise exemplary adherence to</w:t>
            </w:r>
            <w:r w:rsidR="007F5E11">
              <w:rPr>
                <w:rFonts w:ascii="Arial" w:hAnsi="Arial" w:cs="Arial"/>
                <w:sz w:val="24"/>
                <w:szCs w:val="24"/>
              </w:rPr>
              <w:t xml:space="preserve"> related </w:t>
            </w:r>
            <w:r w:rsidR="00795AA2">
              <w:rPr>
                <w:rFonts w:ascii="Arial" w:hAnsi="Arial" w:cs="Arial"/>
                <w:sz w:val="24"/>
                <w:szCs w:val="24"/>
              </w:rPr>
              <w:t>procedure</w:t>
            </w:r>
            <w:r w:rsidR="007F5E11">
              <w:rPr>
                <w:rFonts w:ascii="Arial" w:hAnsi="Arial" w:cs="Arial"/>
                <w:sz w:val="24"/>
                <w:szCs w:val="24"/>
              </w:rPr>
              <w:t>s</w:t>
            </w:r>
            <w:r w:rsidR="00624D11">
              <w:rPr>
                <w:rFonts w:ascii="Arial" w:hAnsi="Arial" w:cs="Arial"/>
                <w:sz w:val="24"/>
                <w:szCs w:val="24"/>
              </w:rPr>
              <w:t xml:space="preserve">, learning was limited to a reflective debrief </w:t>
            </w:r>
            <w:r w:rsidR="00C815E9">
              <w:rPr>
                <w:rFonts w:ascii="Arial" w:hAnsi="Arial" w:cs="Arial"/>
                <w:sz w:val="24"/>
                <w:szCs w:val="24"/>
              </w:rPr>
              <w:t xml:space="preserve">along with some training involving pursuit </w:t>
            </w:r>
            <w:r w:rsidR="00D923E9">
              <w:rPr>
                <w:rFonts w:ascii="Arial" w:hAnsi="Arial" w:cs="Arial"/>
                <w:sz w:val="24"/>
                <w:szCs w:val="24"/>
              </w:rPr>
              <w:t>scenarios.</w:t>
            </w:r>
            <w:r w:rsidR="007C71AB">
              <w:rPr>
                <w:rFonts w:ascii="Arial" w:hAnsi="Arial" w:cs="Arial"/>
                <w:sz w:val="24"/>
                <w:szCs w:val="24"/>
              </w:rPr>
              <w:t xml:space="preserve">  In addition, future BWV would be subject to a period of review to ensure compliance.</w:t>
            </w:r>
            <w:r w:rsidR="00C815E9">
              <w:rPr>
                <w:rFonts w:ascii="Arial" w:hAnsi="Arial" w:cs="Arial"/>
                <w:sz w:val="24"/>
                <w:szCs w:val="24"/>
              </w:rPr>
              <w:t xml:space="preserve"> </w:t>
            </w:r>
            <w:r w:rsidR="0023557F">
              <w:rPr>
                <w:rFonts w:ascii="Arial" w:hAnsi="Arial" w:cs="Arial"/>
                <w:sz w:val="24"/>
                <w:szCs w:val="24"/>
              </w:rPr>
              <w:t xml:space="preserve"> Members agreed with the feedback and felt that the learning was proportionate.  They also noted that the officer’s statement was extremely well-written</w:t>
            </w:r>
            <w:r w:rsidR="007F5E11">
              <w:rPr>
                <w:rFonts w:ascii="Arial" w:hAnsi="Arial" w:cs="Arial"/>
                <w:sz w:val="24"/>
                <w:szCs w:val="24"/>
              </w:rPr>
              <w:t xml:space="preserve"> and </w:t>
            </w:r>
            <w:r w:rsidR="009A35D0">
              <w:rPr>
                <w:rFonts w:ascii="Arial" w:hAnsi="Arial" w:cs="Arial"/>
                <w:sz w:val="24"/>
                <w:szCs w:val="24"/>
              </w:rPr>
              <w:t xml:space="preserve">provided a </w:t>
            </w:r>
            <w:r w:rsidR="007F5E11">
              <w:rPr>
                <w:rFonts w:ascii="Arial" w:hAnsi="Arial" w:cs="Arial"/>
                <w:sz w:val="24"/>
                <w:szCs w:val="24"/>
              </w:rPr>
              <w:t>detailed</w:t>
            </w:r>
            <w:r w:rsidR="009A35D0">
              <w:rPr>
                <w:rFonts w:ascii="Arial" w:hAnsi="Arial" w:cs="Arial"/>
                <w:sz w:val="24"/>
                <w:szCs w:val="24"/>
              </w:rPr>
              <w:t xml:space="preserve"> account of their actions and decision-making.</w:t>
            </w:r>
          </w:p>
          <w:p w14:paraId="4EF06780" w14:textId="77777777" w:rsidR="009A284F" w:rsidRDefault="009A284F" w:rsidP="00ED5351">
            <w:pPr>
              <w:spacing w:after="0"/>
              <w:rPr>
                <w:rFonts w:ascii="Arial" w:hAnsi="Arial" w:cs="Arial"/>
                <w:b/>
                <w:bCs/>
                <w:sz w:val="24"/>
                <w:szCs w:val="24"/>
              </w:rPr>
            </w:pPr>
          </w:p>
          <w:p w14:paraId="5B39A841" w14:textId="77777777" w:rsidR="009A35D0" w:rsidRDefault="009A35D0" w:rsidP="009A35D0">
            <w:pPr>
              <w:spacing w:after="0"/>
              <w:rPr>
                <w:rFonts w:ascii="Arial" w:hAnsi="Arial" w:cs="Arial"/>
                <w:sz w:val="24"/>
                <w:szCs w:val="24"/>
              </w:rPr>
            </w:pPr>
            <w:r w:rsidRPr="00B7786D">
              <w:rPr>
                <w:rFonts w:ascii="Arial" w:hAnsi="Arial" w:cs="Arial"/>
                <w:sz w:val="24"/>
                <w:szCs w:val="24"/>
              </w:rPr>
              <w:t xml:space="preserve">The </w:t>
            </w:r>
            <w:r>
              <w:rPr>
                <w:rFonts w:ascii="Arial" w:hAnsi="Arial" w:cs="Arial"/>
                <w:sz w:val="24"/>
                <w:szCs w:val="24"/>
              </w:rPr>
              <w:t>use of force was agreed as appropriate to the circumstances.</w:t>
            </w:r>
          </w:p>
          <w:p w14:paraId="4019F9B8" w14:textId="77777777" w:rsidR="009A284F" w:rsidRDefault="009A284F" w:rsidP="00ED5351">
            <w:pPr>
              <w:spacing w:after="0"/>
              <w:rPr>
                <w:rFonts w:ascii="Arial" w:hAnsi="Arial" w:cs="Arial"/>
                <w:b/>
                <w:bCs/>
                <w:sz w:val="24"/>
                <w:szCs w:val="24"/>
              </w:rPr>
            </w:pPr>
          </w:p>
          <w:p w14:paraId="1A568697" w14:textId="1C4688B0" w:rsidR="00267F1C" w:rsidRDefault="009A284F" w:rsidP="00267F1C">
            <w:pPr>
              <w:rPr>
                <w:rFonts w:ascii="Arial" w:hAnsi="Arial" w:cs="Arial"/>
                <w:sz w:val="24"/>
                <w:szCs w:val="24"/>
              </w:rPr>
            </w:pPr>
            <w:r>
              <w:rPr>
                <w:rFonts w:ascii="Arial" w:hAnsi="Arial" w:cs="Arial"/>
                <w:b/>
                <w:bCs/>
                <w:sz w:val="24"/>
                <w:szCs w:val="24"/>
              </w:rPr>
              <w:t>Video 10 (use of force – Taser / child)</w:t>
            </w:r>
            <w:r w:rsidR="00C92094">
              <w:rPr>
                <w:rFonts w:ascii="Arial" w:hAnsi="Arial" w:cs="Arial"/>
                <w:b/>
                <w:bCs/>
                <w:sz w:val="24"/>
                <w:szCs w:val="24"/>
              </w:rPr>
              <w:t xml:space="preserve">: </w:t>
            </w:r>
            <w:r w:rsidR="00C92094" w:rsidRPr="00C92094">
              <w:rPr>
                <w:rFonts w:ascii="Arial" w:hAnsi="Arial" w:cs="Arial"/>
                <w:sz w:val="24"/>
                <w:szCs w:val="24"/>
              </w:rPr>
              <w:t xml:space="preserve">Officers attended a domestic incident at </w:t>
            </w:r>
            <w:r w:rsidR="00C92094">
              <w:rPr>
                <w:rFonts w:ascii="Arial" w:hAnsi="Arial" w:cs="Arial"/>
                <w:sz w:val="24"/>
                <w:szCs w:val="24"/>
              </w:rPr>
              <w:t xml:space="preserve">a </w:t>
            </w:r>
            <w:r w:rsidR="00C92094" w:rsidRPr="00C92094">
              <w:rPr>
                <w:rFonts w:ascii="Arial" w:hAnsi="Arial" w:cs="Arial"/>
                <w:sz w:val="24"/>
                <w:szCs w:val="24"/>
              </w:rPr>
              <w:t xml:space="preserve">home address </w:t>
            </w:r>
            <w:r w:rsidR="00C92094">
              <w:rPr>
                <w:rFonts w:ascii="Arial" w:hAnsi="Arial" w:cs="Arial"/>
                <w:sz w:val="24"/>
                <w:szCs w:val="24"/>
              </w:rPr>
              <w:t xml:space="preserve">involving two </w:t>
            </w:r>
            <w:r w:rsidR="0019589E">
              <w:rPr>
                <w:rFonts w:ascii="Arial" w:hAnsi="Arial" w:cs="Arial"/>
                <w:sz w:val="24"/>
                <w:szCs w:val="24"/>
              </w:rPr>
              <w:t>brothers</w:t>
            </w:r>
            <w:r w:rsidR="00C92094" w:rsidRPr="00C92094">
              <w:rPr>
                <w:rFonts w:ascii="Arial" w:hAnsi="Arial" w:cs="Arial"/>
                <w:sz w:val="24"/>
                <w:szCs w:val="24"/>
              </w:rPr>
              <w:t xml:space="preserve">. </w:t>
            </w:r>
            <w:r w:rsidR="0019589E">
              <w:rPr>
                <w:rFonts w:ascii="Arial" w:hAnsi="Arial" w:cs="Arial"/>
                <w:sz w:val="24"/>
                <w:szCs w:val="24"/>
              </w:rPr>
              <w:t xml:space="preserve"> The a</w:t>
            </w:r>
            <w:r w:rsidR="00C92094" w:rsidRPr="00C92094">
              <w:rPr>
                <w:rFonts w:ascii="Arial" w:hAnsi="Arial" w:cs="Arial"/>
                <w:sz w:val="24"/>
                <w:szCs w:val="24"/>
              </w:rPr>
              <w:t xml:space="preserve">ltercation </w:t>
            </w:r>
            <w:r w:rsidR="0019589E">
              <w:rPr>
                <w:rFonts w:ascii="Arial" w:hAnsi="Arial" w:cs="Arial"/>
                <w:sz w:val="24"/>
                <w:szCs w:val="24"/>
              </w:rPr>
              <w:t>had</w:t>
            </w:r>
            <w:r w:rsidR="00C92094" w:rsidRPr="00C92094">
              <w:rPr>
                <w:rFonts w:ascii="Arial" w:hAnsi="Arial" w:cs="Arial"/>
                <w:sz w:val="24"/>
                <w:szCs w:val="24"/>
              </w:rPr>
              <w:t xml:space="preserve"> escalated to the </w:t>
            </w:r>
            <w:r w:rsidR="0019589E">
              <w:rPr>
                <w:rFonts w:ascii="Arial" w:hAnsi="Arial" w:cs="Arial"/>
                <w:sz w:val="24"/>
                <w:szCs w:val="24"/>
              </w:rPr>
              <w:t xml:space="preserve">17-year-old </w:t>
            </w:r>
            <w:r w:rsidR="00C92094" w:rsidRPr="00C92094">
              <w:rPr>
                <w:rFonts w:ascii="Arial" w:hAnsi="Arial" w:cs="Arial"/>
                <w:sz w:val="24"/>
                <w:szCs w:val="24"/>
              </w:rPr>
              <w:t xml:space="preserve">subject picking up a large kitchen knife and throwing it at his </w:t>
            </w:r>
            <w:r w:rsidR="0019589E">
              <w:rPr>
                <w:rFonts w:ascii="Arial" w:hAnsi="Arial" w:cs="Arial"/>
                <w:sz w:val="24"/>
                <w:szCs w:val="24"/>
              </w:rPr>
              <w:t>sibling</w:t>
            </w:r>
            <w:r w:rsidR="00C92094" w:rsidRPr="00C92094">
              <w:rPr>
                <w:rFonts w:ascii="Arial" w:hAnsi="Arial" w:cs="Arial"/>
                <w:sz w:val="24"/>
                <w:szCs w:val="24"/>
              </w:rPr>
              <w:t xml:space="preserve"> causing an injury requiring paramedic attendance. </w:t>
            </w:r>
            <w:r w:rsidR="00476709">
              <w:rPr>
                <w:rFonts w:ascii="Arial" w:hAnsi="Arial" w:cs="Arial"/>
                <w:sz w:val="24"/>
                <w:szCs w:val="24"/>
              </w:rPr>
              <w:t xml:space="preserve">The individual </w:t>
            </w:r>
            <w:r w:rsidR="000E348C">
              <w:rPr>
                <w:rFonts w:ascii="Arial" w:hAnsi="Arial" w:cs="Arial"/>
                <w:sz w:val="24"/>
                <w:szCs w:val="24"/>
              </w:rPr>
              <w:t>had left</w:t>
            </w:r>
            <w:r w:rsidR="00C92094" w:rsidRPr="00C92094">
              <w:rPr>
                <w:rFonts w:ascii="Arial" w:hAnsi="Arial" w:cs="Arial"/>
                <w:sz w:val="24"/>
                <w:szCs w:val="24"/>
              </w:rPr>
              <w:t xml:space="preserve"> the address before </w:t>
            </w:r>
            <w:r w:rsidR="00476709">
              <w:rPr>
                <w:rFonts w:ascii="Arial" w:hAnsi="Arial" w:cs="Arial"/>
                <w:sz w:val="24"/>
                <w:szCs w:val="24"/>
              </w:rPr>
              <w:t>the officers</w:t>
            </w:r>
            <w:r w:rsidR="00C92094" w:rsidRPr="00C92094">
              <w:rPr>
                <w:rFonts w:ascii="Arial" w:hAnsi="Arial" w:cs="Arial"/>
                <w:sz w:val="24"/>
                <w:szCs w:val="24"/>
              </w:rPr>
              <w:t xml:space="preserve"> arrived.</w:t>
            </w:r>
            <w:r w:rsidR="00476709">
              <w:rPr>
                <w:rFonts w:ascii="Arial" w:hAnsi="Arial" w:cs="Arial"/>
                <w:sz w:val="24"/>
                <w:szCs w:val="24"/>
              </w:rPr>
              <w:t xml:space="preserve">  On attendance, the individual’s </w:t>
            </w:r>
            <w:r w:rsidR="00C92094" w:rsidRPr="00C92094">
              <w:rPr>
                <w:rFonts w:ascii="Arial" w:hAnsi="Arial" w:cs="Arial"/>
                <w:sz w:val="24"/>
                <w:szCs w:val="24"/>
              </w:rPr>
              <w:t>mother show</w:t>
            </w:r>
            <w:r w:rsidR="00476709">
              <w:rPr>
                <w:rFonts w:ascii="Arial" w:hAnsi="Arial" w:cs="Arial"/>
                <w:sz w:val="24"/>
                <w:szCs w:val="24"/>
              </w:rPr>
              <w:t>ed</w:t>
            </w:r>
            <w:r w:rsidR="00C92094" w:rsidRPr="00C92094">
              <w:rPr>
                <w:rFonts w:ascii="Arial" w:hAnsi="Arial" w:cs="Arial"/>
                <w:sz w:val="24"/>
                <w:szCs w:val="24"/>
              </w:rPr>
              <w:t xml:space="preserve"> officers numerous small packages </w:t>
            </w:r>
            <w:r w:rsidR="000E348C">
              <w:rPr>
                <w:rFonts w:ascii="Arial" w:hAnsi="Arial" w:cs="Arial"/>
                <w:sz w:val="24"/>
                <w:szCs w:val="24"/>
              </w:rPr>
              <w:t xml:space="preserve">she </w:t>
            </w:r>
            <w:r w:rsidR="00C92094" w:rsidRPr="00C92094">
              <w:rPr>
                <w:rFonts w:ascii="Arial" w:hAnsi="Arial" w:cs="Arial"/>
                <w:sz w:val="24"/>
                <w:szCs w:val="24"/>
              </w:rPr>
              <w:t xml:space="preserve">believed to </w:t>
            </w:r>
            <w:r w:rsidR="00476709">
              <w:rPr>
                <w:rFonts w:ascii="Arial" w:hAnsi="Arial" w:cs="Arial"/>
                <w:sz w:val="24"/>
                <w:szCs w:val="24"/>
              </w:rPr>
              <w:t>contain</w:t>
            </w:r>
            <w:r w:rsidR="00C92094" w:rsidRPr="00C92094">
              <w:rPr>
                <w:rFonts w:ascii="Arial" w:hAnsi="Arial" w:cs="Arial"/>
                <w:sz w:val="24"/>
                <w:szCs w:val="24"/>
              </w:rPr>
              <w:t xml:space="preserve"> illegal substances and informed them that she </w:t>
            </w:r>
            <w:r w:rsidR="006E78AC">
              <w:rPr>
                <w:rFonts w:ascii="Arial" w:hAnsi="Arial" w:cs="Arial"/>
                <w:sz w:val="24"/>
                <w:szCs w:val="24"/>
              </w:rPr>
              <w:t xml:space="preserve">also </w:t>
            </w:r>
            <w:r w:rsidR="00C92094" w:rsidRPr="00C92094">
              <w:rPr>
                <w:rFonts w:ascii="Arial" w:hAnsi="Arial" w:cs="Arial"/>
                <w:sz w:val="24"/>
                <w:szCs w:val="24"/>
              </w:rPr>
              <w:t>believe</w:t>
            </w:r>
            <w:r w:rsidR="00476709">
              <w:rPr>
                <w:rFonts w:ascii="Arial" w:hAnsi="Arial" w:cs="Arial"/>
                <w:sz w:val="24"/>
                <w:szCs w:val="24"/>
              </w:rPr>
              <w:t>d</w:t>
            </w:r>
            <w:r w:rsidR="00C92094" w:rsidRPr="00C92094">
              <w:rPr>
                <w:rFonts w:ascii="Arial" w:hAnsi="Arial" w:cs="Arial"/>
                <w:sz w:val="24"/>
                <w:szCs w:val="24"/>
              </w:rPr>
              <w:t xml:space="preserve"> </w:t>
            </w:r>
            <w:r w:rsidR="00476709">
              <w:rPr>
                <w:rFonts w:ascii="Arial" w:hAnsi="Arial" w:cs="Arial"/>
                <w:sz w:val="24"/>
                <w:szCs w:val="24"/>
              </w:rPr>
              <w:t>him to be</w:t>
            </w:r>
            <w:r w:rsidR="00C92094" w:rsidRPr="00C92094">
              <w:rPr>
                <w:rFonts w:ascii="Arial" w:hAnsi="Arial" w:cs="Arial"/>
                <w:sz w:val="24"/>
                <w:szCs w:val="24"/>
              </w:rPr>
              <w:t xml:space="preserve"> involved in drug dealing and carr</w:t>
            </w:r>
            <w:r w:rsidR="003E7868">
              <w:rPr>
                <w:rFonts w:ascii="Arial" w:hAnsi="Arial" w:cs="Arial"/>
                <w:sz w:val="24"/>
                <w:szCs w:val="24"/>
              </w:rPr>
              <w:t>ying</w:t>
            </w:r>
            <w:r w:rsidR="00C92094" w:rsidRPr="00C92094">
              <w:rPr>
                <w:rFonts w:ascii="Arial" w:hAnsi="Arial" w:cs="Arial"/>
                <w:sz w:val="24"/>
                <w:szCs w:val="24"/>
              </w:rPr>
              <w:t xml:space="preserve"> edge</w:t>
            </w:r>
            <w:r w:rsidR="003E7868">
              <w:rPr>
                <w:rFonts w:ascii="Arial" w:hAnsi="Arial" w:cs="Arial"/>
                <w:sz w:val="24"/>
                <w:szCs w:val="24"/>
              </w:rPr>
              <w:t>d</w:t>
            </w:r>
            <w:r w:rsidR="00C92094" w:rsidRPr="00C92094">
              <w:rPr>
                <w:rFonts w:ascii="Arial" w:hAnsi="Arial" w:cs="Arial"/>
                <w:sz w:val="24"/>
                <w:szCs w:val="24"/>
              </w:rPr>
              <w:t xml:space="preserve"> weapons.</w:t>
            </w:r>
            <w:r w:rsidR="003E7868">
              <w:rPr>
                <w:rFonts w:ascii="Arial" w:hAnsi="Arial" w:cs="Arial"/>
                <w:sz w:val="24"/>
                <w:szCs w:val="24"/>
              </w:rPr>
              <w:t xml:space="preserve">  </w:t>
            </w:r>
            <w:r w:rsidR="00267F1C">
              <w:rPr>
                <w:rFonts w:ascii="Arial" w:hAnsi="Arial" w:cs="Arial"/>
                <w:sz w:val="24"/>
                <w:szCs w:val="24"/>
              </w:rPr>
              <w:t>A large kitchen knife was recovered outside the home address.</w:t>
            </w:r>
            <w:r w:rsidR="003E7868">
              <w:rPr>
                <w:rFonts w:ascii="Arial" w:hAnsi="Arial" w:cs="Arial"/>
                <w:sz w:val="24"/>
                <w:szCs w:val="24"/>
              </w:rPr>
              <w:br/>
              <w:t>The individual was subsequently located in the company of another male in a public area</w:t>
            </w:r>
            <w:r w:rsidR="00262B86">
              <w:rPr>
                <w:rFonts w:ascii="Arial" w:hAnsi="Arial" w:cs="Arial"/>
                <w:sz w:val="24"/>
                <w:szCs w:val="24"/>
              </w:rPr>
              <w:t xml:space="preserve">.  Taser was drawn and aimed by both officers enabling </w:t>
            </w:r>
            <w:r w:rsidR="00FF7538">
              <w:rPr>
                <w:rFonts w:ascii="Arial" w:hAnsi="Arial" w:cs="Arial"/>
                <w:sz w:val="24"/>
                <w:szCs w:val="24"/>
              </w:rPr>
              <w:t xml:space="preserve">a </w:t>
            </w:r>
            <w:r w:rsidR="00262B86">
              <w:rPr>
                <w:rFonts w:ascii="Arial" w:hAnsi="Arial" w:cs="Arial"/>
                <w:sz w:val="24"/>
                <w:szCs w:val="24"/>
              </w:rPr>
              <w:t xml:space="preserve">safe </w:t>
            </w:r>
            <w:r w:rsidR="00FF7538">
              <w:rPr>
                <w:rFonts w:ascii="Arial" w:hAnsi="Arial" w:cs="Arial"/>
                <w:sz w:val="24"/>
                <w:szCs w:val="24"/>
              </w:rPr>
              <w:t>arrest with no physical force required.</w:t>
            </w:r>
          </w:p>
          <w:p w14:paraId="19DDA848" w14:textId="55D6ACBE" w:rsidR="00267F1C" w:rsidRDefault="00267F1C" w:rsidP="00267F1C">
            <w:pPr>
              <w:rPr>
                <w:rFonts w:ascii="Arial" w:hAnsi="Arial" w:cs="Arial"/>
                <w:sz w:val="24"/>
                <w:szCs w:val="24"/>
              </w:rPr>
            </w:pPr>
            <w:r w:rsidRPr="00EA38D8">
              <w:rPr>
                <w:rFonts w:ascii="Arial" w:hAnsi="Arial" w:cs="Arial"/>
                <w:b/>
                <w:bCs/>
                <w:sz w:val="24"/>
                <w:szCs w:val="24"/>
              </w:rPr>
              <w:t>Feedback:</w:t>
            </w:r>
            <w:r>
              <w:rPr>
                <w:rFonts w:ascii="Arial" w:hAnsi="Arial" w:cs="Arial"/>
                <w:sz w:val="24"/>
                <w:szCs w:val="24"/>
              </w:rPr>
              <w:t xml:space="preserve"> Members were advised that the TLI’s review agreed with the actions taken by the officers </w:t>
            </w:r>
            <w:r w:rsidR="004E556B">
              <w:rPr>
                <w:rFonts w:ascii="Arial" w:hAnsi="Arial" w:cs="Arial"/>
                <w:sz w:val="24"/>
                <w:szCs w:val="24"/>
              </w:rPr>
              <w:t>and the potential risk of harm to them due to the individual’s recent violent behaviour and the potential for him to be carrying a weapon.</w:t>
            </w:r>
            <w:r w:rsidR="00EA38D8">
              <w:rPr>
                <w:rFonts w:ascii="Arial" w:hAnsi="Arial" w:cs="Arial"/>
                <w:sz w:val="24"/>
                <w:szCs w:val="24"/>
              </w:rPr>
              <w:t xml:space="preserve">  No learning outcomes had been identified.  </w:t>
            </w:r>
            <w:r w:rsidR="00C4761F">
              <w:rPr>
                <w:rFonts w:ascii="Arial" w:hAnsi="Arial" w:cs="Arial"/>
                <w:sz w:val="24"/>
                <w:szCs w:val="24"/>
              </w:rPr>
              <w:t xml:space="preserve">Members agreed with the review feedback and commented on the </w:t>
            </w:r>
            <w:r w:rsidR="00374807">
              <w:rPr>
                <w:rFonts w:ascii="Arial" w:hAnsi="Arial" w:cs="Arial"/>
                <w:sz w:val="24"/>
                <w:szCs w:val="24"/>
              </w:rPr>
              <w:t>officers</w:t>
            </w:r>
            <w:r w:rsidR="00E11A41">
              <w:rPr>
                <w:rFonts w:ascii="Arial" w:hAnsi="Arial" w:cs="Arial"/>
                <w:sz w:val="24"/>
                <w:szCs w:val="24"/>
              </w:rPr>
              <w:t>’</w:t>
            </w:r>
            <w:r w:rsidR="00374807">
              <w:rPr>
                <w:rFonts w:ascii="Arial" w:hAnsi="Arial" w:cs="Arial"/>
                <w:sz w:val="24"/>
                <w:szCs w:val="24"/>
              </w:rPr>
              <w:t xml:space="preserve"> positive</w:t>
            </w:r>
            <w:r w:rsidR="00C4761F">
              <w:rPr>
                <w:rFonts w:ascii="Arial" w:hAnsi="Arial" w:cs="Arial"/>
                <w:sz w:val="24"/>
                <w:szCs w:val="24"/>
              </w:rPr>
              <w:t xml:space="preserve"> engagement </w:t>
            </w:r>
            <w:r w:rsidR="00374807">
              <w:rPr>
                <w:rFonts w:ascii="Arial" w:hAnsi="Arial" w:cs="Arial"/>
                <w:sz w:val="24"/>
                <w:szCs w:val="24"/>
              </w:rPr>
              <w:t>with the individual, in particular the</w:t>
            </w:r>
            <w:r w:rsidR="00E11A41">
              <w:rPr>
                <w:rFonts w:ascii="Arial" w:hAnsi="Arial" w:cs="Arial"/>
                <w:sz w:val="24"/>
                <w:szCs w:val="24"/>
              </w:rPr>
              <w:t>ir</w:t>
            </w:r>
            <w:r w:rsidR="00374807">
              <w:rPr>
                <w:rFonts w:ascii="Arial" w:hAnsi="Arial" w:cs="Arial"/>
                <w:sz w:val="24"/>
                <w:szCs w:val="24"/>
              </w:rPr>
              <w:t xml:space="preserve"> calm demeanour and clear communications</w:t>
            </w:r>
            <w:r w:rsidR="00531C4D">
              <w:rPr>
                <w:rFonts w:ascii="Arial" w:hAnsi="Arial" w:cs="Arial"/>
                <w:sz w:val="24"/>
                <w:szCs w:val="24"/>
              </w:rPr>
              <w:t xml:space="preserve"> throughout.</w:t>
            </w:r>
          </w:p>
          <w:p w14:paraId="722F58B5" w14:textId="77777777" w:rsidR="007121F0" w:rsidRDefault="007121F0" w:rsidP="00ED5351">
            <w:pPr>
              <w:spacing w:after="0"/>
              <w:rPr>
                <w:rFonts w:ascii="Arial" w:hAnsi="Arial" w:cs="Arial"/>
                <w:sz w:val="24"/>
                <w:szCs w:val="24"/>
              </w:rPr>
            </w:pPr>
            <w:r w:rsidRPr="00B7786D">
              <w:rPr>
                <w:rFonts w:ascii="Arial" w:hAnsi="Arial" w:cs="Arial"/>
                <w:sz w:val="24"/>
                <w:szCs w:val="24"/>
              </w:rPr>
              <w:t xml:space="preserve">The </w:t>
            </w:r>
            <w:r>
              <w:rPr>
                <w:rFonts w:ascii="Arial" w:hAnsi="Arial" w:cs="Arial"/>
                <w:sz w:val="24"/>
                <w:szCs w:val="24"/>
              </w:rPr>
              <w:t>use of force was agreed as appropriate to the circumstances.</w:t>
            </w:r>
          </w:p>
          <w:p w14:paraId="3015A8AB" w14:textId="77777777" w:rsidR="007121F0" w:rsidRDefault="007121F0" w:rsidP="00ED5351">
            <w:pPr>
              <w:spacing w:after="0"/>
              <w:rPr>
                <w:rFonts w:ascii="Arial" w:hAnsi="Arial" w:cs="Arial"/>
                <w:sz w:val="24"/>
                <w:szCs w:val="24"/>
              </w:rPr>
            </w:pPr>
          </w:p>
          <w:p w14:paraId="4C81EC3B" w14:textId="1D6B151D" w:rsidR="009A284F" w:rsidRDefault="00737AC6" w:rsidP="00ED5351">
            <w:pPr>
              <w:spacing w:after="0"/>
              <w:rPr>
                <w:rFonts w:ascii="Arial" w:hAnsi="Arial" w:cs="Arial"/>
                <w:sz w:val="24"/>
                <w:szCs w:val="24"/>
              </w:rPr>
            </w:pPr>
            <w:r w:rsidRPr="00DF04AA">
              <w:rPr>
                <w:rFonts w:ascii="Arial" w:hAnsi="Arial" w:cs="Arial"/>
                <w:b/>
                <w:bCs/>
                <w:sz w:val="24"/>
                <w:szCs w:val="24"/>
              </w:rPr>
              <w:t>Action 3:</w:t>
            </w:r>
            <w:r>
              <w:rPr>
                <w:rFonts w:ascii="Arial" w:hAnsi="Arial" w:cs="Arial"/>
                <w:sz w:val="24"/>
                <w:szCs w:val="24"/>
              </w:rPr>
              <w:t xml:space="preserve"> </w:t>
            </w:r>
            <w:r w:rsidR="00531C4D">
              <w:rPr>
                <w:rFonts w:ascii="Arial" w:hAnsi="Arial" w:cs="Arial"/>
                <w:sz w:val="24"/>
                <w:szCs w:val="24"/>
              </w:rPr>
              <w:t>Gwent Police to provide positive feedback to the officers on their professional conduct and manner of engagement when dealing with the young person.</w:t>
            </w:r>
          </w:p>
          <w:p w14:paraId="56C0FA40" w14:textId="77777777" w:rsidR="007D0083" w:rsidRDefault="007D0083" w:rsidP="00ED5351">
            <w:pPr>
              <w:spacing w:after="0"/>
              <w:rPr>
                <w:rFonts w:ascii="Arial" w:hAnsi="Arial" w:cs="Arial"/>
                <w:sz w:val="24"/>
                <w:szCs w:val="24"/>
              </w:rPr>
            </w:pPr>
          </w:p>
          <w:p w14:paraId="6491E9D3" w14:textId="38A55BE9" w:rsidR="007D0083" w:rsidRPr="00471CA9" w:rsidRDefault="007D0083" w:rsidP="00ED5351">
            <w:pPr>
              <w:spacing w:after="0"/>
              <w:rPr>
                <w:rFonts w:ascii="Arial" w:hAnsi="Arial" w:cs="Arial"/>
                <w:b/>
                <w:bCs/>
                <w:sz w:val="24"/>
                <w:szCs w:val="24"/>
              </w:rPr>
            </w:pPr>
            <w:r w:rsidRPr="00CB4BFC">
              <w:rPr>
                <w:rFonts w:ascii="Arial" w:hAnsi="Arial" w:cs="Arial"/>
                <w:b/>
                <w:bCs/>
                <w:sz w:val="24"/>
                <w:szCs w:val="24"/>
              </w:rPr>
              <w:t>Performance Summary</w:t>
            </w:r>
          </w:p>
          <w:p w14:paraId="612966C7" w14:textId="4DD9193F" w:rsidR="003B1615" w:rsidRPr="00E71183" w:rsidRDefault="003B1615" w:rsidP="00ED5351">
            <w:pPr>
              <w:spacing w:after="0"/>
              <w:rPr>
                <w:rFonts w:ascii="Arial" w:hAnsi="Arial" w:cs="Arial"/>
                <w:sz w:val="24"/>
                <w:szCs w:val="24"/>
                <w:u w:val="single"/>
              </w:rPr>
            </w:pPr>
            <w:r w:rsidRPr="00E71183">
              <w:rPr>
                <w:rFonts w:ascii="Arial" w:hAnsi="Arial" w:cs="Arial"/>
                <w:sz w:val="24"/>
                <w:szCs w:val="24"/>
                <w:u w:val="single"/>
              </w:rPr>
              <w:t>Stop and Search</w:t>
            </w:r>
          </w:p>
          <w:p w14:paraId="62FD1C36" w14:textId="58F68FCB" w:rsidR="00ED5351" w:rsidRDefault="001C3AB0" w:rsidP="00CB4BFC">
            <w:pPr>
              <w:pStyle w:val="ListParagraph"/>
              <w:numPr>
                <w:ilvl w:val="0"/>
                <w:numId w:val="37"/>
              </w:numPr>
              <w:spacing w:after="0"/>
              <w:ind w:left="458"/>
              <w:rPr>
                <w:rFonts w:ascii="Arial" w:hAnsi="Arial" w:cs="Arial"/>
                <w:sz w:val="24"/>
                <w:szCs w:val="24"/>
              </w:rPr>
            </w:pPr>
            <w:r>
              <w:rPr>
                <w:rFonts w:ascii="Arial" w:hAnsi="Arial" w:cs="Arial"/>
                <w:sz w:val="24"/>
                <w:szCs w:val="24"/>
              </w:rPr>
              <w:t xml:space="preserve">Stops rose by 2.1% in October, six more than in September </w:t>
            </w:r>
            <w:r w:rsidR="00E62D75">
              <w:rPr>
                <w:rFonts w:ascii="Arial" w:hAnsi="Arial" w:cs="Arial"/>
                <w:sz w:val="24"/>
                <w:szCs w:val="24"/>
              </w:rPr>
              <w:t>(four person stops and two vehicle stops).</w:t>
            </w:r>
          </w:p>
          <w:p w14:paraId="00726DB4" w14:textId="331F6690" w:rsidR="00E62D75" w:rsidRDefault="00B41735" w:rsidP="00CB4BFC">
            <w:pPr>
              <w:pStyle w:val="ListParagraph"/>
              <w:numPr>
                <w:ilvl w:val="0"/>
                <w:numId w:val="37"/>
              </w:numPr>
              <w:spacing w:after="0"/>
              <w:ind w:left="458"/>
              <w:rPr>
                <w:rFonts w:ascii="Arial" w:hAnsi="Arial" w:cs="Arial"/>
                <w:sz w:val="24"/>
                <w:szCs w:val="24"/>
              </w:rPr>
            </w:pPr>
            <w:r>
              <w:rPr>
                <w:rFonts w:ascii="Arial" w:hAnsi="Arial" w:cs="Arial"/>
                <w:sz w:val="24"/>
                <w:szCs w:val="24"/>
              </w:rPr>
              <w:t>Drug searches increased by 15 (8.9%)</w:t>
            </w:r>
            <w:r w:rsidR="00BD6A49">
              <w:rPr>
                <w:rFonts w:ascii="Arial" w:hAnsi="Arial" w:cs="Arial"/>
                <w:sz w:val="24"/>
                <w:szCs w:val="24"/>
              </w:rPr>
              <w:t xml:space="preserve"> </w:t>
            </w:r>
            <w:r w:rsidR="00533914">
              <w:rPr>
                <w:rFonts w:ascii="Arial" w:hAnsi="Arial" w:cs="Arial"/>
                <w:sz w:val="24"/>
                <w:szCs w:val="24"/>
              </w:rPr>
              <w:t xml:space="preserve">to 181 </w:t>
            </w:r>
            <w:r w:rsidR="00BD6A49">
              <w:rPr>
                <w:rFonts w:ascii="Arial" w:hAnsi="Arial" w:cs="Arial"/>
                <w:sz w:val="24"/>
                <w:szCs w:val="24"/>
              </w:rPr>
              <w:t xml:space="preserve">while Section 1 PACE searches </w:t>
            </w:r>
            <w:r w:rsidR="00ED67D4">
              <w:rPr>
                <w:rFonts w:ascii="Arial" w:hAnsi="Arial" w:cs="Arial"/>
                <w:sz w:val="24"/>
                <w:szCs w:val="24"/>
              </w:rPr>
              <w:t xml:space="preserve">(relating to stolen or prohibited articles, points and blades, or fireworks) decreased </w:t>
            </w:r>
            <w:r w:rsidR="00A94A1F">
              <w:rPr>
                <w:rFonts w:ascii="Arial" w:hAnsi="Arial" w:cs="Arial"/>
                <w:sz w:val="24"/>
                <w:szCs w:val="24"/>
              </w:rPr>
              <w:t xml:space="preserve">from </w:t>
            </w:r>
            <w:r w:rsidR="00033D98">
              <w:rPr>
                <w:rFonts w:ascii="Arial" w:hAnsi="Arial" w:cs="Arial"/>
                <w:sz w:val="24"/>
                <w:szCs w:val="24"/>
              </w:rPr>
              <w:t>108</w:t>
            </w:r>
            <w:r w:rsidR="00A94A1F">
              <w:rPr>
                <w:rFonts w:ascii="Arial" w:hAnsi="Arial" w:cs="Arial"/>
                <w:sz w:val="24"/>
                <w:szCs w:val="24"/>
              </w:rPr>
              <w:t xml:space="preserve"> to 94 (13%).</w:t>
            </w:r>
            <w:r w:rsidR="00095B30">
              <w:rPr>
                <w:rFonts w:ascii="Arial" w:hAnsi="Arial" w:cs="Arial"/>
                <w:sz w:val="24"/>
                <w:szCs w:val="24"/>
              </w:rPr>
              <w:t xml:space="preserve">  </w:t>
            </w:r>
            <w:r w:rsidR="00A94A1F" w:rsidRPr="00095B30">
              <w:rPr>
                <w:rFonts w:ascii="Arial" w:hAnsi="Arial" w:cs="Arial"/>
                <w:sz w:val="24"/>
                <w:szCs w:val="24"/>
              </w:rPr>
              <w:t xml:space="preserve">Newport recorded the highest number of S1 PACE and drug-related stops during October.  </w:t>
            </w:r>
          </w:p>
          <w:p w14:paraId="17141945" w14:textId="1A4D05A0" w:rsidR="00DC7644" w:rsidRDefault="00DC7644" w:rsidP="00CB4BFC">
            <w:pPr>
              <w:pStyle w:val="ListParagraph"/>
              <w:numPr>
                <w:ilvl w:val="0"/>
                <w:numId w:val="37"/>
              </w:numPr>
              <w:spacing w:after="0"/>
              <w:ind w:left="458"/>
              <w:rPr>
                <w:rFonts w:ascii="Arial" w:hAnsi="Arial" w:cs="Arial"/>
                <w:sz w:val="24"/>
                <w:szCs w:val="24"/>
              </w:rPr>
            </w:pPr>
            <w:r>
              <w:rPr>
                <w:rFonts w:ascii="Arial" w:hAnsi="Arial" w:cs="Arial"/>
                <w:sz w:val="24"/>
                <w:szCs w:val="24"/>
              </w:rPr>
              <w:t xml:space="preserve">The arrest rate for October stood at 9.2% (27 arrests), a slight decrease from September’s rate of 9.7% </w:t>
            </w:r>
            <w:r w:rsidR="00DB22FE">
              <w:rPr>
                <w:rFonts w:ascii="Arial" w:hAnsi="Arial" w:cs="Arial"/>
                <w:sz w:val="24"/>
                <w:szCs w:val="24"/>
              </w:rPr>
              <w:t>(28 arrests).</w:t>
            </w:r>
          </w:p>
          <w:p w14:paraId="2A372A20" w14:textId="5523BBF6" w:rsidR="00DB22FE" w:rsidRDefault="00DB22FE" w:rsidP="00CB4BFC">
            <w:pPr>
              <w:pStyle w:val="ListParagraph"/>
              <w:numPr>
                <w:ilvl w:val="0"/>
                <w:numId w:val="37"/>
              </w:numPr>
              <w:spacing w:after="0"/>
              <w:ind w:left="458"/>
              <w:rPr>
                <w:rFonts w:ascii="Arial" w:hAnsi="Arial" w:cs="Arial"/>
                <w:sz w:val="24"/>
                <w:szCs w:val="24"/>
              </w:rPr>
            </w:pPr>
            <w:r>
              <w:rPr>
                <w:rFonts w:ascii="Arial" w:hAnsi="Arial" w:cs="Arial"/>
                <w:sz w:val="24"/>
                <w:szCs w:val="24"/>
              </w:rPr>
              <w:t>The number of individuals of Asian ethnicity remained consistent with the previous month (1 person); however, fewer person stops in October resulted in a 2.4 percentage point increase in the arrest rate for this group.</w:t>
            </w:r>
          </w:p>
          <w:p w14:paraId="1E81B8E0" w14:textId="42B8A16C" w:rsidR="00DB22FE" w:rsidRDefault="00F9099A" w:rsidP="00CB4BFC">
            <w:pPr>
              <w:pStyle w:val="ListParagraph"/>
              <w:numPr>
                <w:ilvl w:val="0"/>
                <w:numId w:val="37"/>
              </w:numPr>
              <w:spacing w:after="0"/>
              <w:ind w:left="458"/>
              <w:rPr>
                <w:rFonts w:ascii="Arial" w:hAnsi="Arial" w:cs="Arial"/>
                <w:sz w:val="24"/>
                <w:szCs w:val="24"/>
              </w:rPr>
            </w:pPr>
            <w:r>
              <w:rPr>
                <w:rFonts w:ascii="Arial" w:hAnsi="Arial" w:cs="Arial"/>
                <w:sz w:val="24"/>
                <w:szCs w:val="24"/>
              </w:rPr>
              <w:t xml:space="preserve">Similarly, a higher arrest rate was seen for the Mixed ethnicity group during October, although this reflected only a single </w:t>
            </w:r>
            <w:r w:rsidR="00F70C2A">
              <w:rPr>
                <w:rFonts w:ascii="Arial" w:hAnsi="Arial" w:cs="Arial"/>
                <w:sz w:val="24"/>
                <w:szCs w:val="24"/>
              </w:rPr>
              <w:t>occurrence</w:t>
            </w:r>
            <w:r>
              <w:rPr>
                <w:rFonts w:ascii="Arial" w:hAnsi="Arial" w:cs="Arial"/>
                <w:sz w:val="24"/>
                <w:szCs w:val="24"/>
              </w:rPr>
              <w:t>.</w:t>
            </w:r>
          </w:p>
          <w:p w14:paraId="383B8A3A" w14:textId="06215BD3" w:rsidR="00A85E89" w:rsidRDefault="00F70C2A" w:rsidP="00CB4BFC">
            <w:pPr>
              <w:pStyle w:val="ListParagraph"/>
              <w:numPr>
                <w:ilvl w:val="0"/>
                <w:numId w:val="37"/>
              </w:numPr>
              <w:spacing w:after="0"/>
              <w:ind w:left="458"/>
              <w:rPr>
                <w:rFonts w:ascii="Arial" w:hAnsi="Arial" w:cs="Arial"/>
                <w:sz w:val="24"/>
                <w:szCs w:val="24"/>
              </w:rPr>
            </w:pPr>
            <w:r>
              <w:rPr>
                <w:rFonts w:ascii="Arial" w:hAnsi="Arial" w:cs="Arial"/>
                <w:sz w:val="24"/>
                <w:szCs w:val="24"/>
              </w:rPr>
              <w:t xml:space="preserve">The number of individuals recorded as ‘Unknown’ increased from seven in September to eleven in October (14.7%), the highest seen during the reporting period.  </w:t>
            </w:r>
          </w:p>
          <w:p w14:paraId="622A5281" w14:textId="0802BC59" w:rsidR="00F70C2A" w:rsidRDefault="00F70C2A" w:rsidP="00CB4BFC">
            <w:pPr>
              <w:pStyle w:val="ListParagraph"/>
              <w:numPr>
                <w:ilvl w:val="0"/>
                <w:numId w:val="37"/>
              </w:numPr>
              <w:spacing w:after="0"/>
              <w:ind w:left="458"/>
              <w:rPr>
                <w:rFonts w:ascii="Arial" w:hAnsi="Arial" w:cs="Arial"/>
                <w:sz w:val="24"/>
                <w:szCs w:val="24"/>
              </w:rPr>
            </w:pPr>
            <w:r>
              <w:rPr>
                <w:rFonts w:ascii="Arial" w:hAnsi="Arial" w:cs="Arial"/>
                <w:sz w:val="24"/>
                <w:szCs w:val="24"/>
              </w:rPr>
              <w:t xml:space="preserve">The find rate for October was </w:t>
            </w:r>
            <w:r w:rsidR="00C50601">
              <w:rPr>
                <w:rFonts w:ascii="Arial" w:hAnsi="Arial" w:cs="Arial"/>
                <w:sz w:val="24"/>
                <w:szCs w:val="24"/>
              </w:rPr>
              <w:t>29.1%, a decline from September.  The number of items found fell by nine to 76 in October.</w:t>
            </w:r>
          </w:p>
          <w:p w14:paraId="66F0E074" w14:textId="5229ABDB" w:rsidR="00C50601" w:rsidRDefault="00C50601" w:rsidP="00CB4BFC">
            <w:pPr>
              <w:pStyle w:val="ListParagraph"/>
              <w:numPr>
                <w:ilvl w:val="0"/>
                <w:numId w:val="37"/>
              </w:numPr>
              <w:spacing w:after="0"/>
              <w:ind w:left="458"/>
              <w:rPr>
                <w:rFonts w:ascii="Arial" w:hAnsi="Arial" w:cs="Arial"/>
                <w:sz w:val="24"/>
                <w:szCs w:val="24"/>
              </w:rPr>
            </w:pPr>
            <w:r>
              <w:rPr>
                <w:rFonts w:ascii="Arial" w:hAnsi="Arial" w:cs="Arial"/>
                <w:sz w:val="24"/>
                <w:szCs w:val="24"/>
              </w:rPr>
              <w:t>In October, 48 person stops resulted in drugs being found</w:t>
            </w:r>
            <w:r w:rsidR="00873C26">
              <w:rPr>
                <w:rFonts w:ascii="Arial" w:hAnsi="Arial" w:cs="Arial"/>
                <w:sz w:val="24"/>
                <w:szCs w:val="24"/>
              </w:rPr>
              <w:t>, with 38 of these (79.2%) relating to possession.</w:t>
            </w:r>
          </w:p>
          <w:p w14:paraId="1DC09495" w14:textId="5F7EB64D" w:rsidR="00873C26" w:rsidRDefault="00873C26" w:rsidP="00CB4BFC">
            <w:pPr>
              <w:pStyle w:val="ListParagraph"/>
              <w:numPr>
                <w:ilvl w:val="0"/>
                <w:numId w:val="37"/>
              </w:numPr>
              <w:spacing w:after="0"/>
              <w:ind w:left="458"/>
              <w:rPr>
                <w:rFonts w:ascii="Arial" w:hAnsi="Arial" w:cs="Arial"/>
                <w:sz w:val="24"/>
                <w:szCs w:val="24"/>
              </w:rPr>
            </w:pPr>
            <w:r>
              <w:rPr>
                <w:rFonts w:ascii="Arial" w:hAnsi="Arial" w:cs="Arial"/>
                <w:sz w:val="24"/>
                <w:szCs w:val="24"/>
              </w:rPr>
              <w:t xml:space="preserve">BWV compliance remained </w:t>
            </w:r>
            <w:r w:rsidR="00EE469C">
              <w:rPr>
                <w:rFonts w:ascii="Arial" w:hAnsi="Arial" w:cs="Arial"/>
                <w:sz w:val="24"/>
                <w:szCs w:val="24"/>
              </w:rPr>
              <w:t xml:space="preserve">static </w:t>
            </w:r>
            <w:r>
              <w:rPr>
                <w:rFonts w:ascii="Arial" w:hAnsi="Arial" w:cs="Arial"/>
                <w:sz w:val="24"/>
                <w:szCs w:val="24"/>
              </w:rPr>
              <w:t xml:space="preserve">at 97.3% </w:t>
            </w:r>
            <w:r w:rsidR="00EE469C">
              <w:rPr>
                <w:rFonts w:ascii="Arial" w:hAnsi="Arial" w:cs="Arial"/>
                <w:sz w:val="24"/>
                <w:szCs w:val="24"/>
              </w:rPr>
              <w:t>for</w:t>
            </w:r>
            <w:r>
              <w:rPr>
                <w:rFonts w:ascii="Arial" w:hAnsi="Arial" w:cs="Arial"/>
                <w:sz w:val="24"/>
                <w:szCs w:val="24"/>
              </w:rPr>
              <w:t xml:space="preserve"> September and October.</w:t>
            </w:r>
          </w:p>
          <w:p w14:paraId="0C5AAE40" w14:textId="66CCD126" w:rsidR="00FF3795" w:rsidRDefault="00CD0ED6" w:rsidP="00CB4BFC">
            <w:pPr>
              <w:pStyle w:val="ListParagraph"/>
              <w:numPr>
                <w:ilvl w:val="0"/>
                <w:numId w:val="37"/>
              </w:numPr>
              <w:spacing w:after="0"/>
              <w:ind w:left="458"/>
              <w:rPr>
                <w:rFonts w:ascii="Arial" w:hAnsi="Arial" w:cs="Arial"/>
                <w:sz w:val="24"/>
                <w:szCs w:val="24"/>
              </w:rPr>
            </w:pPr>
            <w:r>
              <w:rPr>
                <w:rFonts w:ascii="Arial" w:hAnsi="Arial" w:cs="Arial"/>
                <w:sz w:val="24"/>
                <w:szCs w:val="24"/>
              </w:rPr>
              <w:t>In October, p</w:t>
            </w:r>
            <w:r w:rsidR="005D07C1">
              <w:rPr>
                <w:rFonts w:ascii="Arial" w:hAnsi="Arial" w:cs="Arial"/>
                <w:sz w:val="24"/>
                <w:szCs w:val="24"/>
              </w:rPr>
              <w:t xml:space="preserve">eople from </w:t>
            </w:r>
            <w:r w:rsidR="00256B28">
              <w:rPr>
                <w:rFonts w:ascii="Arial" w:hAnsi="Arial" w:cs="Arial"/>
                <w:sz w:val="24"/>
                <w:szCs w:val="24"/>
              </w:rPr>
              <w:t>minority Ethnic Heritage</w:t>
            </w:r>
            <w:r w:rsidR="008E1BA7">
              <w:rPr>
                <w:rFonts w:ascii="Arial" w:hAnsi="Arial" w:cs="Arial"/>
                <w:sz w:val="24"/>
                <w:szCs w:val="24"/>
              </w:rPr>
              <w:t xml:space="preserve"> backgrounds were 1.1 times more likely to be stopped and searched than those from White backgrounds (the </w:t>
            </w:r>
            <w:r w:rsidR="00F50B35" w:rsidRPr="008E1BA7">
              <w:rPr>
                <w:rFonts w:ascii="Arial" w:hAnsi="Arial" w:cs="Arial"/>
                <w:sz w:val="24"/>
                <w:szCs w:val="24"/>
              </w:rPr>
              <w:t>Race Disproportionality Ratio (RDR)</w:t>
            </w:r>
            <w:r w:rsidR="008E1BA7">
              <w:rPr>
                <w:rFonts w:ascii="Arial" w:hAnsi="Arial" w:cs="Arial"/>
                <w:sz w:val="24"/>
                <w:szCs w:val="24"/>
              </w:rPr>
              <w:t>)</w:t>
            </w:r>
            <w:r>
              <w:rPr>
                <w:rFonts w:ascii="Arial" w:hAnsi="Arial" w:cs="Arial"/>
                <w:sz w:val="24"/>
                <w:szCs w:val="24"/>
              </w:rPr>
              <w:t>.  This was a slight decrease</w:t>
            </w:r>
            <w:r w:rsidR="00F50B35" w:rsidRPr="008E1BA7">
              <w:rPr>
                <w:rFonts w:ascii="Arial" w:hAnsi="Arial" w:cs="Arial"/>
                <w:sz w:val="24"/>
                <w:szCs w:val="24"/>
              </w:rPr>
              <w:t xml:space="preserve"> from 1.3</w:t>
            </w:r>
            <w:r>
              <w:rPr>
                <w:rFonts w:ascii="Arial" w:hAnsi="Arial" w:cs="Arial"/>
                <w:sz w:val="24"/>
                <w:szCs w:val="24"/>
              </w:rPr>
              <w:t xml:space="preserve"> recorded</w:t>
            </w:r>
            <w:r w:rsidR="00F50B35" w:rsidRPr="008E1BA7">
              <w:rPr>
                <w:rFonts w:ascii="Arial" w:hAnsi="Arial" w:cs="Arial"/>
                <w:sz w:val="24"/>
                <w:szCs w:val="24"/>
              </w:rPr>
              <w:t xml:space="preserve"> for September.</w:t>
            </w:r>
            <w:r w:rsidR="00E66F42" w:rsidRPr="008E1BA7">
              <w:rPr>
                <w:rFonts w:ascii="Arial" w:hAnsi="Arial" w:cs="Arial"/>
                <w:sz w:val="24"/>
                <w:szCs w:val="24"/>
              </w:rPr>
              <w:t xml:space="preserve">  Rates for Asian, Black, Mixed and Other </w:t>
            </w:r>
            <w:r w:rsidR="00A06CA3" w:rsidRPr="008E1BA7">
              <w:rPr>
                <w:rFonts w:ascii="Arial" w:hAnsi="Arial" w:cs="Arial"/>
                <w:sz w:val="24"/>
                <w:szCs w:val="24"/>
              </w:rPr>
              <w:t>Ethnic Heritage groups either remained consistent or decreased, while the rate for White groups increased by 1.3</w:t>
            </w:r>
            <w:r w:rsidR="005D07C1" w:rsidRPr="008E1BA7">
              <w:rPr>
                <w:rFonts w:ascii="Arial" w:hAnsi="Arial" w:cs="Arial"/>
                <w:sz w:val="24"/>
                <w:szCs w:val="24"/>
              </w:rPr>
              <w:t>% (two incidents).</w:t>
            </w:r>
          </w:p>
          <w:p w14:paraId="582F9BFB" w14:textId="2F6E4C00" w:rsidR="00FA4957" w:rsidRDefault="00CD0ED6" w:rsidP="00CB4BFC">
            <w:pPr>
              <w:pStyle w:val="ListParagraph"/>
              <w:numPr>
                <w:ilvl w:val="0"/>
                <w:numId w:val="37"/>
              </w:numPr>
              <w:spacing w:after="0"/>
              <w:ind w:left="458"/>
              <w:rPr>
                <w:rFonts w:ascii="Arial" w:hAnsi="Arial" w:cs="Arial"/>
                <w:sz w:val="24"/>
                <w:szCs w:val="24"/>
              </w:rPr>
            </w:pPr>
            <w:r>
              <w:rPr>
                <w:rFonts w:ascii="Arial" w:hAnsi="Arial" w:cs="Arial"/>
                <w:sz w:val="24"/>
                <w:szCs w:val="24"/>
              </w:rPr>
              <w:t xml:space="preserve">Stops with unrecorded ethnicity rose by five (6%) in October.  </w:t>
            </w:r>
          </w:p>
          <w:p w14:paraId="77816DE8" w14:textId="3592C4FB" w:rsidR="00CD0ED6" w:rsidRDefault="008027D1" w:rsidP="00CB4BFC">
            <w:pPr>
              <w:pStyle w:val="ListParagraph"/>
              <w:numPr>
                <w:ilvl w:val="0"/>
                <w:numId w:val="37"/>
              </w:numPr>
              <w:spacing w:after="0"/>
              <w:ind w:left="458"/>
              <w:rPr>
                <w:rFonts w:ascii="Arial" w:hAnsi="Arial" w:cs="Arial"/>
                <w:sz w:val="24"/>
                <w:szCs w:val="24"/>
              </w:rPr>
            </w:pPr>
            <w:r>
              <w:rPr>
                <w:rFonts w:ascii="Arial" w:hAnsi="Arial" w:cs="Arial"/>
                <w:sz w:val="24"/>
                <w:szCs w:val="24"/>
              </w:rPr>
              <w:t xml:space="preserve">October saw a slight increase of 3 searches </w:t>
            </w:r>
            <w:r w:rsidR="004A2C59">
              <w:rPr>
                <w:rFonts w:ascii="Arial" w:hAnsi="Arial" w:cs="Arial"/>
                <w:sz w:val="24"/>
                <w:szCs w:val="24"/>
              </w:rPr>
              <w:t xml:space="preserve">to 57 for children aged under 18 years.  The Public Protection Notice (PPN) referral process for </w:t>
            </w:r>
            <w:r w:rsidR="00EE469C">
              <w:rPr>
                <w:rFonts w:ascii="Arial" w:hAnsi="Arial" w:cs="Arial"/>
                <w:sz w:val="24"/>
                <w:szCs w:val="24"/>
              </w:rPr>
              <w:t>children subjected to stops and searches continues to be embedded within Gwent Police practices.</w:t>
            </w:r>
            <w:r w:rsidR="008B5D2E">
              <w:rPr>
                <w:rFonts w:ascii="Arial" w:hAnsi="Arial" w:cs="Arial"/>
                <w:sz w:val="24"/>
                <w:szCs w:val="24"/>
              </w:rPr>
              <w:t xml:space="preserve"> </w:t>
            </w:r>
          </w:p>
          <w:p w14:paraId="2B9B1D1D" w14:textId="6B5A5E45" w:rsidR="003B1615" w:rsidRPr="00E71183" w:rsidRDefault="001016D4" w:rsidP="00CB4BFC">
            <w:pPr>
              <w:pStyle w:val="ListParagraph"/>
              <w:numPr>
                <w:ilvl w:val="0"/>
                <w:numId w:val="37"/>
              </w:numPr>
              <w:spacing w:after="0"/>
              <w:ind w:left="458"/>
              <w:rPr>
                <w:rFonts w:ascii="Arial" w:hAnsi="Arial" w:cs="Arial"/>
                <w:sz w:val="24"/>
                <w:szCs w:val="24"/>
              </w:rPr>
            </w:pPr>
            <w:r w:rsidRPr="00E71183">
              <w:rPr>
                <w:rFonts w:ascii="Arial" w:hAnsi="Arial" w:cs="Arial"/>
                <w:sz w:val="24"/>
                <w:szCs w:val="24"/>
              </w:rPr>
              <w:t xml:space="preserve">There were no EIP or MTS searches </w:t>
            </w:r>
            <w:r w:rsidR="004E5095">
              <w:rPr>
                <w:rFonts w:ascii="Arial" w:hAnsi="Arial" w:cs="Arial"/>
                <w:sz w:val="24"/>
                <w:szCs w:val="24"/>
              </w:rPr>
              <w:t xml:space="preserve">of children </w:t>
            </w:r>
            <w:r w:rsidRPr="00E71183">
              <w:rPr>
                <w:rFonts w:ascii="Arial" w:hAnsi="Arial" w:cs="Arial"/>
                <w:sz w:val="24"/>
                <w:szCs w:val="24"/>
              </w:rPr>
              <w:t xml:space="preserve">recorded </w:t>
            </w:r>
            <w:r w:rsidR="00CB4BFC">
              <w:rPr>
                <w:rFonts w:ascii="Arial" w:hAnsi="Arial" w:cs="Arial"/>
                <w:sz w:val="24"/>
                <w:szCs w:val="24"/>
              </w:rPr>
              <w:t>for</w:t>
            </w:r>
            <w:r w:rsidR="00E71183" w:rsidRPr="00E71183">
              <w:rPr>
                <w:rFonts w:ascii="Arial" w:hAnsi="Arial" w:cs="Arial"/>
                <w:sz w:val="24"/>
                <w:szCs w:val="24"/>
              </w:rPr>
              <w:t xml:space="preserve"> stop searches</w:t>
            </w:r>
            <w:r w:rsidR="00E71183">
              <w:rPr>
                <w:rFonts w:ascii="Arial" w:hAnsi="Arial" w:cs="Arial"/>
                <w:sz w:val="24"/>
                <w:szCs w:val="24"/>
              </w:rPr>
              <w:t>.</w:t>
            </w:r>
          </w:p>
          <w:p w14:paraId="5FF3BAD3" w14:textId="77777777" w:rsidR="003B1615" w:rsidRDefault="003B1615" w:rsidP="0069065C">
            <w:pPr>
              <w:spacing w:after="0"/>
              <w:rPr>
                <w:rFonts w:ascii="Arial" w:hAnsi="Arial" w:cs="Arial"/>
                <w:sz w:val="24"/>
                <w:szCs w:val="24"/>
              </w:rPr>
            </w:pPr>
          </w:p>
          <w:p w14:paraId="22A93FB8" w14:textId="603BFB37" w:rsidR="003B1615" w:rsidRPr="00E71183" w:rsidRDefault="00E71183" w:rsidP="0069065C">
            <w:pPr>
              <w:spacing w:after="0"/>
              <w:rPr>
                <w:rFonts w:ascii="Arial" w:hAnsi="Arial" w:cs="Arial"/>
                <w:sz w:val="24"/>
                <w:szCs w:val="24"/>
                <w:u w:val="single"/>
              </w:rPr>
            </w:pPr>
            <w:r w:rsidRPr="00E71183">
              <w:rPr>
                <w:rFonts w:ascii="Arial" w:hAnsi="Arial" w:cs="Arial"/>
                <w:sz w:val="24"/>
                <w:szCs w:val="24"/>
                <w:u w:val="single"/>
              </w:rPr>
              <w:t>Use of Force</w:t>
            </w:r>
          </w:p>
          <w:p w14:paraId="1841D724" w14:textId="4027E625" w:rsidR="004E5095" w:rsidRDefault="000075BC" w:rsidP="00CB4BFC">
            <w:pPr>
              <w:pStyle w:val="ListParagraph"/>
              <w:numPr>
                <w:ilvl w:val="0"/>
                <w:numId w:val="38"/>
              </w:numPr>
              <w:spacing w:after="0"/>
              <w:ind w:left="458"/>
              <w:rPr>
                <w:rFonts w:ascii="Arial" w:hAnsi="Arial" w:cs="Arial"/>
                <w:sz w:val="24"/>
                <w:szCs w:val="24"/>
              </w:rPr>
            </w:pPr>
            <w:r>
              <w:rPr>
                <w:rFonts w:ascii="Arial" w:hAnsi="Arial" w:cs="Arial"/>
                <w:sz w:val="24"/>
                <w:szCs w:val="24"/>
              </w:rPr>
              <w:t xml:space="preserve">October saw 534 use of force forms submitted relating to </w:t>
            </w:r>
            <w:r w:rsidR="00AF2073">
              <w:rPr>
                <w:rFonts w:ascii="Arial" w:hAnsi="Arial" w:cs="Arial"/>
                <w:sz w:val="24"/>
                <w:szCs w:val="24"/>
              </w:rPr>
              <w:t xml:space="preserve">411 individuals.  This was an increase of 11 forms (2.1%) and </w:t>
            </w:r>
            <w:r w:rsidR="00AA2961">
              <w:rPr>
                <w:rFonts w:ascii="Arial" w:hAnsi="Arial" w:cs="Arial"/>
                <w:sz w:val="24"/>
                <w:szCs w:val="24"/>
              </w:rPr>
              <w:t>7 individuals (1.7%)</w:t>
            </w:r>
            <w:r w:rsidR="002221BF">
              <w:rPr>
                <w:rFonts w:ascii="Arial" w:hAnsi="Arial" w:cs="Arial"/>
                <w:sz w:val="24"/>
                <w:szCs w:val="24"/>
              </w:rPr>
              <w:t xml:space="preserve"> compared to September.</w:t>
            </w:r>
          </w:p>
          <w:p w14:paraId="1BBA6DC0" w14:textId="4BFA3F7A" w:rsidR="002221BF" w:rsidRDefault="002221BF" w:rsidP="00CB4BFC">
            <w:pPr>
              <w:pStyle w:val="ListParagraph"/>
              <w:numPr>
                <w:ilvl w:val="0"/>
                <w:numId w:val="38"/>
              </w:numPr>
              <w:spacing w:after="0"/>
              <w:ind w:left="458"/>
              <w:rPr>
                <w:rFonts w:ascii="Arial" w:hAnsi="Arial" w:cs="Arial"/>
                <w:sz w:val="24"/>
                <w:szCs w:val="24"/>
              </w:rPr>
            </w:pPr>
            <w:r>
              <w:rPr>
                <w:rFonts w:ascii="Arial" w:hAnsi="Arial" w:cs="Arial"/>
                <w:sz w:val="24"/>
                <w:szCs w:val="24"/>
              </w:rPr>
              <w:t>The number of resultant arrests decreased by 3% in October.</w:t>
            </w:r>
          </w:p>
          <w:p w14:paraId="7B505FE0" w14:textId="6E5AF7A1" w:rsidR="002221BF" w:rsidRDefault="00F77BFB" w:rsidP="00CB4BFC">
            <w:pPr>
              <w:pStyle w:val="ListParagraph"/>
              <w:numPr>
                <w:ilvl w:val="0"/>
                <w:numId w:val="38"/>
              </w:numPr>
              <w:spacing w:after="0"/>
              <w:ind w:left="458"/>
              <w:rPr>
                <w:rFonts w:ascii="Arial" w:hAnsi="Arial" w:cs="Arial"/>
                <w:sz w:val="24"/>
                <w:szCs w:val="24"/>
              </w:rPr>
            </w:pPr>
            <w:r>
              <w:rPr>
                <w:rFonts w:ascii="Arial" w:hAnsi="Arial" w:cs="Arial"/>
                <w:sz w:val="24"/>
                <w:szCs w:val="24"/>
              </w:rPr>
              <w:t>Of the 411 individuals, 55 were identified as aged under 18 years</w:t>
            </w:r>
            <w:r w:rsidR="00D74B22">
              <w:rPr>
                <w:rFonts w:ascii="Arial" w:hAnsi="Arial" w:cs="Arial"/>
                <w:sz w:val="24"/>
                <w:szCs w:val="24"/>
              </w:rPr>
              <w:t xml:space="preserve">. </w:t>
            </w:r>
            <w:r w:rsidR="00FF2686">
              <w:rPr>
                <w:rFonts w:ascii="Arial" w:hAnsi="Arial" w:cs="Arial"/>
                <w:sz w:val="24"/>
                <w:szCs w:val="24"/>
              </w:rPr>
              <w:t xml:space="preserve"> 54 </w:t>
            </w:r>
            <w:r w:rsidR="00D74B22">
              <w:rPr>
                <w:rFonts w:ascii="Arial" w:hAnsi="Arial" w:cs="Arial"/>
                <w:sz w:val="24"/>
                <w:szCs w:val="24"/>
              </w:rPr>
              <w:t xml:space="preserve">of these </w:t>
            </w:r>
            <w:r w:rsidR="00FF2686">
              <w:rPr>
                <w:rFonts w:ascii="Arial" w:hAnsi="Arial" w:cs="Arial"/>
                <w:sz w:val="24"/>
                <w:szCs w:val="24"/>
              </w:rPr>
              <w:t xml:space="preserve">were in the 11 to 17 age range, a slight decrease </w:t>
            </w:r>
            <w:r w:rsidR="00FF52DD">
              <w:rPr>
                <w:rFonts w:ascii="Arial" w:hAnsi="Arial" w:cs="Arial"/>
                <w:sz w:val="24"/>
                <w:szCs w:val="24"/>
              </w:rPr>
              <w:t xml:space="preserve">of two </w:t>
            </w:r>
            <w:r w:rsidR="00D74B22">
              <w:rPr>
                <w:rFonts w:ascii="Arial" w:hAnsi="Arial" w:cs="Arial"/>
                <w:sz w:val="24"/>
                <w:szCs w:val="24"/>
              </w:rPr>
              <w:t xml:space="preserve">individuals </w:t>
            </w:r>
            <w:r w:rsidR="00FF52DD">
              <w:rPr>
                <w:rFonts w:ascii="Arial" w:hAnsi="Arial" w:cs="Arial"/>
                <w:sz w:val="24"/>
                <w:szCs w:val="24"/>
              </w:rPr>
              <w:lastRenderedPageBreak/>
              <w:t xml:space="preserve">compared to September.  One individual was recorded </w:t>
            </w:r>
            <w:r w:rsidR="009B6D36">
              <w:rPr>
                <w:rFonts w:ascii="Arial" w:hAnsi="Arial" w:cs="Arial"/>
                <w:sz w:val="24"/>
                <w:szCs w:val="24"/>
              </w:rPr>
              <w:t>as under 10 years of age, consistent with September.</w:t>
            </w:r>
          </w:p>
          <w:p w14:paraId="007ABBE3" w14:textId="36965C3E" w:rsidR="009B6D36" w:rsidRDefault="00264AC4" w:rsidP="00CB4BFC">
            <w:pPr>
              <w:pStyle w:val="ListParagraph"/>
              <w:numPr>
                <w:ilvl w:val="0"/>
                <w:numId w:val="38"/>
              </w:numPr>
              <w:spacing w:after="0"/>
              <w:ind w:left="458"/>
              <w:rPr>
                <w:rFonts w:ascii="Arial" w:hAnsi="Arial" w:cs="Arial"/>
                <w:sz w:val="24"/>
                <w:szCs w:val="24"/>
              </w:rPr>
            </w:pPr>
            <w:r>
              <w:rPr>
                <w:rFonts w:ascii="Arial" w:hAnsi="Arial" w:cs="Arial"/>
                <w:sz w:val="24"/>
                <w:szCs w:val="24"/>
              </w:rPr>
              <w:t xml:space="preserve">Of the 55 individuals aged under 18, </w:t>
            </w:r>
            <w:r w:rsidR="00E90146">
              <w:rPr>
                <w:rFonts w:ascii="Arial" w:hAnsi="Arial" w:cs="Arial"/>
                <w:sz w:val="24"/>
                <w:szCs w:val="24"/>
              </w:rPr>
              <w:t xml:space="preserve">22 were identified as White British, two as Other and White Minority, </w:t>
            </w:r>
            <w:r w:rsidR="008A6FBB">
              <w:rPr>
                <w:rFonts w:ascii="Arial" w:hAnsi="Arial" w:cs="Arial"/>
                <w:sz w:val="24"/>
                <w:szCs w:val="24"/>
              </w:rPr>
              <w:t xml:space="preserve">one Black, and one Asian.  There were 28 </w:t>
            </w:r>
            <w:r w:rsidR="00D74B22">
              <w:rPr>
                <w:rFonts w:ascii="Arial" w:hAnsi="Arial" w:cs="Arial"/>
                <w:sz w:val="24"/>
                <w:szCs w:val="24"/>
              </w:rPr>
              <w:t>incidents</w:t>
            </w:r>
            <w:r w:rsidR="008A6FBB">
              <w:rPr>
                <w:rFonts w:ascii="Arial" w:hAnsi="Arial" w:cs="Arial"/>
                <w:sz w:val="24"/>
                <w:szCs w:val="24"/>
              </w:rPr>
              <w:t xml:space="preserve"> where the ethnicity had not been recorded.</w:t>
            </w:r>
            <w:r w:rsidR="00E90146">
              <w:rPr>
                <w:rFonts w:ascii="Arial" w:hAnsi="Arial" w:cs="Arial"/>
                <w:sz w:val="24"/>
                <w:szCs w:val="24"/>
              </w:rPr>
              <w:t xml:space="preserve"> </w:t>
            </w:r>
          </w:p>
          <w:p w14:paraId="11DA9E3A" w14:textId="77A99724" w:rsidR="00EC4510" w:rsidRPr="004812B2" w:rsidRDefault="000F04B8" w:rsidP="00CB4BFC">
            <w:pPr>
              <w:pStyle w:val="ListParagraph"/>
              <w:numPr>
                <w:ilvl w:val="0"/>
                <w:numId w:val="38"/>
              </w:numPr>
              <w:spacing w:after="0"/>
              <w:ind w:left="458"/>
              <w:rPr>
                <w:rFonts w:ascii="Arial" w:hAnsi="Arial" w:cs="Arial"/>
                <w:sz w:val="24"/>
                <w:szCs w:val="24"/>
              </w:rPr>
            </w:pPr>
            <w:r w:rsidRPr="004812B2">
              <w:rPr>
                <w:rFonts w:ascii="Arial" w:hAnsi="Arial" w:cs="Arial"/>
                <w:sz w:val="24"/>
                <w:szCs w:val="24"/>
              </w:rPr>
              <w:t>RDR figures for use of force are now calculated us</w:t>
            </w:r>
            <w:r w:rsidR="00091744" w:rsidRPr="004812B2">
              <w:rPr>
                <w:rFonts w:ascii="Arial" w:hAnsi="Arial" w:cs="Arial"/>
                <w:sz w:val="24"/>
                <w:szCs w:val="24"/>
              </w:rPr>
              <w:t xml:space="preserve">ing Self-Defined Ethnicity.  </w:t>
            </w:r>
            <w:r w:rsidR="00962422" w:rsidRPr="004812B2">
              <w:rPr>
                <w:rFonts w:ascii="Arial" w:hAnsi="Arial" w:cs="Arial"/>
                <w:sz w:val="24"/>
                <w:szCs w:val="24"/>
              </w:rPr>
              <w:t xml:space="preserve">The overall RDR for October stood at 1.9, an increase of 0.5 compared to September.  For Other and White Minority groups, this </w:t>
            </w:r>
            <w:r w:rsidR="00AC5BD0" w:rsidRPr="004812B2">
              <w:rPr>
                <w:rFonts w:ascii="Arial" w:hAnsi="Arial" w:cs="Arial"/>
                <w:sz w:val="24"/>
                <w:szCs w:val="24"/>
              </w:rPr>
              <w:t xml:space="preserve">increased </w:t>
            </w:r>
            <w:r w:rsidR="004E5420" w:rsidRPr="004812B2">
              <w:rPr>
                <w:rFonts w:ascii="Arial" w:hAnsi="Arial" w:cs="Arial"/>
                <w:sz w:val="24"/>
                <w:szCs w:val="24"/>
              </w:rPr>
              <w:t>from 0.9 in September to 2.9 in October.</w:t>
            </w:r>
            <w:r w:rsidR="0052570B" w:rsidRPr="004812B2">
              <w:rPr>
                <w:rFonts w:ascii="Arial" w:hAnsi="Arial" w:cs="Arial"/>
                <w:sz w:val="24"/>
                <w:szCs w:val="24"/>
              </w:rPr>
              <w:t xml:space="preserve">  For Black ethnicities, the RDR decreased from 4.7 in September to 3.2 in October.  Black </w:t>
            </w:r>
            <w:r w:rsidR="004812B2" w:rsidRPr="004812B2">
              <w:rPr>
                <w:rFonts w:ascii="Arial" w:hAnsi="Arial" w:cs="Arial"/>
                <w:sz w:val="24"/>
                <w:szCs w:val="24"/>
              </w:rPr>
              <w:t>ethnicities continue to have the highest RDR of all the Ethnic Heritage groups.</w:t>
            </w:r>
            <w:r w:rsidR="004812B2">
              <w:rPr>
                <w:rFonts w:ascii="Arial" w:hAnsi="Arial" w:cs="Arial"/>
                <w:sz w:val="24"/>
                <w:szCs w:val="24"/>
              </w:rPr>
              <w:t xml:space="preserve">  </w:t>
            </w:r>
            <w:r w:rsidR="00091744" w:rsidRPr="004812B2">
              <w:rPr>
                <w:rFonts w:ascii="Arial" w:hAnsi="Arial" w:cs="Arial"/>
                <w:sz w:val="24"/>
                <w:szCs w:val="24"/>
              </w:rPr>
              <w:t xml:space="preserve">However, the high proportion of </w:t>
            </w:r>
            <w:r w:rsidR="00324C85" w:rsidRPr="004812B2">
              <w:rPr>
                <w:rFonts w:ascii="Arial" w:hAnsi="Arial" w:cs="Arial"/>
                <w:sz w:val="24"/>
                <w:szCs w:val="24"/>
              </w:rPr>
              <w:t xml:space="preserve">incidents where no ethnicity has been recorded skews the figures and </w:t>
            </w:r>
            <w:r w:rsidR="004812B2">
              <w:rPr>
                <w:rFonts w:ascii="Arial" w:hAnsi="Arial" w:cs="Arial"/>
                <w:sz w:val="24"/>
                <w:szCs w:val="24"/>
              </w:rPr>
              <w:t xml:space="preserve">therefore this data </w:t>
            </w:r>
            <w:r w:rsidR="00324C85" w:rsidRPr="004812B2">
              <w:rPr>
                <w:rFonts w:ascii="Arial" w:hAnsi="Arial" w:cs="Arial"/>
                <w:sz w:val="24"/>
                <w:szCs w:val="24"/>
              </w:rPr>
              <w:t xml:space="preserve">should be viewed </w:t>
            </w:r>
            <w:r w:rsidR="00521D98" w:rsidRPr="004812B2">
              <w:rPr>
                <w:rFonts w:ascii="Arial" w:hAnsi="Arial" w:cs="Arial"/>
                <w:sz w:val="24"/>
                <w:szCs w:val="24"/>
              </w:rPr>
              <w:t>with caution.</w:t>
            </w:r>
          </w:p>
          <w:p w14:paraId="4C2B5E5E" w14:textId="3CD1836C" w:rsidR="00F4675B" w:rsidRDefault="00B332F6" w:rsidP="00CB4BFC">
            <w:pPr>
              <w:pStyle w:val="ListParagraph"/>
              <w:numPr>
                <w:ilvl w:val="0"/>
                <w:numId w:val="38"/>
              </w:numPr>
              <w:spacing w:after="0"/>
              <w:ind w:left="458"/>
              <w:rPr>
                <w:rFonts w:ascii="Arial" w:hAnsi="Arial" w:cs="Arial"/>
                <w:sz w:val="24"/>
                <w:szCs w:val="24"/>
              </w:rPr>
            </w:pPr>
            <w:r>
              <w:rPr>
                <w:rFonts w:ascii="Arial" w:hAnsi="Arial" w:cs="Arial"/>
                <w:sz w:val="24"/>
                <w:szCs w:val="24"/>
              </w:rPr>
              <w:t>The most common tactic used across all age groups and ethnicities was Compliant Handcuffing</w:t>
            </w:r>
            <w:r w:rsidR="004E2F9E">
              <w:rPr>
                <w:rFonts w:ascii="Arial" w:hAnsi="Arial" w:cs="Arial"/>
                <w:sz w:val="24"/>
                <w:szCs w:val="24"/>
              </w:rPr>
              <w:t>.  This increased by 12.2% (33 forms) to 304 forms in October</w:t>
            </w:r>
            <w:r w:rsidR="00F4675B">
              <w:rPr>
                <w:rFonts w:ascii="Arial" w:hAnsi="Arial" w:cs="Arial"/>
                <w:sz w:val="24"/>
                <w:szCs w:val="24"/>
              </w:rPr>
              <w:t>.</w:t>
            </w:r>
          </w:p>
          <w:p w14:paraId="6FD822AF" w14:textId="1827886C" w:rsidR="00F4675B" w:rsidRDefault="00F4675B" w:rsidP="00CB4BFC">
            <w:pPr>
              <w:pStyle w:val="ListParagraph"/>
              <w:numPr>
                <w:ilvl w:val="0"/>
                <w:numId w:val="38"/>
              </w:numPr>
              <w:spacing w:after="0"/>
              <w:ind w:left="458"/>
              <w:rPr>
                <w:rFonts w:ascii="Arial" w:hAnsi="Arial" w:cs="Arial"/>
                <w:sz w:val="24"/>
                <w:szCs w:val="24"/>
              </w:rPr>
            </w:pPr>
            <w:r>
              <w:rPr>
                <w:rFonts w:ascii="Arial" w:hAnsi="Arial" w:cs="Arial"/>
                <w:sz w:val="24"/>
                <w:szCs w:val="24"/>
              </w:rPr>
              <w:t>Reasons for force</w:t>
            </w:r>
            <w:r w:rsidR="009315ED">
              <w:rPr>
                <w:rFonts w:ascii="Arial" w:hAnsi="Arial" w:cs="Arial"/>
                <w:sz w:val="24"/>
                <w:szCs w:val="24"/>
              </w:rPr>
              <w:t>:</w:t>
            </w:r>
          </w:p>
          <w:p w14:paraId="6111CA00" w14:textId="7CFE2A6D" w:rsidR="00F4675B" w:rsidRDefault="00F1002B" w:rsidP="00CB4BFC">
            <w:pPr>
              <w:pStyle w:val="ListParagraph"/>
              <w:numPr>
                <w:ilvl w:val="1"/>
                <w:numId w:val="38"/>
              </w:numPr>
              <w:spacing w:after="0"/>
              <w:ind w:left="741"/>
              <w:rPr>
                <w:rFonts w:ascii="Arial" w:hAnsi="Arial" w:cs="Arial"/>
                <w:sz w:val="24"/>
                <w:szCs w:val="24"/>
              </w:rPr>
            </w:pPr>
            <w:r>
              <w:rPr>
                <w:rFonts w:ascii="Arial" w:hAnsi="Arial" w:cs="Arial"/>
                <w:sz w:val="24"/>
                <w:szCs w:val="24"/>
              </w:rPr>
              <w:t>‘</w:t>
            </w:r>
            <w:r w:rsidR="00F4675B">
              <w:rPr>
                <w:rFonts w:ascii="Arial" w:hAnsi="Arial" w:cs="Arial"/>
                <w:sz w:val="24"/>
                <w:szCs w:val="24"/>
              </w:rPr>
              <w:t>Protect Self from Violence</w:t>
            </w:r>
            <w:r>
              <w:rPr>
                <w:rFonts w:ascii="Arial" w:hAnsi="Arial" w:cs="Arial"/>
                <w:sz w:val="24"/>
                <w:szCs w:val="24"/>
              </w:rPr>
              <w:t>’</w:t>
            </w:r>
            <w:r w:rsidR="00F4675B">
              <w:rPr>
                <w:rFonts w:ascii="Arial" w:hAnsi="Arial" w:cs="Arial"/>
                <w:sz w:val="24"/>
                <w:szCs w:val="24"/>
              </w:rPr>
              <w:t xml:space="preserve"> </w:t>
            </w:r>
            <w:r w:rsidR="009315ED">
              <w:rPr>
                <w:rFonts w:ascii="Arial" w:hAnsi="Arial" w:cs="Arial"/>
                <w:sz w:val="24"/>
                <w:szCs w:val="24"/>
              </w:rPr>
              <w:t xml:space="preserve">decreased by 35.1% (67 forms) to 124 forms in October compared to </w:t>
            </w:r>
            <w:r w:rsidR="00F00F09">
              <w:rPr>
                <w:rFonts w:ascii="Arial" w:hAnsi="Arial" w:cs="Arial"/>
                <w:sz w:val="24"/>
                <w:szCs w:val="24"/>
              </w:rPr>
              <w:t>191 in September.</w:t>
            </w:r>
          </w:p>
          <w:p w14:paraId="490C4388" w14:textId="1F900C40" w:rsidR="00F00F09" w:rsidRDefault="00F1002B" w:rsidP="00CB4BFC">
            <w:pPr>
              <w:pStyle w:val="ListParagraph"/>
              <w:numPr>
                <w:ilvl w:val="1"/>
                <w:numId w:val="38"/>
              </w:numPr>
              <w:spacing w:after="0"/>
              <w:ind w:left="741"/>
              <w:rPr>
                <w:rFonts w:ascii="Arial" w:hAnsi="Arial" w:cs="Arial"/>
                <w:sz w:val="24"/>
                <w:szCs w:val="24"/>
              </w:rPr>
            </w:pPr>
            <w:r>
              <w:rPr>
                <w:rFonts w:ascii="Arial" w:hAnsi="Arial" w:cs="Arial"/>
                <w:sz w:val="24"/>
                <w:szCs w:val="24"/>
              </w:rPr>
              <w:t>‘</w:t>
            </w:r>
            <w:r w:rsidR="00F00F09">
              <w:rPr>
                <w:rFonts w:ascii="Arial" w:hAnsi="Arial" w:cs="Arial"/>
                <w:sz w:val="24"/>
                <w:szCs w:val="24"/>
              </w:rPr>
              <w:t>Effect Search in Custody</w:t>
            </w:r>
            <w:r>
              <w:rPr>
                <w:rFonts w:ascii="Arial" w:hAnsi="Arial" w:cs="Arial"/>
                <w:sz w:val="24"/>
                <w:szCs w:val="24"/>
              </w:rPr>
              <w:t>’</w:t>
            </w:r>
            <w:r w:rsidR="00F00F09">
              <w:rPr>
                <w:rFonts w:ascii="Arial" w:hAnsi="Arial" w:cs="Arial"/>
                <w:sz w:val="24"/>
                <w:szCs w:val="24"/>
              </w:rPr>
              <w:t xml:space="preserve"> decreased by 28.6% (four forms) to 10 forms compared to 14 in September.</w:t>
            </w:r>
          </w:p>
          <w:p w14:paraId="5DCFE3B4" w14:textId="0A700742" w:rsidR="00F00F09" w:rsidRDefault="00F1002B" w:rsidP="00CB4BFC">
            <w:pPr>
              <w:pStyle w:val="ListParagraph"/>
              <w:numPr>
                <w:ilvl w:val="1"/>
                <w:numId w:val="38"/>
              </w:numPr>
              <w:spacing w:after="0"/>
              <w:ind w:left="741"/>
              <w:rPr>
                <w:rFonts w:ascii="Arial" w:hAnsi="Arial" w:cs="Arial"/>
                <w:sz w:val="24"/>
                <w:szCs w:val="24"/>
              </w:rPr>
            </w:pPr>
            <w:r>
              <w:rPr>
                <w:rFonts w:ascii="Arial" w:hAnsi="Arial" w:cs="Arial"/>
                <w:sz w:val="24"/>
                <w:szCs w:val="24"/>
              </w:rPr>
              <w:t>‘</w:t>
            </w:r>
            <w:r w:rsidR="005516E6">
              <w:rPr>
                <w:rFonts w:ascii="Arial" w:hAnsi="Arial" w:cs="Arial"/>
                <w:sz w:val="24"/>
                <w:szCs w:val="24"/>
              </w:rPr>
              <w:t>Protect Other Officers from Violence</w:t>
            </w:r>
            <w:r>
              <w:rPr>
                <w:rFonts w:ascii="Arial" w:hAnsi="Arial" w:cs="Arial"/>
                <w:sz w:val="24"/>
                <w:szCs w:val="24"/>
              </w:rPr>
              <w:t>’</w:t>
            </w:r>
            <w:r w:rsidR="005516E6">
              <w:rPr>
                <w:rFonts w:ascii="Arial" w:hAnsi="Arial" w:cs="Arial"/>
                <w:sz w:val="24"/>
                <w:szCs w:val="24"/>
              </w:rPr>
              <w:t xml:space="preserve"> </w:t>
            </w:r>
            <w:r w:rsidR="00AC22B2">
              <w:rPr>
                <w:rFonts w:ascii="Arial" w:hAnsi="Arial" w:cs="Arial"/>
                <w:sz w:val="24"/>
                <w:szCs w:val="24"/>
              </w:rPr>
              <w:t>decreased by 21.9% (40 forms) to 143 compared to 183 in September.</w:t>
            </w:r>
          </w:p>
          <w:p w14:paraId="4844F2E8" w14:textId="1BD69889" w:rsidR="00AC22B2" w:rsidRDefault="0013689C" w:rsidP="00CB4BFC">
            <w:pPr>
              <w:pStyle w:val="ListParagraph"/>
              <w:numPr>
                <w:ilvl w:val="0"/>
                <w:numId w:val="38"/>
              </w:numPr>
              <w:spacing w:after="0"/>
              <w:ind w:left="458"/>
              <w:rPr>
                <w:rFonts w:ascii="Arial" w:hAnsi="Arial" w:cs="Arial"/>
                <w:sz w:val="24"/>
                <w:szCs w:val="24"/>
              </w:rPr>
            </w:pPr>
            <w:r>
              <w:rPr>
                <w:rFonts w:ascii="Arial" w:hAnsi="Arial" w:cs="Arial"/>
                <w:sz w:val="24"/>
                <w:szCs w:val="24"/>
              </w:rPr>
              <w:t>Impact factors:</w:t>
            </w:r>
          </w:p>
          <w:p w14:paraId="1B519381" w14:textId="04520AF5" w:rsidR="0013689C" w:rsidRDefault="00F1002B" w:rsidP="00CB4BFC">
            <w:pPr>
              <w:pStyle w:val="ListParagraph"/>
              <w:numPr>
                <w:ilvl w:val="1"/>
                <w:numId w:val="38"/>
              </w:numPr>
              <w:spacing w:after="0"/>
              <w:ind w:left="741"/>
              <w:rPr>
                <w:rFonts w:ascii="Arial" w:hAnsi="Arial" w:cs="Arial"/>
                <w:sz w:val="24"/>
                <w:szCs w:val="24"/>
              </w:rPr>
            </w:pPr>
            <w:r>
              <w:rPr>
                <w:rFonts w:ascii="Arial" w:hAnsi="Arial" w:cs="Arial"/>
                <w:sz w:val="24"/>
                <w:szCs w:val="24"/>
              </w:rPr>
              <w:t>‘</w:t>
            </w:r>
            <w:r w:rsidR="0013689C">
              <w:rPr>
                <w:rFonts w:ascii="Arial" w:hAnsi="Arial" w:cs="Arial"/>
                <w:sz w:val="24"/>
                <w:szCs w:val="24"/>
              </w:rPr>
              <w:t>Size / Gender / Build</w:t>
            </w:r>
            <w:r>
              <w:rPr>
                <w:rFonts w:ascii="Arial" w:hAnsi="Arial" w:cs="Arial"/>
                <w:sz w:val="24"/>
                <w:szCs w:val="24"/>
              </w:rPr>
              <w:t>’</w:t>
            </w:r>
            <w:r w:rsidR="0013689C">
              <w:rPr>
                <w:rFonts w:ascii="Arial" w:hAnsi="Arial" w:cs="Arial"/>
                <w:sz w:val="24"/>
                <w:szCs w:val="24"/>
              </w:rPr>
              <w:t xml:space="preserve"> was recorded on 198 forms in October, a decrease of 19.2% (47 forms) </w:t>
            </w:r>
            <w:r>
              <w:rPr>
                <w:rFonts w:ascii="Arial" w:hAnsi="Arial" w:cs="Arial"/>
                <w:sz w:val="24"/>
                <w:szCs w:val="24"/>
              </w:rPr>
              <w:t>compared to 245 in September.</w:t>
            </w:r>
          </w:p>
          <w:p w14:paraId="7682BE47" w14:textId="3826BF3C" w:rsidR="00F1002B" w:rsidRDefault="00F1002B" w:rsidP="00CB4BFC">
            <w:pPr>
              <w:pStyle w:val="ListParagraph"/>
              <w:numPr>
                <w:ilvl w:val="1"/>
                <w:numId w:val="38"/>
              </w:numPr>
              <w:spacing w:after="0"/>
              <w:ind w:left="741"/>
              <w:rPr>
                <w:rFonts w:ascii="Arial" w:hAnsi="Arial" w:cs="Arial"/>
                <w:sz w:val="24"/>
                <w:szCs w:val="24"/>
              </w:rPr>
            </w:pPr>
            <w:r>
              <w:rPr>
                <w:rFonts w:ascii="Arial" w:hAnsi="Arial" w:cs="Arial"/>
                <w:sz w:val="24"/>
                <w:szCs w:val="24"/>
              </w:rPr>
              <w:t>‘Drugs’ was recorded on 174 forms, a decrease of 15.1% (31 forms) compared to 205 in September.</w:t>
            </w:r>
          </w:p>
          <w:p w14:paraId="6A8E7635" w14:textId="21CAD8F0" w:rsidR="00F1002B" w:rsidRDefault="00F1002B" w:rsidP="00CB4BFC">
            <w:pPr>
              <w:pStyle w:val="ListParagraph"/>
              <w:numPr>
                <w:ilvl w:val="1"/>
                <w:numId w:val="38"/>
              </w:numPr>
              <w:spacing w:after="0"/>
              <w:ind w:left="741"/>
              <w:rPr>
                <w:rFonts w:ascii="Arial" w:hAnsi="Arial" w:cs="Arial"/>
                <w:sz w:val="24"/>
                <w:szCs w:val="24"/>
              </w:rPr>
            </w:pPr>
            <w:r>
              <w:rPr>
                <w:rFonts w:ascii="Arial" w:hAnsi="Arial" w:cs="Arial"/>
                <w:sz w:val="24"/>
                <w:szCs w:val="24"/>
              </w:rPr>
              <w:t xml:space="preserve">‘Alcohol’ was recorded </w:t>
            </w:r>
            <w:r w:rsidR="004D3582">
              <w:rPr>
                <w:rFonts w:ascii="Arial" w:hAnsi="Arial" w:cs="Arial"/>
                <w:sz w:val="24"/>
                <w:szCs w:val="24"/>
              </w:rPr>
              <w:t xml:space="preserve">on 196 forms, a decrease of 12.5% (28 forms) compared to </w:t>
            </w:r>
            <w:r w:rsidR="00184473">
              <w:rPr>
                <w:rFonts w:ascii="Arial" w:hAnsi="Arial" w:cs="Arial"/>
                <w:sz w:val="24"/>
                <w:szCs w:val="24"/>
              </w:rPr>
              <w:t>224 in September.</w:t>
            </w:r>
          </w:p>
          <w:p w14:paraId="341A24E0" w14:textId="39B9604C" w:rsidR="009E3499" w:rsidRDefault="00FD5B80" w:rsidP="00CB4BFC">
            <w:pPr>
              <w:pStyle w:val="ListParagraph"/>
              <w:numPr>
                <w:ilvl w:val="0"/>
                <w:numId w:val="38"/>
              </w:numPr>
              <w:spacing w:after="0"/>
              <w:ind w:left="458"/>
              <w:rPr>
                <w:rFonts w:ascii="Arial" w:hAnsi="Arial" w:cs="Arial"/>
                <w:sz w:val="24"/>
                <w:szCs w:val="24"/>
              </w:rPr>
            </w:pPr>
            <w:r>
              <w:rPr>
                <w:rFonts w:ascii="Arial" w:hAnsi="Arial" w:cs="Arial"/>
                <w:sz w:val="24"/>
                <w:szCs w:val="24"/>
              </w:rPr>
              <w:t>Injuries</w:t>
            </w:r>
            <w:r w:rsidR="009E3499">
              <w:rPr>
                <w:rFonts w:ascii="Arial" w:hAnsi="Arial" w:cs="Arial"/>
                <w:sz w:val="24"/>
                <w:szCs w:val="24"/>
              </w:rPr>
              <w:t xml:space="preserve"> to police officers and staff due to assault</w:t>
            </w:r>
            <w:r>
              <w:rPr>
                <w:rFonts w:ascii="Arial" w:hAnsi="Arial" w:cs="Arial"/>
                <w:sz w:val="24"/>
                <w:szCs w:val="24"/>
              </w:rPr>
              <w:t xml:space="preserve"> were recorded on 10 form</w:t>
            </w:r>
            <w:r w:rsidR="009E3499">
              <w:rPr>
                <w:rFonts w:ascii="Arial" w:hAnsi="Arial" w:cs="Arial"/>
                <w:sz w:val="24"/>
                <w:szCs w:val="24"/>
              </w:rPr>
              <w:t>s</w:t>
            </w:r>
            <w:r w:rsidR="006B1C6B">
              <w:rPr>
                <w:rFonts w:ascii="Arial" w:hAnsi="Arial" w:cs="Arial"/>
                <w:sz w:val="24"/>
                <w:szCs w:val="24"/>
              </w:rPr>
              <w:t>:</w:t>
            </w:r>
            <w:r w:rsidR="009E3499">
              <w:rPr>
                <w:rFonts w:ascii="Arial" w:hAnsi="Arial" w:cs="Arial"/>
                <w:sz w:val="24"/>
                <w:szCs w:val="24"/>
              </w:rPr>
              <w:t xml:space="preserve"> five stated an injury but no assault, and 25 stated an assault without injury.</w:t>
            </w:r>
            <w:r w:rsidR="00C2576F">
              <w:rPr>
                <w:rFonts w:ascii="Arial" w:hAnsi="Arial" w:cs="Arial"/>
                <w:sz w:val="24"/>
                <w:szCs w:val="24"/>
              </w:rPr>
              <w:t xml:space="preserve">  No major injuries were recorded.</w:t>
            </w:r>
          </w:p>
          <w:p w14:paraId="27839D28" w14:textId="15287309" w:rsidR="00184473" w:rsidRDefault="00C2576F" w:rsidP="00CB4BFC">
            <w:pPr>
              <w:pStyle w:val="ListParagraph"/>
              <w:numPr>
                <w:ilvl w:val="0"/>
                <w:numId w:val="38"/>
              </w:numPr>
              <w:spacing w:after="0"/>
              <w:ind w:left="458"/>
              <w:rPr>
                <w:rFonts w:ascii="Arial" w:hAnsi="Arial" w:cs="Arial"/>
                <w:sz w:val="24"/>
                <w:szCs w:val="24"/>
              </w:rPr>
            </w:pPr>
            <w:r>
              <w:rPr>
                <w:rFonts w:ascii="Arial" w:hAnsi="Arial" w:cs="Arial"/>
                <w:sz w:val="24"/>
                <w:szCs w:val="24"/>
              </w:rPr>
              <w:t xml:space="preserve">Injuries to </w:t>
            </w:r>
            <w:r w:rsidR="00851F64">
              <w:rPr>
                <w:rFonts w:ascii="Arial" w:hAnsi="Arial" w:cs="Arial"/>
                <w:sz w:val="24"/>
                <w:szCs w:val="24"/>
              </w:rPr>
              <w:t xml:space="preserve">subjects </w:t>
            </w:r>
            <w:r w:rsidR="005C6448">
              <w:rPr>
                <w:rFonts w:ascii="Arial" w:hAnsi="Arial" w:cs="Arial"/>
                <w:sz w:val="24"/>
                <w:szCs w:val="24"/>
              </w:rPr>
              <w:t xml:space="preserve">due to force used </w:t>
            </w:r>
            <w:r w:rsidR="00851F64">
              <w:rPr>
                <w:rFonts w:ascii="Arial" w:hAnsi="Arial" w:cs="Arial"/>
                <w:sz w:val="24"/>
                <w:szCs w:val="24"/>
              </w:rPr>
              <w:t xml:space="preserve">were recorded </w:t>
            </w:r>
            <w:r w:rsidR="005C6448">
              <w:rPr>
                <w:rFonts w:ascii="Arial" w:hAnsi="Arial" w:cs="Arial"/>
                <w:sz w:val="24"/>
                <w:szCs w:val="24"/>
              </w:rPr>
              <w:t xml:space="preserve">for 12 individuals with a further four injuries </w:t>
            </w:r>
            <w:r w:rsidR="00305442">
              <w:rPr>
                <w:rFonts w:ascii="Arial" w:hAnsi="Arial" w:cs="Arial"/>
                <w:sz w:val="24"/>
                <w:szCs w:val="24"/>
              </w:rPr>
              <w:t xml:space="preserve">recorded that were </w:t>
            </w:r>
            <w:r w:rsidR="005C6448">
              <w:rPr>
                <w:rFonts w:ascii="Arial" w:hAnsi="Arial" w:cs="Arial"/>
                <w:sz w:val="24"/>
                <w:szCs w:val="24"/>
              </w:rPr>
              <w:t xml:space="preserve">not </w:t>
            </w:r>
            <w:r w:rsidR="00305442">
              <w:rPr>
                <w:rFonts w:ascii="Arial" w:hAnsi="Arial" w:cs="Arial"/>
                <w:sz w:val="24"/>
                <w:szCs w:val="24"/>
              </w:rPr>
              <w:t>related</w:t>
            </w:r>
            <w:r w:rsidR="005C6448">
              <w:rPr>
                <w:rFonts w:ascii="Arial" w:hAnsi="Arial" w:cs="Arial"/>
                <w:sz w:val="24"/>
                <w:szCs w:val="24"/>
              </w:rPr>
              <w:t xml:space="preserve"> to use of force.</w:t>
            </w:r>
          </w:p>
          <w:p w14:paraId="2B4FCF1D" w14:textId="3EEBF5F9" w:rsidR="00305442" w:rsidRDefault="00073113" w:rsidP="00CB4BFC">
            <w:pPr>
              <w:pStyle w:val="ListParagraph"/>
              <w:numPr>
                <w:ilvl w:val="0"/>
                <w:numId w:val="38"/>
              </w:numPr>
              <w:spacing w:after="0"/>
              <w:ind w:left="458"/>
              <w:rPr>
                <w:rFonts w:ascii="Arial" w:hAnsi="Arial" w:cs="Arial"/>
                <w:sz w:val="24"/>
                <w:szCs w:val="24"/>
              </w:rPr>
            </w:pPr>
            <w:r>
              <w:rPr>
                <w:rFonts w:ascii="Arial" w:hAnsi="Arial" w:cs="Arial"/>
                <w:sz w:val="24"/>
                <w:szCs w:val="24"/>
              </w:rPr>
              <w:t>Use of force in custody:</w:t>
            </w:r>
          </w:p>
          <w:p w14:paraId="3270A4CF" w14:textId="00CDCA46" w:rsidR="00694EC8" w:rsidRDefault="000008F1" w:rsidP="00CB4BFC">
            <w:pPr>
              <w:pStyle w:val="ListParagraph"/>
              <w:numPr>
                <w:ilvl w:val="1"/>
                <w:numId w:val="38"/>
              </w:numPr>
              <w:spacing w:after="0"/>
              <w:ind w:left="883"/>
              <w:rPr>
                <w:rFonts w:ascii="Arial" w:hAnsi="Arial" w:cs="Arial"/>
                <w:sz w:val="24"/>
                <w:szCs w:val="24"/>
              </w:rPr>
            </w:pPr>
            <w:r>
              <w:rPr>
                <w:rFonts w:ascii="Arial" w:hAnsi="Arial" w:cs="Arial"/>
                <w:sz w:val="24"/>
                <w:szCs w:val="24"/>
              </w:rPr>
              <w:t>The number of forms for use of force in custody increased by 37.9% (11 forms) in October</w:t>
            </w:r>
            <w:r w:rsidR="00694EC8">
              <w:rPr>
                <w:rFonts w:ascii="Arial" w:hAnsi="Arial" w:cs="Arial"/>
                <w:sz w:val="24"/>
                <w:szCs w:val="24"/>
              </w:rPr>
              <w:t xml:space="preserve"> to 40 compared to 29 in September.  However, </w:t>
            </w:r>
            <w:r w:rsidR="00BB5FCB">
              <w:rPr>
                <w:rFonts w:ascii="Arial" w:hAnsi="Arial" w:cs="Arial"/>
                <w:sz w:val="24"/>
                <w:szCs w:val="24"/>
              </w:rPr>
              <w:t xml:space="preserve">for the financial </w:t>
            </w:r>
            <w:r w:rsidR="00694EC8">
              <w:rPr>
                <w:rFonts w:ascii="Arial" w:hAnsi="Arial" w:cs="Arial"/>
                <w:sz w:val="24"/>
                <w:szCs w:val="24"/>
              </w:rPr>
              <w:t xml:space="preserve">year to date, </w:t>
            </w:r>
            <w:r w:rsidR="00BB5FCB">
              <w:rPr>
                <w:rFonts w:ascii="Arial" w:hAnsi="Arial" w:cs="Arial"/>
                <w:sz w:val="24"/>
                <w:szCs w:val="24"/>
              </w:rPr>
              <w:t xml:space="preserve">a reduction of 19.1% (63 forms) </w:t>
            </w:r>
            <w:r w:rsidR="003D413D">
              <w:rPr>
                <w:rFonts w:ascii="Arial" w:hAnsi="Arial" w:cs="Arial"/>
                <w:sz w:val="24"/>
                <w:szCs w:val="24"/>
              </w:rPr>
              <w:t xml:space="preserve">to 266 forms </w:t>
            </w:r>
            <w:r w:rsidR="00BB5FCB">
              <w:rPr>
                <w:rFonts w:ascii="Arial" w:hAnsi="Arial" w:cs="Arial"/>
                <w:sz w:val="24"/>
                <w:szCs w:val="24"/>
              </w:rPr>
              <w:t xml:space="preserve">was recorded compared to </w:t>
            </w:r>
            <w:r w:rsidR="000B2FB2">
              <w:rPr>
                <w:rFonts w:ascii="Arial" w:hAnsi="Arial" w:cs="Arial"/>
                <w:sz w:val="24"/>
                <w:szCs w:val="24"/>
              </w:rPr>
              <w:t>392 forms for the same time in the previous financial year.</w:t>
            </w:r>
          </w:p>
          <w:p w14:paraId="58DACC96" w14:textId="2DACD5B8" w:rsidR="00073113" w:rsidRDefault="000008F1" w:rsidP="00CB4BFC">
            <w:pPr>
              <w:pStyle w:val="ListParagraph"/>
              <w:numPr>
                <w:ilvl w:val="1"/>
                <w:numId w:val="38"/>
              </w:numPr>
              <w:spacing w:after="0"/>
              <w:ind w:left="883"/>
              <w:rPr>
                <w:rFonts w:ascii="Arial" w:hAnsi="Arial" w:cs="Arial"/>
                <w:sz w:val="24"/>
                <w:szCs w:val="24"/>
              </w:rPr>
            </w:pPr>
            <w:r>
              <w:rPr>
                <w:rFonts w:ascii="Arial" w:hAnsi="Arial" w:cs="Arial"/>
                <w:sz w:val="24"/>
                <w:szCs w:val="24"/>
              </w:rPr>
              <w:t xml:space="preserve"> </w:t>
            </w:r>
            <w:r w:rsidR="003D413D">
              <w:rPr>
                <w:rFonts w:ascii="Arial" w:hAnsi="Arial" w:cs="Arial"/>
                <w:sz w:val="24"/>
                <w:szCs w:val="24"/>
              </w:rPr>
              <w:t>Of the 40 custody forms submitted, only 15 identified the subject’s ethnicity.</w:t>
            </w:r>
            <w:r w:rsidR="009C2101">
              <w:rPr>
                <w:rFonts w:ascii="Arial" w:hAnsi="Arial" w:cs="Arial"/>
                <w:sz w:val="24"/>
                <w:szCs w:val="24"/>
              </w:rPr>
              <w:t xml:space="preserve">  This was an increase from 10 for the previous month.  </w:t>
            </w:r>
          </w:p>
          <w:p w14:paraId="55157AD2" w14:textId="2FF2FC26" w:rsidR="009C2101" w:rsidRDefault="009C2101" w:rsidP="00CB4BFC">
            <w:pPr>
              <w:pStyle w:val="ListParagraph"/>
              <w:numPr>
                <w:ilvl w:val="1"/>
                <w:numId w:val="38"/>
              </w:numPr>
              <w:spacing w:after="0"/>
              <w:ind w:left="883"/>
              <w:rPr>
                <w:rFonts w:ascii="Arial" w:hAnsi="Arial" w:cs="Arial"/>
                <w:sz w:val="24"/>
                <w:szCs w:val="24"/>
              </w:rPr>
            </w:pPr>
            <w:r>
              <w:rPr>
                <w:rFonts w:ascii="Arial" w:hAnsi="Arial" w:cs="Arial"/>
                <w:sz w:val="24"/>
                <w:szCs w:val="24"/>
              </w:rPr>
              <w:t xml:space="preserve">Only one individual aged 11 to 17 years had force used on them in custody </w:t>
            </w:r>
            <w:r w:rsidR="00F21C5E">
              <w:rPr>
                <w:rFonts w:ascii="Arial" w:hAnsi="Arial" w:cs="Arial"/>
                <w:sz w:val="24"/>
                <w:szCs w:val="24"/>
              </w:rPr>
              <w:t>in</w:t>
            </w:r>
            <w:r>
              <w:rPr>
                <w:rFonts w:ascii="Arial" w:hAnsi="Arial" w:cs="Arial"/>
                <w:sz w:val="24"/>
                <w:szCs w:val="24"/>
              </w:rPr>
              <w:t xml:space="preserve"> October.</w:t>
            </w:r>
          </w:p>
          <w:p w14:paraId="5B64722A" w14:textId="54286F9A" w:rsidR="00EA0003" w:rsidRDefault="00C11FF2" w:rsidP="00CB4BFC">
            <w:pPr>
              <w:pStyle w:val="ListParagraph"/>
              <w:numPr>
                <w:ilvl w:val="1"/>
                <w:numId w:val="38"/>
              </w:numPr>
              <w:spacing w:after="0"/>
              <w:ind w:left="883"/>
              <w:rPr>
                <w:rFonts w:ascii="Arial" w:hAnsi="Arial" w:cs="Arial"/>
                <w:sz w:val="24"/>
                <w:szCs w:val="24"/>
              </w:rPr>
            </w:pPr>
            <w:r>
              <w:rPr>
                <w:rFonts w:ascii="Arial" w:hAnsi="Arial" w:cs="Arial"/>
                <w:sz w:val="24"/>
                <w:szCs w:val="24"/>
              </w:rPr>
              <w:lastRenderedPageBreak/>
              <w:t xml:space="preserve">352 forms (65.9%) recorded ‘Arrested’ as the outcome, a decrease of 3.3 percentage points when compared </w:t>
            </w:r>
            <w:r w:rsidR="009441A9">
              <w:rPr>
                <w:rFonts w:ascii="Arial" w:hAnsi="Arial" w:cs="Arial"/>
                <w:sz w:val="24"/>
                <w:szCs w:val="24"/>
              </w:rPr>
              <w:t>68.2% for</w:t>
            </w:r>
            <w:r>
              <w:rPr>
                <w:rFonts w:ascii="Arial" w:hAnsi="Arial" w:cs="Arial"/>
                <w:sz w:val="24"/>
                <w:szCs w:val="24"/>
              </w:rPr>
              <w:t xml:space="preserve"> September</w:t>
            </w:r>
            <w:r w:rsidR="009441A9">
              <w:rPr>
                <w:rFonts w:ascii="Arial" w:hAnsi="Arial" w:cs="Arial"/>
                <w:sz w:val="24"/>
                <w:szCs w:val="24"/>
              </w:rPr>
              <w:t>.</w:t>
            </w:r>
          </w:p>
          <w:p w14:paraId="260ECB2E" w14:textId="7A4180CA" w:rsidR="005D619B" w:rsidRPr="006B1C6B" w:rsidRDefault="009441A9" w:rsidP="006B1C6B">
            <w:pPr>
              <w:pStyle w:val="ListParagraph"/>
              <w:numPr>
                <w:ilvl w:val="1"/>
                <w:numId w:val="38"/>
              </w:numPr>
              <w:spacing w:after="0"/>
              <w:ind w:left="883"/>
              <w:rPr>
                <w:rFonts w:ascii="Arial" w:hAnsi="Arial" w:cs="Arial"/>
                <w:sz w:val="24"/>
                <w:szCs w:val="24"/>
              </w:rPr>
            </w:pPr>
            <w:r>
              <w:rPr>
                <w:rFonts w:ascii="Arial" w:hAnsi="Arial" w:cs="Arial"/>
                <w:sz w:val="24"/>
                <w:szCs w:val="24"/>
              </w:rPr>
              <w:t xml:space="preserve">89 forms (16.7%) recorded No Further Action (NFA) as the outcome, a decrease of 0.3 percentage points compared </w:t>
            </w:r>
            <w:r w:rsidR="00DB61A7">
              <w:rPr>
                <w:rFonts w:ascii="Arial" w:hAnsi="Arial" w:cs="Arial"/>
                <w:sz w:val="24"/>
                <w:szCs w:val="24"/>
              </w:rPr>
              <w:t>to the 17% recorded for September.</w:t>
            </w:r>
          </w:p>
          <w:p w14:paraId="54BD53C3" w14:textId="2E7EC662" w:rsidR="00073113" w:rsidRDefault="00073113" w:rsidP="00CB4BFC">
            <w:pPr>
              <w:pStyle w:val="ListParagraph"/>
              <w:numPr>
                <w:ilvl w:val="0"/>
                <w:numId w:val="38"/>
              </w:numPr>
              <w:spacing w:after="0"/>
              <w:ind w:left="458"/>
              <w:rPr>
                <w:rFonts w:ascii="Arial" w:hAnsi="Arial" w:cs="Arial"/>
                <w:sz w:val="24"/>
                <w:szCs w:val="24"/>
              </w:rPr>
            </w:pPr>
            <w:r>
              <w:rPr>
                <w:rFonts w:ascii="Arial" w:hAnsi="Arial" w:cs="Arial"/>
                <w:sz w:val="24"/>
                <w:szCs w:val="24"/>
              </w:rPr>
              <w:t>Use of Taser:</w:t>
            </w:r>
          </w:p>
          <w:p w14:paraId="5AD64222" w14:textId="6B577AED" w:rsidR="00073113" w:rsidRDefault="002349C0" w:rsidP="00CB4BFC">
            <w:pPr>
              <w:pStyle w:val="ListParagraph"/>
              <w:numPr>
                <w:ilvl w:val="1"/>
                <w:numId w:val="38"/>
              </w:numPr>
              <w:spacing w:after="0"/>
              <w:ind w:left="883"/>
              <w:rPr>
                <w:rFonts w:ascii="Arial" w:hAnsi="Arial" w:cs="Arial"/>
                <w:sz w:val="24"/>
                <w:szCs w:val="24"/>
              </w:rPr>
            </w:pPr>
            <w:r>
              <w:rPr>
                <w:rFonts w:ascii="Arial" w:hAnsi="Arial" w:cs="Arial"/>
                <w:sz w:val="24"/>
                <w:szCs w:val="24"/>
              </w:rPr>
              <w:t>In October, 24 forms sta</w:t>
            </w:r>
            <w:r w:rsidR="00DE42A5">
              <w:rPr>
                <w:rFonts w:ascii="Arial" w:hAnsi="Arial" w:cs="Arial"/>
                <w:sz w:val="24"/>
                <w:szCs w:val="24"/>
              </w:rPr>
              <w:t>t</w:t>
            </w:r>
            <w:r>
              <w:rPr>
                <w:rFonts w:ascii="Arial" w:hAnsi="Arial" w:cs="Arial"/>
                <w:sz w:val="24"/>
                <w:szCs w:val="24"/>
              </w:rPr>
              <w:t xml:space="preserve">ed that a Taser had been used, an increase of 9.1% compared to 22 forms in September.  From the 24 forms, 20 subjects </w:t>
            </w:r>
            <w:r w:rsidR="00A62394">
              <w:rPr>
                <w:rFonts w:ascii="Arial" w:hAnsi="Arial" w:cs="Arial"/>
                <w:sz w:val="24"/>
                <w:szCs w:val="24"/>
              </w:rPr>
              <w:t xml:space="preserve">had their ethnicity recorded, an increase of 11.1% compared to September (18 </w:t>
            </w:r>
            <w:r w:rsidR="00DE42A5">
              <w:rPr>
                <w:rFonts w:ascii="Arial" w:hAnsi="Arial" w:cs="Arial"/>
                <w:sz w:val="24"/>
                <w:szCs w:val="24"/>
              </w:rPr>
              <w:t>individuals).</w:t>
            </w:r>
            <w:r>
              <w:rPr>
                <w:rFonts w:ascii="Arial" w:hAnsi="Arial" w:cs="Arial"/>
                <w:sz w:val="24"/>
                <w:szCs w:val="24"/>
              </w:rPr>
              <w:t xml:space="preserve">  </w:t>
            </w:r>
          </w:p>
          <w:p w14:paraId="0DD28A9C" w14:textId="603170D7" w:rsidR="00DE42A5" w:rsidRDefault="00DE42A5" w:rsidP="00CB4BFC">
            <w:pPr>
              <w:pStyle w:val="ListParagraph"/>
              <w:numPr>
                <w:ilvl w:val="1"/>
                <w:numId w:val="38"/>
              </w:numPr>
              <w:spacing w:after="0"/>
              <w:ind w:left="883"/>
              <w:rPr>
                <w:rFonts w:ascii="Arial" w:hAnsi="Arial" w:cs="Arial"/>
                <w:sz w:val="24"/>
                <w:szCs w:val="24"/>
              </w:rPr>
            </w:pPr>
            <w:r>
              <w:rPr>
                <w:rFonts w:ascii="Arial" w:hAnsi="Arial" w:cs="Arial"/>
                <w:sz w:val="24"/>
                <w:szCs w:val="24"/>
              </w:rPr>
              <w:t>Of the 20 individuals</w:t>
            </w:r>
            <w:r w:rsidR="00B70E96">
              <w:rPr>
                <w:rFonts w:ascii="Arial" w:hAnsi="Arial" w:cs="Arial"/>
                <w:sz w:val="24"/>
                <w:szCs w:val="24"/>
              </w:rPr>
              <w:t xml:space="preserve"> that had Taser used against them</w:t>
            </w:r>
            <w:r>
              <w:rPr>
                <w:rFonts w:ascii="Arial" w:hAnsi="Arial" w:cs="Arial"/>
                <w:sz w:val="24"/>
                <w:szCs w:val="24"/>
              </w:rPr>
              <w:t>, two were aged between 11 and 17 years</w:t>
            </w:r>
            <w:r w:rsidR="00B70E96">
              <w:rPr>
                <w:rFonts w:ascii="Arial" w:hAnsi="Arial" w:cs="Arial"/>
                <w:sz w:val="24"/>
                <w:szCs w:val="24"/>
              </w:rPr>
              <w:t xml:space="preserve">, a reduction compared to September (three individuals).  Both were separate incidents </w:t>
            </w:r>
            <w:r w:rsidR="006B1C6B">
              <w:rPr>
                <w:rFonts w:ascii="Arial" w:hAnsi="Arial" w:cs="Arial"/>
                <w:sz w:val="24"/>
                <w:szCs w:val="24"/>
              </w:rPr>
              <w:t>involving</w:t>
            </w:r>
            <w:r w:rsidR="00DC76C5">
              <w:rPr>
                <w:rFonts w:ascii="Arial" w:hAnsi="Arial" w:cs="Arial"/>
                <w:sz w:val="24"/>
                <w:szCs w:val="24"/>
              </w:rPr>
              <w:t xml:space="preserve"> two different people.</w:t>
            </w:r>
          </w:p>
          <w:p w14:paraId="44391CF0" w14:textId="154BE8FF" w:rsidR="00DC76C5" w:rsidRDefault="00DC76C5" w:rsidP="00CB4BFC">
            <w:pPr>
              <w:pStyle w:val="ListParagraph"/>
              <w:numPr>
                <w:ilvl w:val="1"/>
                <w:numId w:val="38"/>
              </w:numPr>
              <w:spacing w:after="0"/>
              <w:ind w:left="883"/>
              <w:rPr>
                <w:rFonts w:ascii="Arial" w:hAnsi="Arial" w:cs="Arial"/>
                <w:sz w:val="24"/>
                <w:szCs w:val="24"/>
              </w:rPr>
            </w:pPr>
            <w:r>
              <w:rPr>
                <w:rFonts w:ascii="Arial" w:hAnsi="Arial" w:cs="Arial"/>
                <w:sz w:val="24"/>
                <w:szCs w:val="24"/>
              </w:rPr>
              <w:t>11 forms (45.8%) stated that the individuals involved were arrested, a large decrease</w:t>
            </w:r>
            <w:r w:rsidR="00CB4BFC">
              <w:rPr>
                <w:rFonts w:ascii="Arial" w:hAnsi="Arial" w:cs="Arial"/>
                <w:sz w:val="24"/>
                <w:szCs w:val="24"/>
              </w:rPr>
              <w:t xml:space="preserve"> of 36 percentage points</w:t>
            </w:r>
            <w:r>
              <w:rPr>
                <w:rFonts w:ascii="Arial" w:hAnsi="Arial" w:cs="Arial"/>
                <w:sz w:val="24"/>
                <w:szCs w:val="24"/>
              </w:rPr>
              <w:t xml:space="preserve"> from the previous month </w:t>
            </w:r>
            <w:r w:rsidR="00CB4BFC">
              <w:rPr>
                <w:rFonts w:ascii="Arial" w:hAnsi="Arial" w:cs="Arial"/>
                <w:sz w:val="24"/>
                <w:szCs w:val="24"/>
              </w:rPr>
              <w:t>(81.8% of forms).</w:t>
            </w:r>
          </w:p>
          <w:p w14:paraId="66FC4AE5" w14:textId="66812E3D" w:rsidR="00CB4BFC" w:rsidRPr="00F4675B" w:rsidRDefault="00CB4BFC" w:rsidP="00CB4BFC">
            <w:pPr>
              <w:pStyle w:val="ListParagraph"/>
              <w:numPr>
                <w:ilvl w:val="1"/>
                <w:numId w:val="38"/>
              </w:numPr>
              <w:spacing w:after="0"/>
              <w:ind w:left="883"/>
              <w:rPr>
                <w:rFonts w:ascii="Arial" w:hAnsi="Arial" w:cs="Arial"/>
                <w:sz w:val="24"/>
                <w:szCs w:val="24"/>
              </w:rPr>
            </w:pPr>
            <w:r>
              <w:rPr>
                <w:rFonts w:ascii="Arial" w:hAnsi="Arial" w:cs="Arial"/>
                <w:sz w:val="24"/>
                <w:szCs w:val="24"/>
              </w:rPr>
              <w:t>Eight forms (33.3%) stated that the outcome was NFA, a large increase of 19.7 percentage points compared to the previous month (13.6%).</w:t>
            </w:r>
          </w:p>
          <w:p w14:paraId="23ED8221" w14:textId="77777777" w:rsidR="003B1615" w:rsidRDefault="003B1615" w:rsidP="0069065C">
            <w:pPr>
              <w:spacing w:after="0"/>
              <w:rPr>
                <w:rFonts w:ascii="Arial" w:hAnsi="Arial" w:cs="Arial"/>
                <w:sz w:val="24"/>
                <w:szCs w:val="24"/>
              </w:rPr>
            </w:pPr>
          </w:p>
          <w:p w14:paraId="1012616F" w14:textId="4F075A4A" w:rsidR="00175315" w:rsidRDefault="00175315" w:rsidP="0069065C">
            <w:pPr>
              <w:spacing w:after="0"/>
              <w:rPr>
                <w:rFonts w:ascii="Arial" w:hAnsi="Arial" w:cs="Arial"/>
                <w:sz w:val="24"/>
                <w:szCs w:val="24"/>
              </w:rPr>
            </w:pPr>
            <w:r>
              <w:rPr>
                <w:rFonts w:ascii="Arial" w:hAnsi="Arial" w:cs="Arial"/>
                <w:sz w:val="24"/>
                <w:szCs w:val="24"/>
              </w:rPr>
              <w:t>No feedback was received from members in relation to the performance information.</w:t>
            </w:r>
          </w:p>
          <w:p w14:paraId="6FECB987" w14:textId="77777777" w:rsidR="00175315" w:rsidRDefault="00175315" w:rsidP="0069065C">
            <w:pPr>
              <w:spacing w:after="0"/>
              <w:rPr>
                <w:rFonts w:ascii="Arial" w:hAnsi="Arial" w:cs="Arial"/>
                <w:sz w:val="24"/>
                <w:szCs w:val="24"/>
              </w:rPr>
            </w:pPr>
          </w:p>
          <w:p w14:paraId="5F6B920B" w14:textId="24F46C9D" w:rsidR="00CE45A6" w:rsidRPr="007403F5" w:rsidRDefault="00CE45A6" w:rsidP="00CE45A6">
            <w:pPr>
              <w:spacing w:after="0"/>
              <w:rPr>
                <w:rFonts w:ascii="Arial" w:hAnsi="Arial" w:cs="Arial"/>
                <w:b/>
                <w:sz w:val="24"/>
                <w:szCs w:val="24"/>
              </w:rPr>
            </w:pPr>
            <w:r w:rsidRPr="007403F5">
              <w:rPr>
                <w:rFonts w:ascii="Arial" w:hAnsi="Arial" w:cs="Arial"/>
                <w:b/>
                <w:sz w:val="24"/>
                <w:szCs w:val="24"/>
              </w:rPr>
              <w:t>C</w:t>
            </w:r>
            <w:r w:rsidR="00EB41F4" w:rsidRPr="007403F5">
              <w:rPr>
                <w:rFonts w:ascii="Arial" w:hAnsi="Arial" w:cs="Arial"/>
                <w:b/>
                <w:sz w:val="24"/>
                <w:szCs w:val="24"/>
              </w:rPr>
              <w:t>onclusion</w:t>
            </w:r>
          </w:p>
          <w:p w14:paraId="77DAC32A" w14:textId="43E73CB3" w:rsidR="00742773" w:rsidRPr="00742773" w:rsidRDefault="00857FED" w:rsidP="00742773">
            <w:pPr>
              <w:spacing w:after="0"/>
              <w:rPr>
                <w:rFonts w:ascii="Arial" w:hAnsi="Arial" w:cs="Arial"/>
                <w:sz w:val="24"/>
                <w:szCs w:val="24"/>
              </w:rPr>
            </w:pPr>
            <w:r w:rsidRPr="00857FED">
              <w:rPr>
                <w:rFonts w:ascii="Arial" w:hAnsi="Arial" w:cs="Arial"/>
                <w:sz w:val="24"/>
                <w:szCs w:val="24"/>
              </w:rPr>
              <w:t xml:space="preserve">Overall, </w:t>
            </w:r>
            <w:r>
              <w:rPr>
                <w:rFonts w:ascii="Arial" w:hAnsi="Arial" w:cs="Arial"/>
                <w:sz w:val="24"/>
                <w:szCs w:val="24"/>
              </w:rPr>
              <w:t xml:space="preserve">members remained assured that Gwent Police has continued to provide </w:t>
            </w:r>
            <w:r w:rsidR="00112F37">
              <w:rPr>
                <w:rFonts w:ascii="Arial" w:hAnsi="Arial" w:cs="Arial"/>
                <w:sz w:val="24"/>
                <w:szCs w:val="24"/>
              </w:rPr>
              <w:t xml:space="preserve">robust governance and oversight of both stop and search and use of force during the review period.  </w:t>
            </w:r>
            <w:r w:rsidR="007403F5">
              <w:rPr>
                <w:rFonts w:ascii="Arial" w:hAnsi="Arial" w:cs="Arial"/>
                <w:sz w:val="24"/>
                <w:szCs w:val="24"/>
              </w:rPr>
              <w:t xml:space="preserve">Members </w:t>
            </w:r>
            <w:r w:rsidR="00B551C6">
              <w:rPr>
                <w:rFonts w:ascii="Arial" w:hAnsi="Arial" w:cs="Arial"/>
                <w:sz w:val="24"/>
                <w:szCs w:val="24"/>
              </w:rPr>
              <w:t>recognised</w:t>
            </w:r>
            <w:r w:rsidR="007403F5">
              <w:rPr>
                <w:rFonts w:ascii="Arial" w:hAnsi="Arial" w:cs="Arial"/>
                <w:sz w:val="24"/>
                <w:szCs w:val="24"/>
              </w:rPr>
              <w:t xml:space="preserve"> the continued commitment to</w:t>
            </w:r>
            <w:r w:rsidR="00D338AF">
              <w:rPr>
                <w:rFonts w:ascii="Arial" w:hAnsi="Arial" w:cs="Arial"/>
                <w:sz w:val="24"/>
                <w:szCs w:val="24"/>
              </w:rPr>
              <w:t xml:space="preserve"> improving the effective use of police powers </w:t>
            </w:r>
            <w:r w:rsidR="00825190">
              <w:rPr>
                <w:rFonts w:ascii="Arial" w:hAnsi="Arial" w:cs="Arial"/>
                <w:sz w:val="24"/>
                <w:szCs w:val="24"/>
              </w:rPr>
              <w:t>demonstrated by the new Chief Superintendent lead</w:t>
            </w:r>
            <w:r w:rsidR="00B551C6">
              <w:rPr>
                <w:rFonts w:ascii="Arial" w:hAnsi="Arial" w:cs="Arial"/>
                <w:sz w:val="24"/>
                <w:szCs w:val="24"/>
              </w:rPr>
              <w:t xml:space="preserve">.  </w:t>
            </w:r>
            <w:r w:rsidR="00251624">
              <w:rPr>
                <w:rFonts w:ascii="Arial" w:hAnsi="Arial" w:cs="Arial"/>
                <w:sz w:val="24"/>
                <w:szCs w:val="24"/>
              </w:rPr>
              <w:t xml:space="preserve">Members were </w:t>
            </w:r>
            <w:r w:rsidR="00151E87">
              <w:rPr>
                <w:rFonts w:ascii="Arial" w:hAnsi="Arial" w:cs="Arial"/>
                <w:sz w:val="24"/>
                <w:szCs w:val="24"/>
              </w:rPr>
              <w:t>advised</w:t>
            </w:r>
            <w:r w:rsidR="00251624">
              <w:rPr>
                <w:rFonts w:ascii="Arial" w:hAnsi="Arial" w:cs="Arial"/>
                <w:sz w:val="24"/>
                <w:szCs w:val="24"/>
              </w:rPr>
              <w:t xml:space="preserve"> that </w:t>
            </w:r>
            <w:r w:rsidR="00742773" w:rsidRPr="00742773">
              <w:rPr>
                <w:rFonts w:ascii="Arial" w:hAnsi="Arial" w:cs="Arial"/>
                <w:sz w:val="24"/>
                <w:szCs w:val="24"/>
              </w:rPr>
              <w:t xml:space="preserve">Gwent Police </w:t>
            </w:r>
            <w:r w:rsidR="00251624">
              <w:rPr>
                <w:rFonts w:ascii="Arial" w:hAnsi="Arial" w:cs="Arial"/>
                <w:sz w:val="24"/>
                <w:szCs w:val="24"/>
              </w:rPr>
              <w:t>would</w:t>
            </w:r>
            <w:r w:rsidR="00742773" w:rsidRPr="00742773">
              <w:rPr>
                <w:rFonts w:ascii="Arial" w:hAnsi="Arial" w:cs="Arial"/>
                <w:sz w:val="24"/>
                <w:szCs w:val="24"/>
              </w:rPr>
              <w:t xml:space="preserve"> be undertaking internal work in early January 2026 </w:t>
            </w:r>
            <w:r w:rsidR="0056053F">
              <w:rPr>
                <w:rFonts w:ascii="Arial" w:hAnsi="Arial" w:cs="Arial"/>
                <w:sz w:val="24"/>
                <w:szCs w:val="24"/>
              </w:rPr>
              <w:t>aimed at</w:t>
            </w:r>
            <w:r w:rsidR="00742773" w:rsidRPr="00742773">
              <w:rPr>
                <w:rFonts w:ascii="Arial" w:hAnsi="Arial" w:cs="Arial"/>
                <w:sz w:val="24"/>
                <w:szCs w:val="24"/>
              </w:rPr>
              <w:t xml:space="preserve"> </w:t>
            </w:r>
            <w:r w:rsidR="00251624">
              <w:rPr>
                <w:rFonts w:ascii="Arial" w:hAnsi="Arial" w:cs="Arial"/>
                <w:sz w:val="24"/>
                <w:szCs w:val="24"/>
              </w:rPr>
              <w:t>improv</w:t>
            </w:r>
            <w:r w:rsidR="0056053F">
              <w:rPr>
                <w:rFonts w:ascii="Arial" w:hAnsi="Arial" w:cs="Arial"/>
                <w:sz w:val="24"/>
                <w:szCs w:val="24"/>
              </w:rPr>
              <w:t>ing</w:t>
            </w:r>
            <w:r w:rsidR="00251624">
              <w:rPr>
                <w:rFonts w:ascii="Arial" w:hAnsi="Arial" w:cs="Arial"/>
                <w:sz w:val="24"/>
                <w:szCs w:val="24"/>
              </w:rPr>
              <w:t xml:space="preserve"> </w:t>
            </w:r>
            <w:r w:rsidR="00742773" w:rsidRPr="00742773">
              <w:rPr>
                <w:rFonts w:ascii="Arial" w:hAnsi="Arial" w:cs="Arial"/>
                <w:sz w:val="24"/>
                <w:szCs w:val="24"/>
              </w:rPr>
              <w:t>th</w:t>
            </w:r>
            <w:r w:rsidR="00251624">
              <w:rPr>
                <w:rFonts w:ascii="Arial" w:hAnsi="Arial" w:cs="Arial"/>
                <w:sz w:val="24"/>
                <w:szCs w:val="24"/>
              </w:rPr>
              <w:t>e</w:t>
            </w:r>
            <w:r w:rsidR="00742773" w:rsidRPr="00742773">
              <w:rPr>
                <w:rFonts w:ascii="Arial" w:hAnsi="Arial" w:cs="Arial"/>
                <w:sz w:val="24"/>
                <w:szCs w:val="24"/>
              </w:rPr>
              <w:t xml:space="preserve"> issue </w:t>
            </w:r>
            <w:r w:rsidR="00251624">
              <w:rPr>
                <w:rFonts w:ascii="Arial" w:hAnsi="Arial" w:cs="Arial"/>
                <w:sz w:val="24"/>
                <w:szCs w:val="24"/>
              </w:rPr>
              <w:t xml:space="preserve">of </w:t>
            </w:r>
            <w:r w:rsidR="00D31C42">
              <w:rPr>
                <w:rFonts w:ascii="Arial" w:hAnsi="Arial" w:cs="Arial"/>
                <w:sz w:val="24"/>
                <w:szCs w:val="24"/>
              </w:rPr>
              <w:t>r</w:t>
            </w:r>
            <w:r w:rsidR="00251624">
              <w:rPr>
                <w:rFonts w:ascii="Arial" w:hAnsi="Arial" w:cs="Arial"/>
                <w:sz w:val="24"/>
                <w:szCs w:val="24"/>
              </w:rPr>
              <w:t>ecord</w:t>
            </w:r>
            <w:r w:rsidR="00D31C42">
              <w:rPr>
                <w:rFonts w:ascii="Arial" w:hAnsi="Arial" w:cs="Arial"/>
                <w:sz w:val="24"/>
                <w:szCs w:val="24"/>
              </w:rPr>
              <w:t>ing</w:t>
            </w:r>
            <w:r w:rsidR="00251624">
              <w:rPr>
                <w:rFonts w:ascii="Arial" w:hAnsi="Arial" w:cs="Arial"/>
                <w:sz w:val="24"/>
                <w:szCs w:val="24"/>
              </w:rPr>
              <w:t xml:space="preserve"> </w:t>
            </w:r>
            <w:r w:rsidR="001C2784">
              <w:rPr>
                <w:rFonts w:ascii="Arial" w:hAnsi="Arial" w:cs="Arial"/>
                <w:sz w:val="24"/>
                <w:szCs w:val="24"/>
              </w:rPr>
              <w:t>Self-Defined E</w:t>
            </w:r>
            <w:r w:rsidR="00251624">
              <w:rPr>
                <w:rFonts w:ascii="Arial" w:hAnsi="Arial" w:cs="Arial"/>
                <w:sz w:val="24"/>
                <w:szCs w:val="24"/>
              </w:rPr>
              <w:t>thnicity information.</w:t>
            </w:r>
          </w:p>
          <w:p w14:paraId="7D2B0E91" w14:textId="77777777" w:rsidR="00742773" w:rsidRDefault="00742773" w:rsidP="006D237D">
            <w:pPr>
              <w:spacing w:after="0"/>
              <w:rPr>
                <w:rFonts w:ascii="Arial" w:hAnsi="Arial" w:cs="Arial"/>
                <w:sz w:val="24"/>
                <w:szCs w:val="24"/>
              </w:rPr>
            </w:pPr>
          </w:p>
          <w:p w14:paraId="2A2109F9" w14:textId="46FAFEB1" w:rsidR="00251624" w:rsidRDefault="00584ABD" w:rsidP="006D237D">
            <w:pPr>
              <w:spacing w:after="0"/>
              <w:rPr>
                <w:rFonts w:ascii="Arial" w:hAnsi="Arial" w:cs="Arial"/>
                <w:sz w:val="24"/>
                <w:szCs w:val="24"/>
              </w:rPr>
            </w:pPr>
            <w:r>
              <w:rPr>
                <w:rFonts w:ascii="Arial" w:hAnsi="Arial" w:cs="Arial"/>
                <w:sz w:val="24"/>
                <w:szCs w:val="24"/>
              </w:rPr>
              <w:t>The panel</w:t>
            </w:r>
            <w:r w:rsidR="0061793D">
              <w:rPr>
                <w:rFonts w:ascii="Arial" w:hAnsi="Arial" w:cs="Arial"/>
                <w:sz w:val="24"/>
                <w:szCs w:val="24"/>
              </w:rPr>
              <w:t xml:space="preserve"> welcomed Gwent Police’s transparency in providing the additional use of force incident for review </w:t>
            </w:r>
            <w:r w:rsidR="00820368">
              <w:rPr>
                <w:rFonts w:ascii="Arial" w:hAnsi="Arial" w:cs="Arial"/>
                <w:sz w:val="24"/>
                <w:szCs w:val="24"/>
              </w:rPr>
              <w:t xml:space="preserve">and were assured </w:t>
            </w:r>
            <w:r w:rsidR="006A36EE">
              <w:rPr>
                <w:rFonts w:ascii="Arial" w:hAnsi="Arial" w:cs="Arial"/>
                <w:sz w:val="24"/>
                <w:szCs w:val="24"/>
              </w:rPr>
              <w:t>that a</w:t>
            </w:r>
            <w:r w:rsidR="00820368">
              <w:rPr>
                <w:rFonts w:ascii="Arial" w:hAnsi="Arial" w:cs="Arial"/>
                <w:sz w:val="24"/>
                <w:szCs w:val="24"/>
              </w:rPr>
              <w:t xml:space="preserve"> proportionate approach to learning outcomes </w:t>
            </w:r>
            <w:r w:rsidR="00845670">
              <w:rPr>
                <w:rFonts w:ascii="Arial" w:hAnsi="Arial" w:cs="Arial"/>
                <w:sz w:val="24"/>
                <w:szCs w:val="24"/>
              </w:rPr>
              <w:t>wa</w:t>
            </w:r>
            <w:r w:rsidR="006A36EE">
              <w:rPr>
                <w:rFonts w:ascii="Arial" w:hAnsi="Arial" w:cs="Arial"/>
                <w:sz w:val="24"/>
                <w:szCs w:val="24"/>
              </w:rPr>
              <w:t xml:space="preserve">s routinely taken, </w:t>
            </w:r>
            <w:r>
              <w:rPr>
                <w:rFonts w:ascii="Arial" w:hAnsi="Arial" w:cs="Arial"/>
                <w:sz w:val="24"/>
                <w:szCs w:val="24"/>
              </w:rPr>
              <w:t xml:space="preserve">as </w:t>
            </w:r>
            <w:r w:rsidR="00820368">
              <w:rPr>
                <w:rFonts w:ascii="Arial" w:hAnsi="Arial" w:cs="Arial"/>
                <w:sz w:val="24"/>
                <w:szCs w:val="24"/>
              </w:rPr>
              <w:t>demonstrated</w:t>
            </w:r>
            <w:r>
              <w:rPr>
                <w:rFonts w:ascii="Arial" w:hAnsi="Arial" w:cs="Arial"/>
                <w:sz w:val="24"/>
                <w:szCs w:val="24"/>
              </w:rPr>
              <w:t xml:space="preserve"> </w:t>
            </w:r>
            <w:r w:rsidR="00E16CCA">
              <w:rPr>
                <w:rFonts w:ascii="Arial" w:hAnsi="Arial" w:cs="Arial"/>
                <w:sz w:val="24"/>
                <w:szCs w:val="24"/>
              </w:rPr>
              <w:t>in this instance</w:t>
            </w:r>
            <w:r w:rsidR="00FD7C29">
              <w:rPr>
                <w:rFonts w:ascii="Arial" w:hAnsi="Arial" w:cs="Arial"/>
                <w:sz w:val="24"/>
                <w:szCs w:val="24"/>
              </w:rPr>
              <w:t xml:space="preserve">.  </w:t>
            </w:r>
          </w:p>
          <w:p w14:paraId="7C0FA00B" w14:textId="09FEC465" w:rsidR="00F9633F" w:rsidRPr="001E4231" w:rsidRDefault="00F9633F" w:rsidP="00845670">
            <w:pPr>
              <w:spacing w:after="0"/>
              <w:rPr>
                <w:rFonts w:ascii="Arial" w:hAnsi="Arial" w:cs="Arial"/>
                <w:sz w:val="24"/>
                <w:szCs w:val="24"/>
              </w:rPr>
            </w:pPr>
          </w:p>
        </w:tc>
      </w:tr>
      <w:tr w:rsidR="00F8795E" w:rsidRPr="00055BFA" w14:paraId="070BFE53" w14:textId="77777777" w:rsidTr="0045569F">
        <w:tc>
          <w:tcPr>
            <w:tcW w:w="846" w:type="dxa"/>
          </w:tcPr>
          <w:p w14:paraId="14B77FEB" w14:textId="1810B581" w:rsidR="00F8795E" w:rsidRDefault="00764875" w:rsidP="00055BFA">
            <w:pPr>
              <w:spacing w:after="0"/>
              <w:rPr>
                <w:rFonts w:ascii="Arial" w:hAnsi="Arial" w:cs="Arial"/>
                <w:b/>
                <w:sz w:val="24"/>
                <w:szCs w:val="24"/>
              </w:rPr>
            </w:pPr>
            <w:r>
              <w:rPr>
                <w:rFonts w:ascii="Arial" w:hAnsi="Arial" w:cs="Arial"/>
                <w:b/>
                <w:sz w:val="24"/>
                <w:szCs w:val="24"/>
              </w:rPr>
              <w:lastRenderedPageBreak/>
              <w:t>4</w:t>
            </w:r>
            <w:r w:rsidR="00F8795E">
              <w:rPr>
                <w:rFonts w:ascii="Arial" w:hAnsi="Arial" w:cs="Arial"/>
                <w:b/>
                <w:sz w:val="24"/>
                <w:szCs w:val="24"/>
              </w:rPr>
              <w:t>.</w:t>
            </w:r>
          </w:p>
        </w:tc>
        <w:tc>
          <w:tcPr>
            <w:tcW w:w="8801" w:type="dxa"/>
          </w:tcPr>
          <w:p w14:paraId="449C9999" w14:textId="2ACAA830" w:rsidR="00571967" w:rsidRPr="000015DE" w:rsidRDefault="000015DE" w:rsidP="006D7D68">
            <w:pPr>
              <w:spacing w:after="0"/>
              <w:rPr>
                <w:rFonts w:ascii="Arial" w:hAnsi="Arial" w:cs="Arial"/>
                <w:b/>
                <w:bCs/>
                <w:sz w:val="24"/>
                <w:szCs w:val="24"/>
                <w:u w:val="single"/>
              </w:rPr>
            </w:pPr>
            <w:r w:rsidRPr="00151E87">
              <w:rPr>
                <w:rFonts w:ascii="Arial" w:hAnsi="Arial" w:cs="Arial"/>
                <w:b/>
                <w:bCs/>
                <w:sz w:val="24"/>
                <w:szCs w:val="24"/>
                <w:u w:val="single"/>
              </w:rPr>
              <w:t>NEXT STEPS</w:t>
            </w:r>
          </w:p>
          <w:p w14:paraId="1E67101C" w14:textId="27734EAB" w:rsidR="00695360" w:rsidRDefault="0015318E" w:rsidP="00695360">
            <w:pPr>
              <w:spacing w:after="0"/>
              <w:rPr>
                <w:rFonts w:ascii="Arial" w:hAnsi="Arial" w:cs="Arial"/>
                <w:sz w:val="24"/>
                <w:szCs w:val="24"/>
              </w:rPr>
            </w:pPr>
            <w:r>
              <w:rPr>
                <w:rFonts w:ascii="Arial" w:hAnsi="Arial" w:cs="Arial"/>
                <w:sz w:val="24"/>
                <w:szCs w:val="24"/>
              </w:rPr>
              <w:t>The</w:t>
            </w:r>
            <w:r w:rsidR="00B16B0C">
              <w:rPr>
                <w:rFonts w:ascii="Arial" w:hAnsi="Arial" w:cs="Arial"/>
                <w:sz w:val="24"/>
                <w:szCs w:val="24"/>
              </w:rPr>
              <w:t xml:space="preserve"> recommendations and proposals for </w:t>
            </w:r>
            <w:r w:rsidR="007C5518">
              <w:rPr>
                <w:rFonts w:ascii="Arial" w:hAnsi="Arial" w:cs="Arial"/>
                <w:sz w:val="24"/>
                <w:szCs w:val="24"/>
              </w:rPr>
              <w:t xml:space="preserve">further development of </w:t>
            </w:r>
            <w:r w:rsidR="004F4587">
              <w:rPr>
                <w:rFonts w:ascii="Arial" w:hAnsi="Arial" w:cs="Arial"/>
                <w:sz w:val="24"/>
                <w:szCs w:val="24"/>
              </w:rPr>
              <w:t xml:space="preserve">the LSP </w:t>
            </w:r>
            <w:r>
              <w:rPr>
                <w:rFonts w:ascii="Arial" w:hAnsi="Arial" w:cs="Arial"/>
                <w:sz w:val="24"/>
                <w:szCs w:val="24"/>
              </w:rPr>
              <w:t>provided by the OPC</w:t>
            </w:r>
            <w:r w:rsidR="00AD3962">
              <w:rPr>
                <w:rFonts w:ascii="Arial" w:hAnsi="Arial" w:cs="Arial"/>
                <w:sz w:val="24"/>
                <w:szCs w:val="24"/>
              </w:rPr>
              <w:t>C</w:t>
            </w:r>
            <w:r w:rsidR="001E495C">
              <w:rPr>
                <w:rFonts w:ascii="Arial" w:hAnsi="Arial" w:cs="Arial"/>
                <w:sz w:val="24"/>
                <w:szCs w:val="24"/>
              </w:rPr>
              <w:t xml:space="preserve"> policy lead have </w:t>
            </w:r>
            <w:r>
              <w:rPr>
                <w:rFonts w:ascii="Arial" w:hAnsi="Arial" w:cs="Arial"/>
                <w:sz w:val="24"/>
                <w:szCs w:val="24"/>
              </w:rPr>
              <w:t>been considered and agreed by the</w:t>
            </w:r>
            <w:r w:rsidR="004F4587">
              <w:rPr>
                <w:rFonts w:ascii="Arial" w:hAnsi="Arial" w:cs="Arial"/>
                <w:sz w:val="24"/>
                <w:szCs w:val="24"/>
              </w:rPr>
              <w:t xml:space="preserve"> Commissioner.</w:t>
            </w:r>
            <w:r w:rsidR="007C5518">
              <w:rPr>
                <w:rFonts w:ascii="Arial" w:hAnsi="Arial" w:cs="Arial"/>
                <w:sz w:val="24"/>
                <w:szCs w:val="24"/>
              </w:rPr>
              <w:t xml:space="preserve">  </w:t>
            </w:r>
            <w:r w:rsidR="00AF0F61">
              <w:rPr>
                <w:rFonts w:ascii="Arial" w:hAnsi="Arial" w:cs="Arial"/>
                <w:sz w:val="24"/>
                <w:szCs w:val="24"/>
              </w:rPr>
              <w:t xml:space="preserve">Work will </w:t>
            </w:r>
            <w:r w:rsidR="00F0776C">
              <w:rPr>
                <w:rFonts w:ascii="Arial" w:hAnsi="Arial" w:cs="Arial"/>
                <w:sz w:val="24"/>
                <w:szCs w:val="24"/>
              </w:rPr>
              <w:t>now</w:t>
            </w:r>
            <w:r w:rsidR="00AF0F61">
              <w:rPr>
                <w:rFonts w:ascii="Arial" w:hAnsi="Arial" w:cs="Arial"/>
                <w:sz w:val="24"/>
                <w:szCs w:val="24"/>
              </w:rPr>
              <w:t xml:space="preserve"> b</w:t>
            </w:r>
            <w:r w:rsidR="00F0776C">
              <w:rPr>
                <w:rFonts w:ascii="Arial" w:hAnsi="Arial" w:cs="Arial"/>
                <w:sz w:val="24"/>
                <w:szCs w:val="24"/>
              </w:rPr>
              <w:t>e undertaken to implement the proposed plans</w:t>
            </w:r>
            <w:r w:rsidR="00ED52A5">
              <w:rPr>
                <w:rFonts w:ascii="Arial" w:hAnsi="Arial" w:cs="Arial"/>
                <w:sz w:val="24"/>
                <w:szCs w:val="24"/>
              </w:rPr>
              <w:t xml:space="preserve"> with relevant updates provided through establish</w:t>
            </w:r>
            <w:r w:rsidR="007B1280">
              <w:rPr>
                <w:rFonts w:ascii="Arial" w:hAnsi="Arial" w:cs="Arial"/>
                <w:sz w:val="24"/>
                <w:szCs w:val="24"/>
              </w:rPr>
              <w:t>ed</w:t>
            </w:r>
            <w:r w:rsidR="00ED52A5">
              <w:rPr>
                <w:rFonts w:ascii="Arial" w:hAnsi="Arial" w:cs="Arial"/>
                <w:sz w:val="24"/>
                <w:szCs w:val="24"/>
              </w:rPr>
              <w:t xml:space="preserve"> internal governance arrangements.</w:t>
            </w:r>
          </w:p>
          <w:p w14:paraId="1CB964B8" w14:textId="77777777" w:rsidR="00AB60F9" w:rsidRDefault="00AB60F9" w:rsidP="00695360">
            <w:pPr>
              <w:spacing w:after="0"/>
              <w:rPr>
                <w:rFonts w:ascii="Arial" w:hAnsi="Arial" w:cs="Arial"/>
                <w:sz w:val="24"/>
                <w:szCs w:val="24"/>
              </w:rPr>
            </w:pPr>
          </w:p>
          <w:p w14:paraId="7B2EB135" w14:textId="4B1F9C53" w:rsidR="00AB60F9" w:rsidRDefault="00AB60F9" w:rsidP="00695360">
            <w:pPr>
              <w:spacing w:after="0"/>
              <w:rPr>
                <w:rFonts w:ascii="Arial" w:hAnsi="Arial" w:cs="Arial"/>
                <w:sz w:val="24"/>
                <w:szCs w:val="24"/>
              </w:rPr>
            </w:pPr>
            <w:r>
              <w:rPr>
                <w:rFonts w:ascii="Arial" w:hAnsi="Arial" w:cs="Arial"/>
                <w:sz w:val="24"/>
                <w:szCs w:val="24"/>
              </w:rPr>
              <w:t xml:space="preserve">The LSP Terms of Reference will </w:t>
            </w:r>
            <w:r w:rsidR="00A23B69">
              <w:rPr>
                <w:rFonts w:ascii="Arial" w:hAnsi="Arial" w:cs="Arial"/>
                <w:sz w:val="24"/>
                <w:szCs w:val="24"/>
              </w:rPr>
              <w:t xml:space="preserve">also </w:t>
            </w:r>
            <w:r>
              <w:rPr>
                <w:rFonts w:ascii="Arial" w:hAnsi="Arial" w:cs="Arial"/>
                <w:sz w:val="24"/>
                <w:szCs w:val="24"/>
              </w:rPr>
              <w:t xml:space="preserve">be </w:t>
            </w:r>
            <w:r w:rsidR="00A23B69">
              <w:rPr>
                <w:rFonts w:ascii="Arial" w:hAnsi="Arial" w:cs="Arial"/>
                <w:sz w:val="24"/>
                <w:szCs w:val="24"/>
              </w:rPr>
              <w:t xml:space="preserve">subject to its annual </w:t>
            </w:r>
            <w:r>
              <w:rPr>
                <w:rFonts w:ascii="Arial" w:hAnsi="Arial" w:cs="Arial"/>
                <w:sz w:val="24"/>
                <w:szCs w:val="24"/>
              </w:rPr>
              <w:t>review</w:t>
            </w:r>
            <w:r w:rsidR="00A23B69">
              <w:rPr>
                <w:rFonts w:ascii="Arial" w:hAnsi="Arial" w:cs="Arial"/>
                <w:sz w:val="24"/>
                <w:szCs w:val="24"/>
              </w:rPr>
              <w:t xml:space="preserve"> which align</w:t>
            </w:r>
            <w:r w:rsidR="00521DF4">
              <w:rPr>
                <w:rFonts w:ascii="Arial" w:hAnsi="Arial" w:cs="Arial"/>
                <w:sz w:val="24"/>
                <w:szCs w:val="24"/>
              </w:rPr>
              <w:t>s</w:t>
            </w:r>
            <w:r w:rsidR="00A23B69">
              <w:rPr>
                <w:rFonts w:ascii="Arial" w:hAnsi="Arial" w:cs="Arial"/>
                <w:sz w:val="24"/>
                <w:szCs w:val="24"/>
              </w:rPr>
              <w:t xml:space="preserve"> with the </w:t>
            </w:r>
            <w:r w:rsidR="00C92B8E">
              <w:rPr>
                <w:rFonts w:ascii="Arial" w:hAnsi="Arial" w:cs="Arial"/>
                <w:sz w:val="24"/>
                <w:szCs w:val="24"/>
              </w:rPr>
              <w:t xml:space="preserve">timescale for the </w:t>
            </w:r>
            <w:r w:rsidR="00A23B69">
              <w:rPr>
                <w:rFonts w:ascii="Arial" w:hAnsi="Arial" w:cs="Arial"/>
                <w:sz w:val="24"/>
                <w:szCs w:val="24"/>
              </w:rPr>
              <w:t>planned development work.</w:t>
            </w:r>
          </w:p>
          <w:p w14:paraId="77AFB518" w14:textId="77777777" w:rsidR="006C6790" w:rsidRDefault="006C6790" w:rsidP="00695360">
            <w:pPr>
              <w:spacing w:after="0"/>
              <w:rPr>
                <w:rFonts w:ascii="Arial" w:hAnsi="Arial" w:cs="Arial"/>
                <w:sz w:val="24"/>
                <w:szCs w:val="24"/>
              </w:rPr>
            </w:pPr>
          </w:p>
          <w:p w14:paraId="20808563" w14:textId="425A8A80" w:rsidR="006C6790" w:rsidRDefault="006C6790" w:rsidP="00695360">
            <w:pPr>
              <w:spacing w:after="0"/>
              <w:rPr>
                <w:rFonts w:ascii="Arial" w:hAnsi="Arial" w:cs="Arial"/>
                <w:sz w:val="24"/>
                <w:szCs w:val="24"/>
              </w:rPr>
            </w:pPr>
            <w:r>
              <w:rPr>
                <w:rFonts w:ascii="Arial" w:hAnsi="Arial" w:cs="Arial"/>
                <w:sz w:val="24"/>
                <w:szCs w:val="24"/>
              </w:rPr>
              <w:lastRenderedPageBreak/>
              <w:t xml:space="preserve">The OPCC policy lead </w:t>
            </w:r>
            <w:r w:rsidR="00E75DA7">
              <w:rPr>
                <w:rFonts w:ascii="Arial" w:hAnsi="Arial" w:cs="Arial"/>
                <w:sz w:val="24"/>
                <w:szCs w:val="24"/>
              </w:rPr>
              <w:t>is</w:t>
            </w:r>
            <w:r>
              <w:rPr>
                <w:rFonts w:ascii="Arial" w:hAnsi="Arial" w:cs="Arial"/>
                <w:sz w:val="24"/>
                <w:szCs w:val="24"/>
              </w:rPr>
              <w:t xml:space="preserve"> engage</w:t>
            </w:r>
            <w:r w:rsidR="00E75DA7">
              <w:rPr>
                <w:rFonts w:ascii="Arial" w:hAnsi="Arial" w:cs="Arial"/>
                <w:sz w:val="24"/>
                <w:szCs w:val="24"/>
              </w:rPr>
              <w:t>d</w:t>
            </w:r>
            <w:r>
              <w:rPr>
                <w:rFonts w:ascii="Arial" w:hAnsi="Arial" w:cs="Arial"/>
                <w:sz w:val="24"/>
                <w:szCs w:val="24"/>
              </w:rPr>
              <w:t xml:space="preserve"> with the internal Coercive Powers </w:t>
            </w:r>
            <w:r w:rsidR="00A2417E">
              <w:rPr>
                <w:rFonts w:ascii="Arial" w:hAnsi="Arial" w:cs="Arial"/>
                <w:sz w:val="24"/>
                <w:szCs w:val="24"/>
              </w:rPr>
              <w:t xml:space="preserve">Performance Meeting, chaired by the </w:t>
            </w:r>
            <w:r w:rsidR="003A1C53">
              <w:rPr>
                <w:rFonts w:ascii="Arial" w:hAnsi="Arial" w:cs="Arial"/>
                <w:sz w:val="24"/>
                <w:szCs w:val="24"/>
              </w:rPr>
              <w:t xml:space="preserve">Chief Superintendent.  </w:t>
            </w:r>
            <w:r w:rsidR="00A0084D">
              <w:rPr>
                <w:rFonts w:ascii="Arial" w:hAnsi="Arial" w:cs="Arial"/>
                <w:sz w:val="24"/>
                <w:szCs w:val="24"/>
              </w:rPr>
              <w:t xml:space="preserve">Further to a recent restructure this meeting now takes place monthly, allowing greater </w:t>
            </w:r>
            <w:r w:rsidR="0001770B">
              <w:rPr>
                <w:rFonts w:ascii="Arial" w:hAnsi="Arial" w:cs="Arial"/>
                <w:sz w:val="24"/>
                <w:szCs w:val="24"/>
              </w:rPr>
              <w:t xml:space="preserve">performance </w:t>
            </w:r>
            <w:r w:rsidR="00A0084D">
              <w:rPr>
                <w:rFonts w:ascii="Arial" w:hAnsi="Arial" w:cs="Arial"/>
                <w:sz w:val="24"/>
                <w:szCs w:val="24"/>
              </w:rPr>
              <w:t xml:space="preserve">oversight and improved </w:t>
            </w:r>
            <w:r w:rsidR="00C62670">
              <w:rPr>
                <w:rFonts w:ascii="Arial" w:hAnsi="Arial" w:cs="Arial"/>
                <w:sz w:val="24"/>
                <w:szCs w:val="24"/>
              </w:rPr>
              <w:t xml:space="preserve">identification and </w:t>
            </w:r>
            <w:r w:rsidR="00A0084D">
              <w:rPr>
                <w:rFonts w:ascii="Arial" w:hAnsi="Arial" w:cs="Arial"/>
                <w:sz w:val="24"/>
                <w:szCs w:val="24"/>
              </w:rPr>
              <w:t>responsiveness to organisational issues</w:t>
            </w:r>
            <w:r w:rsidR="00C62670">
              <w:rPr>
                <w:rFonts w:ascii="Arial" w:hAnsi="Arial" w:cs="Arial"/>
                <w:sz w:val="24"/>
                <w:szCs w:val="24"/>
              </w:rPr>
              <w:t>.</w:t>
            </w:r>
            <w:r w:rsidR="00E75DA7">
              <w:rPr>
                <w:rFonts w:ascii="Arial" w:hAnsi="Arial" w:cs="Arial"/>
                <w:sz w:val="24"/>
                <w:szCs w:val="24"/>
              </w:rPr>
              <w:t xml:space="preserve">  Work continues to ensure that LSP members are provided with timely and </w:t>
            </w:r>
            <w:r w:rsidR="00521DF4">
              <w:rPr>
                <w:rFonts w:ascii="Arial" w:hAnsi="Arial" w:cs="Arial"/>
                <w:sz w:val="24"/>
                <w:szCs w:val="24"/>
              </w:rPr>
              <w:t>effective data and information to inform their understanding of improvements and new or ongoing challenges.</w:t>
            </w:r>
          </w:p>
          <w:p w14:paraId="0D58B010" w14:textId="77777777" w:rsidR="00695360" w:rsidRDefault="00695360" w:rsidP="00377058">
            <w:pPr>
              <w:spacing w:after="0"/>
              <w:rPr>
                <w:rFonts w:ascii="Arial" w:hAnsi="Arial" w:cs="Arial"/>
                <w:sz w:val="24"/>
                <w:szCs w:val="24"/>
              </w:rPr>
            </w:pPr>
          </w:p>
          <w:p w14:paraId="06542A4A" w14:textId="77777777" w:rsidR="00413689" w:rsidRDefault="002F5440" w:rsidP="00413689">
            <w:pPr>
              <w:spacing w:after="0"/>
              <w:ind w:right="34"/>
              <w:rPr>
                <w:rFonts w:ascii="Arial" w:hAnsi="Arial" w:cs="Arial"/>
                <w:sz w:val="24"/>
                <w:szCs w:val="24"/>
              </w:rPr>
            </w:pPr>
            <w:r>
              <w:rPr>
                <w:rFonts w:ascii="Arial" w:hAnsi="Arial" w:cs="Arial"/>
                <w:sz w:val="24"/>
                <w:szCs w:val="24"/>
              </w:rPr>
              <w:t xml:space="preserve">To </w:t>
            </w:r>
            <w:r w:rsidR="00031A77">
              <w:rPr>
                <w:rFonts w:ascii="Arial" w:hAnsi="Arial" w:cs="Arial"/>
                <w:sz w:val="24"/>
                <w:szCs w:val="24"/>
              </w:rPr>
              <w:t>enable</w:t>
            </w:r>
            <w:r>
              <w:rPr>
                <w:rFonts w:ascii="Arial" w:hAnsi="Arial" w:cs="Arial"/>
                <w:sz w:val="24"/>
                <w:szCs w:val="24"/>
              </w:rPr>
              <w:t xml:space="preserve"> better public awareness and understanding of the outcomes of local activity, Gwent Police’s stop and search data is available on their website at </w:t>
            </w:r>
            <w:hyperlink r:id="rId11" w:history="1">
              <w:r w:rsidRPr="004C5366">
                <w:rPr>
                  <w:rStyle w:val="Hyperlink"/>
                  <w:rFonts w:ascii="Arial" w:hAnsi="Arial" w:cs="Arial"/>
                  <w:sz w:val="24"/>
                  <w:szCs w:val="24"/>
                </w:rPr>
                <w:t>Stop and Search | Gwent Police</w:t>
              </w:r>
            </w:hyperlink>
            <w:r>
              <w:rPr>
                <w:rFonts w:ascii="Arial" w:hAnsi="Arial" w:cs="Arial"/>
                <w:sz w:val="24"/>
                <w:szCs w:val="24"/>
              </w:rPr>
              <w:t>.  A link is also provided on the relevant page of the OPCC website.</w:t>
            </w:r>
          </w:p>
          <w:p w14:paraId="17468293" w14:textId="142ABDFB" w:rsidR="00B173C0" w:rsidRPr="00413689" w:rsidRDefault="00B173C0" w:rsidP="005E154A">
            <w:pPr>
              <w:spacing w:after="0"/>
              <w:ind w:right="34"/>
              <w:rPr>
                <w:rFonts w:ascii="Arial" w:hAnsi="Arial" w:cs="Arial"/>
                <w:sz w:val="24"/>
                <w:szCs w:val="24"/>
              </w:rPr>
            </w:pPr>
          </w:p>
        </w:tc>
      </w:tr>
      <w:tr w:rsidR="000015DE" w:rsidRPr="00055BFA" w14:paraId="2A2B42D2" w14:textId="77777777" w:rsidTr="0045569F">
        <w:tc>
          <w:tcPr>
            <w:tcW w:w="846" w:type="dxa"/>
          </w:tcPr>
          <w:p w14:paraId="7721D85F" w14:textId="010FE4B8" w:rsidR="000015DE" w:rsidRDefault="00764875" w:rsidP="00055BFA">
            <w:pPr>
              <w:spacing w:after="0"/>
              <w:rPr>
                <w:rFonts w:ascii="Arial" w:hAnsi="Arial" w:cs="Arial"/>
                <w:b/>
                <w:sz w:val="24"/>
                <w:szCs w:val="24"/>
              </w:rPr>
            </w:pPr>
            <w:r>
              <w:rPr>
                <w:rFonts w:ascii="Arial" w:hAnsi="Arial" w:cs="Arial"/>
                <w:b/>
                <w:sz w:val="24"/>
                <w:szCs w:val="24"/>
              </w:rPr>
              <w:lastRenderedPageBreak/>
              <w:t>5</w:t>
            </w:r>
            <w:r w:rsidR="000015DE">
              <w:rPr>
                <w:rFonts w:ascii="Arial" w:hAnsi="Arial" w:cs="Arial"/>
                <w:b/>
                <w:sz w:val="24"/>
                <w:szCs w:val="24"/>
              </w:rPr>
              <w:t>.</w:t>
            </w:r>
          </w:p>
        </w:tc>
        <w:tc>
          <w:tcPr>
            <w:tcW w:w="8801" w:type="dxa"/>
          </w:tcPr>
          <w:p w14:paraId="4EBD6EBD" w14:textId="77777777" w:rsidR="000015DE" w:rsidRPr="00281E39" w:rsidRDefault="000015DE" w:rsidP="000015DE">
            <w:pPr>
              <w:spacing w:after="0"/>
              <w:rPr>
                <w:rFonts w:ascii="Arial" w:hAnsi="Arial" w:cs="Arial"/>
                <w:b/>
                <w:sz w:val="24"/>
                <w:szCs w:val="24"/>
                <w:u w:val="single"/>
              </w:rPr>
            </w:pPr>
            <w:r w:rsidRPr="00281E39">
              <w:rPr>
                <w:rFonts w:ascii="Arial" w:hAnsi="Arial" w:cs="Arial"/>
                <w:b/>
                <w:sz w:val="24"/>
                <w:szCs w:val="24"/>
                <w:u w:val="single"/>
              </w:rPr>
              <w:t>FINANCIAL CONSIDERATIONS</w:t>
            </w:r>
          </w:p>
          <w:p w14:paraId="0C6127D7" w14:textId="6CC72412" w:rsidR="00EB6077" w:rsidRDefault="00EB6077" w:rsidP="004326E0">
            <w:pPr>
              <w:spacing w:after="0"/>
              <w:rPr>
                <w:rFonts w:ascii="Arial" w:hAnsi="Arial" w:cs="Arial"/>
                <w:sz w:val="24"/>
                <w:szCs w:val="24"/>
              </w:rPr>
            </w:pPr>
            <w:r>
              <w:rPr>
                <w:rFonts w:ascii="Arial" w:hAnsi="Arial" w:cs="Arial"/>
                <w:sz w:val="24"/>
                <w:szCs w:val="24"/>
              </w:rPr>
              <w:t xml:space="preserve">There is no specific OPCC budget allocation for LSP activities.  </w:t>
            </w:r>
            <w:r w:rsidR="00C45169">
              <w:rPr>
                <w:rFonts w:ascii="Arial" w:hAnsi="Arial" w:cs="Arial"/>
                <w:sz w:val="24"/>
                <w:szCs w:val="24"/>
              </w:rPr>
              <w:t>LSP</w:t>
            </w:r>
            <w:r w:rsidR="000015DE">
              <w:rPr>
                <w:rFonts w:ascii="Arial" w:hAnsi="Arial" w:cs="Arial"/>
                <w:sz w:val="24"/>
                <w:szCs w:val="24"/>
              </w:rPr>
              <w:t xml:space="preserve"> members’ costs are </w:t>
            </w:r>
            <w:r>
              <w:rPr>
                <w:rFonts w:ascii="Arial" w:hAnsi="Arial" w:cs="Arial"/>
                <w:sz w:val="24"/>
                <w:szCs w:val="24"/>
              </w:rPr>
              <w:t xml:space="preserve">currently </w:t>
            </w:r>
            <w:r w:rsidR="000015DE">
              <w:rPr>
                <w:rFonts w:ascii="Arial" w:hAnsi="Arial" w:cs="Arial"/>
                <w:sz w:val="24"/>
                <w:szCs w:val="24"/>
              </w:rPr>
              <w:t>met by Gwent Police in undertaking this role as part of the Independent Advisory Group function</w:t>
            </w:r>
            <w:r>
              <w:rPr>
                <w:rFonts w:ascii="Arial" w:hAnsi="Arial" w:cs="Arial"/>
                <w:sz w:val="24"/>
                <w:szCs w:val="24"/>
              </w:rPr>
              <w:t>.</w:t>
            </w:r>
          </w:p>
          <w:p w14:paraId="016ABB1A" w14:textId="77777777" w:rsidR="00C30ACA" w:rsidRDefault="00C30ACA" w:rsidP="004326E0">
            <w:pPr>
              <w:spacing w:after="0"/>
              <w:rPr>
                <w:rFonts w:ascii="Arial" w:hAnsi="Arial" w:cs="Arial"/>
                <w:sz w:val="24"/>
                <w:szCs w:val="24"/>
              </w:rPr>
            </w:pPr>
          </w:p>
          <w:p w14:paraId="311CE9D7" w14:textId="134606EF" w:rsidR="008502D3" w:rsidRDefault="00EB6077" w:rsidP="004326E0">
            <w:pPr>
              <w:spacing w:after="0"/>
              <w:rPr>
                <w:rFonts w:ascii="Arial" w:hAnsi="Arial" w:cs="Arial"/>
                <w:sz w:val="24"/>
                <w:szCs w:val="24"/>
              </w:rPr>
            </w:pPr>
            <w:r>
              <w:rPr>
                <w:rFonts w:ascii="Arial" w:hAnsi="Arial" w:cs="Arial"/>
                <w:sz w:val="24"/>
                <w:szCs w:val="24"/>
              </w:rPr>
              <w:t>C</w:t>
            </w:r>
            <w:r w:rsidR="009F630F">
              <w:rPr>
                <w:rFonts w:ascii="Arial" w:hAnsi="Arial" w:cs="Arial"/>
                <w:sz w:val="24"/>
                <w:szCs w:val="24"/>
              </w:rPr>
              <w:t xml:space="preserve">urrently </w:t>
            </w:r>
            <w:r w:rsidR="000015DE">
              <w:rPr>
                <w:rFonts w:ascii="Arial" w:hAnsi="Arial" w:cs="Arial"/>
                <w:sz w:val="24"/>
                <w:szCs w:val="24"/>
              </w:rPr>
              <w:t xml:space="preserve">there are minor costs for the OPCC in providing refreshments for the </w:t>
            </w:r>
            <w:r w:rsidR="00C30ACA">
              <w:rPr>
                <w:rFonts w:ascii="Arial" w:hAnsi="Arial" w:cs="Arial"/>
                <w:sz w:val="24"/>
                <w:szCs w:val="24"/>
              </w:rPr>
              <w:t>p</w:t>
            </w:r>
            <w:r w:rsidR="000015DE">
              <w:rPr>
                <w:rFonts w:ascii="Arial" w:hAnsi="Arial" w:cs="Arial"/>
                <w:sz w:val="24"/>
                <w:szCs w:val="24"/>
              </w:rPr>
              <w:t xml:space="preserve">anel due to the duration of </w:t>
            </w:r>
            <w:r w:rsidR="00A6337C">
              <w:rPr>
                <w:rFonts w:ascii="Arial" w:hAnsi="Arial" w:cs="Arial"/>
                <w:sz w:val="24"/>
                <w:szCs w:val="24"/>
              </w:rPr>
              <w:t>f</w:t>
            </w:r>
            <w:r w:rsidR="00D957E5">
              <w:rPr>
                <w:rFonts w:ascii="Arial" w:hAnsi="Arial" w:cs="Arial"/>
                <w:sz w:val="24"/>
                <w:szCs w:val="24"/>
              </w:rPr>
              <w:t xml:space="preserve">ace-to-face </w:t>
            </w:r>
            <w:r w:rsidR="000015DE">
              <w:rPr>
                <w:rFonts w:ascii="Arial" w:hAnsi="Arial" w:cs="Arial"/>
                <w:sz w:val="24"/>
                <w:szCs w:val="24"/>
              </w:rPr>
              <w:t>scrutiny exercis</w:t>
            </w:r>
            <w:r w:rsidR="00D957E5">
              <w:rPr>
                <w:rFonts w:ascii="Arial" w:hAnsi="Arial" w:cs="Arial"/>
                <w:sz w:val="24"/>
                <w:szCs w:val="24"/>
              </w:rPr>
              <w:t>es</w:t>
            </w:r>
            <w:r w:rsidR="000015DE">
              <w:rPr>
                <w:rFonts w:ascii="Arial" w:hAnsi="Arial" w:cs="Arial"/>
                <w:sz w:val="24"/>
                <w:szCs w:val="24"/>
              </w:rPr>
              <w:t xml:space="preserve">. </w:t>
            </w:r>
            <w:r w:rsidR="00336EFA">
              <w:rPr>
                <w:rFonts w:ascii="Arial" w:hAnsi="Arial" w:cs="Arial"/>
                <w:sz w:val="24"/>
                <w:szCs w:val="24"/>
              </w:rPr>
              <w:t xml:space="preserve"> </w:t>
            </w:r>
          </w:p>
          <w:p w14:paraId="529AFD50" w14:textId="77777777" w:rsidR="00C30ACA" w:rsidRDefault="00C30ACA" w:rsidP="004326E0">
            <w:pPr>
              <w:spacing w:after="0"/>
              <w:rPr>
                <w:rFonts w:ascii="Arial" w:hAnsi="Arial" w:cs="Arial"/>
                <w:sz w:val="24"/>
                <w:szCs w:val="24"/>
              </w:rPr>
            </w:pPr>
          </w:p>
          <w:p w14:paraId="06E384E2" w14:textId="77777777" w:rsidR="008502D3" w:rsidRDefault="00336EFA" w:rsidP="004326E0">
            <w:pPr>
              <w:spacing w:after="0"/>
              <w:rPr>
                <w:rFonts w:ascii="Arial" w:hAnsi="Arial" w:cs="Arial"/>
                <w:sz w:val="24"/>
                <w:szCs w:val="24"/>
              </w:rPr>
            </w:pPr>
            <w:r>
              <w:rPr>
                <w:rFonts w:ascii="Arial" w:hAnsi="Arial" w:cs="Arial"/>
                <w:sz w:val="24"/>
                <w:szCs w:val="24"/>
              </w:rPr>
              <w:t xml:space="preserve">Sessions are hosted on police premises with virtual attendance </w:t>
            </w:r>
            <w:r w:rsidR="008502D3">
              <w:rPr>
                <w:rFonts w:ascii="Arial" w:hAnsi="Arial" w:cs="Arial"/>
                <w:sz w:val="24"/>
                <w:szCs w:val="24"/>
              </w:rPr>
              <w:t>facilitated</w:t>
            </w:r>
            <w:r>
              <w:rPr>
                <w:rFonts w:ascii="Arial" w:hAnsi="Arial" w:cs="Arial"/>
                <w:sz w:val="24"/>
                <w:szCs w:val="24"/>
              </w:rPr>
              <w:t xml:space="preserve">, </w:t>
            </w:r>
            <w:r w:rsidR="00596B7F">
              <w:rPr>
                <w:rFonts w:ascii="Arial" w:hAnsi="Arial" w:cs="Arial"/>
                <w:sz w:val="24"/>
                <w:szCs w:val="24"/>
              </w:rPr>
              <w:t>which does not incur any additional costs.</w:t>
            </w:r>
            <w:r w:rsidR="000015DE">
              <w:rPr>
                <w:rFonts w:ascii="Arial" w:hAnsi="Arial" w:cs="Arial"/>
                <w:sz w:val="24"/>
                <w:szCs w:val="24"/>
              </w:rPr>
              <w:t xml:space="preserve"> </w:t>
            </w:r>
          </w:p>
          <w:p w14:paraId="6876A1D4" w14:textId="037DD808" w:rsidR="000015DE" w:rsidRDefault="000015DE" w:rsidP="00C30ACA">
            <w:pPr>
              <w:spacing w:after="0"/>
              <w:rPr>
                <w:rFonts w:ascii="Arial" w:hAnsi="Arial" w:cs="Arial"/>
                <w:sz w:val="24"/>
                <w:szCs w:val="24"/>
              </w:rPr>
            </w:pPr>
          </w:p>
        </w:tc>
      </w:tr>
      <w:tr w:rsidR="000015DE" w:rsidRPr="00055BFA" w14:paraId="327C12E0" w14:textId="77777777" w:rsidTr="0045569F">
        <w:tc>
          <w:tcPr>
            <w:tcW w:w="846" w:type="dxa"/>
          </w:tcPr>
          <w:p w14:paraId="1952F199" w14:textId="1E7C9E05" w:rsidR="000015DE" w:rsidRDefault="00764875" w:rsidP="00055BFA">
            <w:pPr>
              <w:spacing w:after="0"/>
              <w:rPr>
                <w:rFonts w:ascii="Arial" w:hAnsi="Arial" w:cs="Arial"/>
                <w:b/>
                <w:sz w:val="24"/>
                <w:szCs w:val="24"/>
              </w:rPr>
            </w:pPr>
            <w:r>
              <w:rPr>
                <w:rFonts w:ascii="Arial" w:hAnsi="Arial" w:cs="Arial"/>
                <w:b/>
                <w:sz w:val="24"/>
                <w:szCs w:val="24"/>
              </w:rPr>
              <w:t>6</w:t>
            </w:r>
            <w:r w:rsidR="000015DE">
              <w:rPr>
                <w:rFonts w:ascii="Arial" w:hAnsi="Arial" w:cs="Arial"/>
                <w:b/>
                <w:sz w:val="24"/>
                <w:szCs w:val="24"/>
              </w:rPr>
              <w:t>.</w:t>
            </w:r>
          </w:p>
        </w:tc>
        <w:tc>
          <w:tcPr>
            <w:tcW w:w="8801" w:type="dxa"/>
          </w:tcPr>
          <w:p w14:paraId="4EE0F61C" w14:textId="77777777" w:rsidR="000015DE" w:rsidRPr="00281E39" w:rsidRDefault="000015DE" w:rsidP="000015DE">
            <w:pPr>
              <w:spacing w:after="0"/>
              <w:rPr>
                <w:rFonts w:ascii="Arial" w:hAnsi="Arial" w:cs="Arial"/>
                <w:b/>
                <w:sz w:val="24"/>
                <w:szCs w:val="24"/>
                <w:u w:val="single"/>
              </w:rPr>
            </w:pPr>
            <w:r w:rsidRPr="00281E39">
              <w:rPr>
                <w:rFonts w:ascii="Arial" w:hAnsi="Arial" w:cs="Arial"/>
                <w:b/>
                <w:sz w:val="24"/>
                <w:szCs w:val="24"/>
                <w:u w:val="single"/>
              </w:rPr>
              <w:t>PERSONNEL CONSIDERATIONS</w:t>
            </w:r>
          </w:p>
          <w:p w14:paraId="007D1C83" w14:textId="7E307142" w:rsidR="001B0BF5" w:rsidRDefault="00A6337C" w:rsidP="001B0BF5">
            <w:pPr>
              <w:spacing w:after="0"/>
              <w:rPr>
                <w:rFonts w:ascii="Arial" w:hAnsi="Arial" w:cs="Arial"/>
                <w:sz w:val="24"/>
                <w:szCs w:val="24"/>
              </w:rPr>
            </w:pPr>
            <w:r>
              <w:rPr>
                <w:rFonts w:ascii="Arial" w:hAnsi="Arial" w:cs="Arial"/>
                <w:sz w:val="24"/>
                <w:szCs w:val="24"/>
              </w:rPr>
              <w:t>T</w:t>
            </w:r>
            <w:r w:rsidR="000015DE">
              <w:rPr>
                <w:rFonts w:ascii="Arial" w:hAnsi="Arial" w:cs="Arial"/>
                <w:sz w:val="24"/>
                <w:szCs w:val="24"/>
              </w:rPr>
              <w:t>he scrutiny</w:t>
            </w:r>
            <w:r w:rsidR="000015DE" w:rsidRPr="00281E39">
              <w:rPr>
                <w:rFonts w:ascii="Arial" w:hAnsi="Arial" w:cs="Arial"/>
                <w:sz w:val="24"/>
                <w:szCs w:val="24"/>
              </w:rPr>
              <w:t xml:space="preserve"> exercise is undertaken as part of the OPCC’s normal working arrangements</w:t>
            </w:r>
            <w:r w:rsidR="000015DE">
              <w:rPr>
                <w:rFonts w:ascii="Arial" w:hAnsi="Arial" w:cs="Arial"/>
                <w:sz w:val="24"/>
                <w:szCs w:val="24"/>
              </w:rPr>
              <w:t xml:space="preserve">, </w:t>
            </w:r>
            <w:r>
              <w:rPr>
                <w:rFonts w:ascii="Arial" w:hAnsi="Arial" w:cs="Arial"/>
                <w:sz w:val="24"/>
                <w:szCs w:val="24"/>
              </w:rPr>
              <w:t xml:space="preserve">and </w:t>
            </w:r>
            <w:r w:rsidR="000015DE">
              <w:rPr>
                <w:rFonts w:ascii="Arial" w:hAnsi="Arial" w:cs="Arial"/>
                <w:sz w:val="24"/>
                <w:szCs w:val="24"/>
              </w:rPr>
              <w:t>support</w:t>
            </w:r>
            <w:r w:rsidR="004326E0">
              <w:rPr>
                <w:rFonts w:ascii="Arial" w:hAnsi="Arial" w:cs="Arial"/>
                <w:sz w:val="24"/>
                <w:szCs w:val="24"/>
              </w:rPr>
              <w:t xml:space="preserve"> is provided</w:t>
            </w:r>
            <w:r w:rsidR="000015DE">
              <w:rPr>
                <w:rFonts w:ascii="Arial" w:hAnsi="Arial" w:cs="Arial"/>
                <w:sz w:val="24"/>
                <w:szCs w:val="24"/>
              </w:rPr>
              <w:t xml:space="preserve"> by Gwent Police colleagues to </w:t>
            </w:r>
            <w:r w:rsidR="00C81297">
              <w:rPr>
                <w:rFonts w:ascii="Arial" w:hAnsi="Arial" w:cs="Arial"/>
                <w:sz w:val="24"/>
                <w:szCs w:val="24"/>
              </w:rPr>
              <w:t xml:space="preserve">access </w:t>
            </w:r>
            <w:r w:rsidR="000015DE">
              <w:rPr>
                <w:rFonts w:ascii="Arial" w:hAnsi="Arial" w:cs="Arial"/>
                <w:sz w:val="24"/>
                <w:szCs w:val="24"/>
              </w:rPr>
              <w:t>data</w:t>
            </w:r>
            <w:r w:rsidR="00275116">
              <w:rPr>
                <w:rFonts w:ascii="Arial" w:hAnsi="Arial" w:cs="Arial"/>
                <w:sz w:val="24"/>
                <w:szCs w:val="24"/>
              </w:rPr>
              <w:t xml:space="preserve">, </w:t>
            </w:r>
            <w:r w:rsidR="000015DE">
              <w:rPr>
                <w:rFonts w:ascii="Arial" w:hAnsi="Arial" w:cs="Arial"/>
                <w:sz w:val="24"/>
                <w:szCs w:val="24"/>
              </w:rPr>
              <w:t xml:space="preserve">BWV footage </w:t>
            </w:r>
            <w:r w:rsidR="00275116">
              <w:rPr>
                <w:rFonts w:ascii="Arial" w:hAnsi="Arial" w:cs="Arial"/>
                <w:sz w:val="24"/>
                <w:szCs w:val="24"/>
              </w:rPr>
              <w:t xml:space="preserve">and member development opportunities, </w:t>
            </w:r>
            <w:r w:rsidR="000015DE">
              <w:rPr>
                <w:rFonts w:ascii="Arial" w:hAnsi="Arial" w:cs="Arial"/>
                <w:sz w:val="24"/>
                <w:szCs w:val="24"/>
              </w:rPr>
              <w:t>as appropriate</w:t>
            </w:r>
            <w:r w:rsidR="000015DE" w:rsidRPr="00281E39">
              <w:rPr>
                <w:rFonts w:ascii="Arial" w:hAnsi="Arial" w:cs="Arial"/>
                <w:sz w:val="24"/>
                <w:szCs w:val="24"/>
              </w:rPr>
              <w:t>.</w:t>
            </w:r>
            <w:r w:rsidR="00A74877">
              <w:rPr>
                <w:rFonts w:ascii="Arial" w:hAnsi="Arial" w:cs="Arial"/>
                <w:sz w:val="24"/>
                <w:szCs w:val="24"/>
              </w:rPr>
              <w:t xml:space="preserve">  </w:t>
            </w:r>
          </w:p>
          <w:p w14:paraId="1E0B4C55" w14:textId="40AE79A2" w:rsidR="00271913" w:rsidRPr="00281E39" w:rsidRDefault="00271913" w:rsidP="00C30ACA">
            <w:pPr>
              <w:spacing w:after="0"/>
              <w:rPr>
                <w:rFonts w:ascii="Arial" w:hAnsi="Arial" w:cs="Arial"/>
                <w:b/>
                <w:sz w:val="24"/>
                <w:szCs w:val="24"/>
                <w:u w:val="single"/>
              </w:rPr>
            </w:pPr>
          </w:p>
        </w:tc>
      </w:tr>
      <w:tr w:rsidR="000015DE" w:rsidRPr="00055BFA" w14:paraId="126A64DD" w14:textId="77777777" w:rsidTr="0045569F">
        <w:tc>
          <w:tcPr>
            <w:tcW w:w="846" w:type="dxa"/>
          </w:tcPr>
          <w:p w14:paraId="2822EFFA" w14:textId="40C18176" w:rsidR="000015DE" w:rsidRDefault="00764875" w:rsidP="00055BFA">
            <w:pPr>
              <w:spacing w:after="0"/>
              <w:rPr>
                <w:rFonts w:ascii="Arial" w:hAnsi="Arial" w:cs="Arial"/>
                <w:b/>
                <w:sz w:val="24"/>
                <w:szCs w:val="24"/>
              </w:rPr>
            </w:pPr>
            <w:r>
              <w:rPr>
                <w:rFonts w:ascii="Arial" w:hAnsi="Arial" w:cs="Arial"/>
                <w:b/>
                <w:sz w:val="24"/>
                <w:szCs w:val="24"/>
              </w:rPr>
              <w:t>7</w:t>
            </w:r>
            <w:r w:rsidR="000015DE">
              <w:rPr>
                <w:rFonts w:ascii="Arial" w:hAnsi="Arial" w:cs="Arial"/>
                <w:b/>
                <w:sz w:val="24"/>
                <w:szCs w:val="24"/>
              </w:rPr>
              <w:t>.</w:t>
            </w:r>
          </w:p>
        </w:tc>
        <w:tc>
          <w:tcPr>
            <w:tcW w:w="8801" w:type="dxa"/>
          </w:tcPr>
          <w:p w14:paraId="61CB9F53" w14:textId="77777777" w:rsidR="000015DE" w:rsidRPr="00E07B5D" w:rsidRDefault="000015DE" w:rsidP="000015DE">
            <w:pPr>
              <w:spacing w:after="0"/>
              <w:rPr>
                <w:rFonts w:ascii="Arial" w:hAnsi="Arial" w:cs="Arial"/>
                <w:b/>
                <w:sz w:val="24"/>
                <w:szCs w:val="24"/>
                <w:u w:val="single"/>
              </w:rPr>
            </w:pPr>
            <w:r w:rsidRPr="00E07B5D">
              <w:rPr>
                <w:rFonts w:ascii="Arial" w:hAnsi="Arial" w:cs="Arial"/>
                <w:b/>
                <w:sz w:val="24"/>
                <w:szCs w:val="24"/>
                <w:u w:val="single"/>
              </w:rPr>
              <w:t>LEGAL IMPLICATIONS</w:t>
            </w:r>
          </w:p>
          <w:p w14:paraId="5BAC2FC2" w14:textId="5F76A161" w:rsidR="000015DE" w:rsidRDefault="000015DE" w:rsidP="004326E0">
            <w:pPr>
              <w:spacing w:after="0"/>
              <w:rPr>
                <w:rFonts w:ascii="Arial" w:hAnsi="Arial" w:cs="Arial"/>
                <w:sz w:val="24"/>
                <w:szCs w:val="24"/>
              </w:rPr>
            </w:pPr>
            <w:r w:rsidRPr="00E07B5D">
              <w:rPr>
                <w:rFonts w:ascii="Arial" w:hAnsi="Arial" w:cs="Arial"/>
                <w:sz w:val="24"/>
                <w:szCs w:val="24"/>
              </w:rPr>
              <w:t>Under section 5.4 of PACE Code A</w:t>
            </w:r>
            <w:r>
              <w:rPr>
                <w:rFonts w:ascii="Arial" w:hAnsi="Arial" w:cs="Arial"/>
                <w:sz w:val="24"/>
                <w:szCs w:val="24"/>
              </w:rPr>
              <w:t>, Chief Constables,</w:t>
            </w:r>
            <w:r w:rsidRPr="00E07B5D">
              <w:rPr>
                <w:rFonts w:ascii="Arial" w:hAnsi="Arial" w:cs="Arial"/>
                <w:sz w:val="24"/>
                <w:szCs w:val="24"/>
              </w:rPr>
              <w:t xml:space="preserve"> in consultation with Police and Crime Commissioners</w:t>
            </w:r>
            <w:r>
              <w:rPr>
                <w:rFonts w:ascii="Arial" w:hAnsi="Arial" w:cs="Arial"/>
                <w:sz w:val="24"/>
                <w:szCs w:val="24"/>
              </w:rPr>
              <w:t>,</w:t>
            </w:r>
            <w:r w:rsidRPr="00E07B5D">
              <w:rPr>
                <w:rFonts w:ascii="Arial" w:hAnsi="Arial" w:cs="Arial"/>
                <w:sz w:val="24"/>
                <w:szCs w:val="24"/>
              </w:rPr>
              <w:t xml:space="preserve"> must</w:t>
            </w:r>
            <w:r w:rsidR="00AB596B">
              <w:rPr>
                <w:rFonts w:ascii="Arial" w:hAnsi="Arial" w:cs="Arial"/>
                <w:sz w:val="24"/>
                <w:szCs w:val="24"/>
              </w:rPr>
              <w:t xml:space="preserve"> </w:t>
            </w:r>
            <w:r w:rsidRPr="00E07B5D">
              <w:rPr>
                <w:rFonts w:ascii="Arial" w:hAnsi="Arial" w:cs="Arial"/>
                <w:sz w:val="24"/>
                <w:szCs w:val="24"/>
              </w:rPr>
              <w:t>arrange for stop and search records to be scrutinised by representatives of the community, and to explain the use of the powers at a local level.</w:t>
            </w:r>
            <w:r>
              <w:rPr>
                <w:rFonts w:ascii="Arial" w:hAnsi="Arial" w:cs="Arial"/>
                <w:sz w:val="24"/>
                <w:szCs w:val="24"/>
              </w:rPr>
              <w:t xml:space="preserve">  </w:t>
            </w:r>
            <w:r w:rsidR="00C81297">
              <w:rPr>
                <w:rFonts w:ascii="Arial" w:hAnsi="Arial" w:cs="Arial"/>
                <w:sz w:val="24"/>
                <w:szCs w:val="24"/>
              </w:rPr>
              <w:t>This is discharged through the Legitimacy Scrutiny Panel</w:t>
            </w:r>
            <w:r w:rsidR="00305FC3">
              <w:rPr>
                <w:rFonts w:ascii="Arial" w:hAnsi="Arial" w:cs="Arial"/>
                <w:sz w:val="24"/>
                <w:szCs w:val="24"/>
              </w:rPr>
              <w:t xml:space="preserve"> which is operated </w:t>
            </w:r>
            <w:r w:rsidR="00570649">
              <w:rPr>
                <w:rFonts w:ascii="Arial" w:hAnsi="Arial" w:cs="Arial"/>
                <w:sz w:val="24"/>
                <w:szCs w:val="24"/>
              </w:rPr>
              <w:t>and</w:t>
            </w:r>
            <w:r w:rsidR="00305FC3">
              <w:rPr>
                <w:rFonts w:ascii="Arial" w:hAnsi="Arial" w:cs="Arial"/>
                <w:sz w:val="24"/>
                <w:szCs w:val="24"/>
              </w:rPr>
              <w:t xml:space="preserve"> led by the OPCC</w:t>
            </w:r>
            <w:r w:rsidR="00A20E4F">
              <w:rPr>
                <w:rFonts w:ascii="Arial" w:hAnsi="Arial" w:cs="Arial"/>
                <w:sz w:val="24"/>
                <w:szCs w:val="24"/>
              </w:rPr>
              <w:t>.</w:t>
            </w:r>
          </w:p>
          <w:p w14:paraId="12EADFEE" w14:textId="77777777" w:rsidR="00A20E4F" w:rsidRDefault="00A20E4F" w:rsidP="004326E0">
            <w:pPr>
              <w:spacing w:after="0"/>
              <w:rPr>
                <w:rFonts w:ascii="Arial" w:hAnsi="Arial" w:cs="Arial"/>
                <w:sz w:val="24"/>
                <w:szCs w:val="24"/>
              </w:rPr>
            </w:pPr>
          </w:p>
          <w:p w14:paraId="4D6E53E8" w14:textId="59703E13" w:rsidR="00A20E4F" w:rsidRDefault="00A20E4F" w:rsidP="004326E0">
            <w:pPr>
              <w:spacing w:after="0"/>
              <w:rPr>
                <w:rFonts w:ascii="Arial" w:hAnsi="Arial" w:cs="Arial"/>
                <w:sz w:val="24"/>
                <w:szCs w:val="24"/>
              </w:rPr>
            </w:pPr>
            <w:r>
              <w:rPr>
                <w:rFonts w:ascii="Arial" w:hAnsi="Arial" w:cs="Arial"/>
                <w:sz w:val="24"/>
                <w:szCs w:val="24"/>
              </w:rPr>
              <w:t>All activities are conducted in accordance with the General Data Protection Regulations (GDPR)</w:t>
            </w:r>
            <w:r w:rsidR="00F9758F">
              <w:rPr>
                <w:rFonts w:ascii="Arial" w:hAnsi="Arial" w:cs="Arial"/>
                <w:sz w:val="24"/>
                <w:szCs w:val="24"/>
              </w:rPr>
              <w:t xml:space="preserve">.  A Data Protection Impact Assessment has been completed to cover the use of BWV.  Information provided from Gwent Police records is anonymised </w:t>
            </w:r>
            <w:r w:rsidR="00F340B1">
              <w:rPr>
                <w:rFonts w:ascii="Arial" w:hAnsi="Arial" w:cs="Arial"/>
                <w:sz w:val="24"/>
                <w:szCs w:val="24"/>
              </w:rPr>
              <w:t>to ensure that no personal data is shared with panel members.</w:t>
            </w:r>
          </w:p>
          <w:p w14:paraId="5F5D1E90" w14:textId="77777777" w:rsidR="000015DE" w:rsidRPr="00281E39" w:rsidRDefault="000015DE" w:rsidP="000015DE">
            <w:pPr>
              <w:spacing w:after="0"/>
              <w:rPr>
                <w:rFonts w:ascii="Arial" w:hAnsi="Arial" w:cs="Arial"/>
                <w:b/>
                <w:sz w:val="24"/>
                <w:szCs w:val="24"/>
                <w:u w:val="single"/>
              </w:rPr>
            </w:pPr>
          </w:p>
        </w:tc>
      </w:tr>
      <w:tr w:rsidR="000015DE" w:rsidRPr="00055BFA" w14:paraId="3719E3EE" w14:textId="77777777" w:rsidTr="0045569F">
        <w:tc>
          <w:tcPr>
            <w:tcW w:w="846" w:type="dxa"/>
          </w:tcPr>
          <w:p w14:paraId="0F7232A3" w14:textId="704D05EA" w:rsidR="000015DE" w:rsidRDefault="00764875" w:rsidP="00055BFA">
            <w:pPr>
              <w:spacing w:after="0"/>
              <w:rPr>
                <w:rFonts w:ascii="Arial" w:hAnsi="Arial" w:cs="Arial"/>
                <w:b/>
                <w:sz w:val="24"/>
                <w:szCs w:val="24"/>
              </w:rPr>
            </w:pPr>
            <w:r>
              <w:rPr>
                <w:rFonts w:ascii="Arial" w:hAnsi="Arial" w:cs="Arial"/>
                <w:b/>
                <w:sz w:val="24"/>
                <w:szCs w:val="24"/>
              </w:rPr>
              <w:t>8</w:t>
            </w:r>
            <w:r w:rsidR="000015DE">
              <w:rPr>
                <w:rFonts w:ascii="Arial" w:hAnsi="Arial" w:cs="Arial"/>
                <w:b/>
                <w:sz w:val="24"/>
                <w:szCs w:val="24"/>
              </w:rPr>
              <w:t>.</w:t>
            </w:r>
          </w:p>
        </w:tc>
        <w:tc>
          <w:tcPr>
            <w:tcW w:w="8801" w:type="dxa"/>
          </w:tcPr>
          <w:p w14:paraId="2C533032" w14:textId="559CF63F" w:rsidR="000015DE" w:rsidRPr="00E07B5D" w:rsidRDefault="000015DE" w:rsidP="000015DE">
            <w:pPr>
              <w:spacing w:after="0"/>
              <w:rPr>
                <w:rFonts w:ascii="Arial" w:hAnsi="Arial" w:cs="Arial"/>
                <w:b/>
                <w:sz w:val="24"/>
                <w:szCs w:val="24"/>
                <w:u w:val="single"/>
              </w:rPr>
            </w:pPr>
            <w:r w:rsidRPr="00E07B5D">
              <w:rPr>
                <w:rFonts w:ascii="Arial" w:hAnsi="Arial" w:cs="Arial"/>
                <w:b/>
                <w:sz w:val="24"/>
                <w:szCs w:val="24"/>
                <w:u w:val="single"/>
              </w:rPr>
              <w:t>EQUALITIES AND HUMAN RIGHTS CONSIDERATIONS</w:t>
            </w:r>
          </w:p>
          <w:p w14:paraId="417C0E88" w14:textId="7B7871CF" w:rsidR="00D343A7" w:rsidRDefault="000015DE" w:rsidP="004326E0">
            <w:pPr>
              <w:spacing w:after="0"/>
              <w:rPr>
                <w:rFonts w:ascii="Arial" w:hAnsi="Arial" w:cs="Arial"/>
                <w:snapToGrid w:val="0"/>
                <w:sz w:val="24"/>
                <w:szCs w:val="24"/>
              </w:rPr>
            </w:pPr>
            <w:r w:rsidRPr="00E07B5D">
              <w:rPr>
                <w:rFonts w:ascii="Arial" w:hAnsi="Arial" w:cs="Arial"/>
                <w:snapToGrid w:val="0"/>
                <w:sz w:val="24"/>
                <w:szCs w:val="24"/>
              </w:rPr>
              <w:t>Und</w:t>
            </w:r>
            <w:r>
              <w:rPr>
                <w:rFonts w:ascii="Arial" w:hAnsi="Arial" w:cs="Arial"/>
                <w:snapToGrid w:val="0"/>
                <w:sz w:val="24"/>
                <w:szCs w:val="24"/>
              </w:rPr>
              <w:t>er the Equality Act 2010, in</w:t>
            </w:r>
            <w:r w:rsidRPr="00E07B5D">
              <w:rPr>
                <w:rFonts w:ascii="Arial" w:hAnsi="Arial" w:cs="Arial"/>
                <w:snapToGrid w:val="0"/>
                <w:sz w:val="24"/>
                <w:szCs w:val="24"/>
              </w:rPr>
              <w:t xml:space="preserve"> carrying out their functions,</w:t>
            </w:r>
            <w:r>
              <w:rPr>
                <w:rFonts w:ascii="Arial" w:hAnsi="Arial" w:cs="Arial"/>
                <w:snapToGrid w:val="0"/>
                <w:sz w:val="24"/>
                <w:szCs w:val="24"/>
              </w:rPr>
              <w:t xml:space="preserve"> police officers must pay</w:t>
            </w:r>
            <w:r w:rsidRPr="00E07B5D">
              <w:rPr>
                <w:rFonts w:ascii="Arial" w:hAnsi="Arial" w:cs="Arial"/>
                <w:snapToGrid w:val="0"/>
                <w:sz w:val="24"/>
                <w:szCs w:val="24"/>
              </w:rPr>
              <w:t xml:space="preserve"> due regard to the need to eliminate unlawful discrimination, harassment and victimisation</w:t>
            </w:r>
            <w:r>
              <w:rPr>
                <w:rFonts w:ascii="Arial" w:hAnsi="Arial" w:cs="Arial"/>
                <w:snapToGrid w:val="0"/>
                <w:sz w:val="24"/>
                <w:szCs w:val="24"/>
              </w:rPr>
              <w:t>;</w:t>
            </w:r>
            <w:r w:rsidRPr="00E07B5D">
              <w:rPr>
                <w:rFonts w:ascii="Arial" w:hAnsi="Arial" w:cs="Arial"/>
                <w:snapToGrid w:val="0"/>
                <w:sz w:val="24"/>
                <w:szCs w:val="24"/>
              </w:rPr>
              <w:t xml:space="preserve"> to advance equality of opportunity between people who share a </w:t>
            </w:r>
            <w:r w:rsidRPr="00E07B5D">
              <w:rPr>
                <w:rFonts w:ascii="Arial" w:hAnsi="Arial" w:cs="Arial"/>
                <w:snapToGrid w:val="0"/>
                <w:sz w:val="24"/>
                <w:szCs w:val="24"/>
              </w:rPr>
              <w:lastRenderedPageBreak/>
              <w:t>relevant protected characteristic and people who do not share it</w:t>
            </w:r>
            <w:r>
              <w:rPr>
                <w:rFonts w:ascii="Arial" w:hAnsi="Arial" w:cs="Arial"/>
                <w:snapToGrid w:val="0"/>
                <w:sz w:val="24"/>
                <w:szCs w:val="24"/>
              </w:rPr>
              <w:t>;</w:t>
            </w:r>
            <w:r w:rsidRPr="00E07B5D">
              <w:rPr>
                <w:rFonts w:ascii="Arial" w:hAnsi="Arial" w:cs="Arial"/>
                <w:snapToGrid w:val="0"/>
                <w:sz w:val="24"/>
                <w:szCs w:val="24"/>
              </w:rPr>
              <w:t xml:space="preserve"> and take steps to foster good relations between </w:t>
            </w:r>
            <w:r>
              <w:rPr>
                <w:rFonts w:ascii="Arial" w:hAnsi="Arial" w:cs="Arial"/>
                <w:snapToGrid w:val="0"/>
                <w:sz w:val="24"/>
                <w:szCs w:val="24"/>
              </w:rPr>
              <w:t xml:space="preserve">those persons.  </w:t>
            </w:r>
          </w:p>
          <w:p w14:paraId="578AF0DA" w14:textId="77777777" w:rsidR="00D343A7" w:rsidRDefault="00D343A7" w:rsidP="004326E0">
            <w:pPr>
              <w:spacing w:after="0"/>
              <w:rPr>
                <w:rFonts w:ascii="Arial" w:hAnsi="Arial" w:cs="Arial"/>
                <w:snapToGrid w:val="0"/>
                <w:sz w:val="24"/>
                <w:szCs w:val="24"/>
              </w:rPr>
            </w:pPr>
          </w:p>
          <w:p w14:paraId="0E6CB174" w14:textId="25F6EE28" w:rsidR="000015DE" w:rsidRPr="00E07B5D" w:rsidRDefault="000015DE" w:rsidP="004326E0">
            <w:pPr>
              <w:spacing w:after="0"/>
              <w:rPr>
                <w:rFonts w:ascii="Arial" w:hAnsi="Arial" w:cs="Arial"/>
                <w:snapToGrid w:val="0"/>
                <w:sz w:val="24"/>
                <w:szCs w:val="24"/>
              </w:rPr>
            </w:pPr>
            <w:r>
              <w:rPr>
                <w:rFonts w:ascii="Arial" w:hAnsi="Arial" w:cs="Arial"/>
                <w:snapToGrid w:val="0"/>
                <w:sz w:val="24"/>
                <w:szCs w:val="24"/>
              </w:rPr>
              <w:t>The scrutiny</w:t>
            </w:r>
            <w:r w:rsidRPr="00E07B5D">
              <w:rPr>
                <w:rFonts w:ascii="Arial" w:hAnsi="Arial" w:cs="Arial"/>
                <w:snapToGrid w:val="0"/>
                <w:sz w:val="24"/>
                <w:szCs w:val="24"/>
              </w:rPr>
              <w:t xml:space="preserve"> process aims to help </w:t>
            </w:r>
            <w:r>
              <w:rPr>
                <w:rFonts w:ascii="Arial" w:hAnsi="Arial" w:cs="Arial"/>
                <w:snapToGrid w:val="0"/>
                <w:sz w:val="24"/>
                <w:szCs w:val="24"/>
              </w:rPr>
              <w:t>demonstrate</w:t>
            </w:r>
            <w:r w:rsidRPr="00E07B5D">
              <w:rPr>
                <w:rFonts w:ascii="Arial" w:hAnsi="Arial" w:cs="Arial"/>
                <w:snapToGrid w:val="0"/>
                <w:sz w:val="24"/>
                <w:szCs w:val="24"/>
              </w:rPr>
              <w:t xml:space="preserve"> that </w:t>
            </w:r>
            <w:r w:rsidR="002D1432">
              <w:rPr>
                <w:rFonts w:ascii="Arial" w:hAnsi="Arial" w:cs="Arial"/>
                <w:snapToGrid w:val="0"/>
                <w:sz w:val="24"/>
                <w:szCs w:val="24"/>
              </w:rPr>
              <w:t>p</w:t>
            </w:r>
            <w:r>
              <w:rPr>
                <w:rFonts w:ascii="Arial" w:hAnsi="Arial" w:cs="Arial"/>
                <w:snapToGrid w:val="0"/>
                <w:sz w:val="24"/>
                <w:szCs w:val="24"/>
              </w:rPr>
              <w:t>olice powers</w:t>
            </w:r>
            <w:r w:rsidRPr="00E07B5D">
              <w:rPr>
                <w:rFonts w:ascii="Arial" w:hAnsi="Arial" w:cs="Arial"/>
                <w:snapToGrid w:val="0"/>
                <w:sz w:val="24"/>
                <w:szCs w:val="24"/>
              </w:rPr>
              <w:t xml:space="preserve"> </w:t>
            </w:r>
            <w:r>
              <w:rPr>
                <w:rFonts w:ascii="Arial" w:hAnsi="Arial" w:cs="Arial"/>
                <w:snapToGrid w:val="0"/>
                <w:sz w:val="24"/>
                <w:szCs w:val="24"/>
              </w:rPr>
              <w:t>are</w:t>
            </w:r>
            <w:r w:rsidRPr="00E07B5D">
              <w:rPr>
                <w:rFonts w:ascii="Arial" w:hAnsi="Arial" w:cs="Arial"/>
                <w:snapToGrid w:val="0"/>
                <w:sz w:val="24"/>
                <w:szCs w:val="24"/>
              </w:rPr>
              <w:t xml:space="preserve"> being used effectively, </w:t>
            </w:r>
            <w:r w:rsidR="00A91BA7" w:rsidRPr="00E07B5D">
              <w:rPr>
                <w:rFonts w:ascii="Arial" w:hAnsi="Arial" w:cs="Arial"/>
                <w:snapToGrid w:val="0"/>
                <w:sz w:val="24"/>
                <w:szCs w:val="24"/>
              </w:rPr>
              <w:t>proportionately,</w:t>
            </w:r>
            <w:r w:rsidRPr="00E07B5D">
              <w:rPr>
                <w:rFonts w:ascii="Arial" w:hAnsi="Arial" w:cs="Arial"/>
                <w:snapToGrid w:val="0"/>
                <w:sz w:val="24"/>
                <w:szCs w:val="24"/>
              </w:rPr>
              <w:t xml:space="preserve"> and justifiably across all communities in Gwent.</w:t>
            </w:r>
            <w:r w:rsidR="00520F0A">
              <w:rPr>
                <w:rFonts w:ascii="Arial" w:hAnsi="Arial" w:cs="Arial"/>
                <w:snapToGrid w:val="0"/>
                <w:sz w:val="24"/>
                <w:szCs w:val="24"/>
              </w:rPr>
              <w:t xml:space="preserve"> </w:t>
            </w:r>
            <w:r>
              <w:rPr>
                <w:rFonts w:ascii="Arial" w:hAnsi="Arial" w:cs="Arial"/>
                <w:snapToGrid w:val="0"/>
                <w:sz w:val="24"/>
                <w:szCs w:val="24"/>
              </w:rPr>
              <w:t xml:space="preserve">  </w:t>
            </w:r>
          </w:p>
          <w:p w14:paraId="7AE066F5" w14:textId="77777777" w:rsidR="000015DE" w:rsidRPr="00E07B5D" w:rsidRDefault="000015DE" w:rsidP="000015DE">
            <w:pPr>
              <w:spacing w:after="0"/>
              <w:jc w:val="both"/>
              <w:rPr>
                <w:rFonts w:ascii="Arial" w:hAnsi="Arial" w:cs="Arial"/>
                <w:sz w:val="24"/>
                <w:szCs w:val="24"/>
              </w:rPr>
            </w:pPr>
          </w:p>
          <w:p w14:paraId="783E3373" w14:textId="77777777" w:rsidR="000015DE" w:rsidRDefault="000015DE" w:rsidP="00AB596B">
            <w:pPr>
              <w:spacing w:after="0"/>
              <w:rPr>
                <w:rFonts w:ascii="Arial" w:hAnsi="Arial" w:cs="Arial"/>
                <w:snapToGrid w:val="0"/>
                <w:sz w:val="24"/>
                <w:szCs w:val="24"/>
              </w:rPr>
            </w:pPr>
            <w:r w:rsidRPr="00F33D92">
              <w:rPr>
                <w:rFonts w:ascii="Arial" w:hAnsi="Arial" w:cs="Arial"/>
                <w:bCs/>
                <w:iCs/>
                <w:sz w:val="24"/>
                <w:szCs w:val="24"/>
              </w:rPr>
              <w:t xml:space="preserve">Consideration has been given to requirements of the Articles contained in the European Convention on Human Rights and the Human Rights Act 1998 in preparing this report. </w:t>
            </w:r>
            <w:r>
              <w:rPr>
                <w:rFonts w:ascii="Arial" w:hAnsi="Arial" w:cs="Arial"/>
                <w:bCs/>
                <w:iCs/>
                <w:sz w:val="24"/>
                <w:szCs w:val="24"/>
              </w:rPr>
              <w:t xml:space="preserve">  </w:t>
            </w:r>
            <w:r w:rsidRPr="00E07B5D">
              <w:rPr>
                <w:rFonts w:ascii="Arial" w:hAnsi="Arial" w:cs="Arial"/>
                <w:snapToGrid w:val="0"/>
                <w:sz w:val="24"/>
                <w:szCs w:val="24"/>
              </w:rPr>
              <w:t xml:space="preserve">Any decision to exercise the powers contained within </w:t>
            </w:r>
            <w:r>
              <w:rPr>
                <w:rFonts w:ascii="Arial" w:hAnsi="Arial" w:cs="Arial"/>
                <w:snapToGrid w:val="0"/>
                <w:sz w:val="24"/>
                <w:szCs w:val="24"/>
              </w:rPr>
              <w:t>stop and search</w:t>
            </w:r>
            <w:r w:rsidRPr="00E07B5D">
              <w:rPr>
                <w:rFonts w:ascii="Arial" w:hAnsi="Arial" w:cs="Arial"/>
                <w:snapToGrid w:val="0"/>
                <w:sz w:val="24"/>
                <w:szCs w:val="24"/>
              </w:rPr>
              <w:t xml:space="preserve"> procedure</w:t>
            </w:r>
            <w:r>
              <w:rPr>
                <w:rFonts w:ascii="Arial" w:hAnsi="Arial" w:cs="Arial"/>
                <w:snapToGrid w:val="0"/>
                <w:sz w:val="24"/>
                <w:szCs w:val="24"/>
              </w:rPr>
              <w:t>s</w:t>
            </w:r>
            <w:r w:rsidRPr="00E07B5D">
              <w:rPr>
                <w:rFonts w:ascii="Arial" w:hAnsi="Arial" w:cs="Arial"/>
                <w:snapToGrid w:val="0"/>
                <w:sz w:val="24"/>
                <w:szCs w:val="24"/>
              </w:rPr>
              <w:t xml:space="preserve"> must be based on the principles of legality, legitimate aim and proportionality as required under the Human Rights Act.</w:t>
            </w:r>
          </w:p>
          <w:p w14:paraId="2B0D44EC" w14:textId="56B318C5" w:rsidR="00012835" w:rsidRPr="00E07B5D" w:rsidRDefault="00012835" w:rsidP="00AB596B">
            <w:pPr>
              <w:spacing w:after="0"/>
              <w:rPr>
                <w:rFonts w:ascii="Arial" w:hAnsi="Arial" w:cs="Arial"/>
                <w:b/>
                <w:sz w:val="24"/>
                <w:szCs w:val="24"/>
                <w:u w:val="single"/>
              </w:rPr>
            </w:pPr>
          </w:p>
        </w:tc>
      </w:tr>
      <w:tr w:rsidR="00647959" w:rsidRPr="00055BFA" w14:paraId="332B8779" w14:textId="77777777" w:rsidTr="0045569F">
        <w:tc>
          <w:tcPr>
            <w:tcW w:w="846" w:type="dxa"/>
          </w:tcPr>
          <w:p w14:paraId="6680D5EE" w14:textId="61972ACF" w:rsidR="00647959" w:rsidRDefault="00764875" w:rsidP="00055BFA">
            <w:pPr>
              <w:spacing w:after="0"/>
              <w:rPr>
                <w:rFonts w:ascii="Arial" w:hAnsi="Arial" w:cs="Arial"/>
                <w:b/>
                <w:sz w:val="24"/>
                <w:szCs w:val="24"/>
              </w:rPr>
            </w:pPr>
            <w:r>
              <w:rPr>
                <w:rFonts w:ascii="Arial" w:hAnsi="Arial" w:cs="Arial"/>
                <w:b/>
                <w:sz w:val="24"/>
                <w:szCs w:val="24"/>
              </w:rPr>
              <w:lastRenderedPageBreak/>
              <w:t>9</w:t>
            </w:r>
            <w:r w:rsidR="00647959">
              <w:rPr>
                <w:rFonts w:ascii="Arial" w:hAnsi="Arial" w:cs="Arial"/>
                <w:b/>
                <w:sz w:val="24"/>
                <w:szCs w:val="24"/>
              </w:rPr>
              <w:t>.</w:t>
            </w:r>
          </w:p>
        </w:tc>
        <w:tc>
          <w:tcPr>
            <w:tcW w:w="8801" w:type="dxa"/>
          </w:tcPr>
          <w:p w14:paraId="49DBB1AE" w14:textId="77777777" w:rsidR="00647959" w:rsidRPr="00463D64" w:rsidRDefault="00647959" w:rsidP="00647959">
            <w:pPr>
              <w:spacing w:after="0"/>
              <w:rPr>
                <w:rFonts w:ascii="Arial" w:hAnsi="Arial" w:cs="Arial"/>
                <w:b/>
                <w:sz w:val="24"/>
                <w:szCs w:val="24"/>
                <w:u w:val="single"/>
              </w:rPr>
            </w:pPr>
            <w:r w:rsidRPr="00463D64">
              <w:rPr>
                <w:rFonts w:ascii="Arial" w:hAnsi="Arial" w:cs="Arial"/>
                <w:b/>
                <w:sz w:val="24"/>
                <w:szCs w:val="24"/>
                <w:u w:val="single"/>
              </w:rPr>
              <w:t>RISK</w:t>
            </w:r>
            <w:r w:rsidRPr="00463D64">
              <w:rPr>
                <w:rFonts w:ascii="Arial" w:hAnsi="Arial" w:cs="Arial"/>
                <w:snapToGrid w:val="0"/>
                <w:sz w:val="24"/>
                <w:szCs w:val="24"/>
              </w:rPr>
              <w:t xml:space="preserve"> </w:t>
            </w:r>
          </w:p>
          <w:p w14:paraId="3B5332C2" w14:textId="4A6796D6" w:rsidR="00D343A7" w:rsidRDefault="00E16137" w:rsidP="0091020E">
            <w:pPr>
              <w:rPr>
                <w:rFonts w:ascii="Arial" w:hAnsi="Arial" w:cs="Arial"/>
                <w:sz w:val="24"/>
                <w:szCs w:val="24"/>
              </w:rPr>
            </w:pPr>
            <w:r>
              <w:rPr>
                <w:rFonts w:ascii="Arial" w:hAnsi="Arial" w:cs="Arial"/>
                <w:sz w:val="24"/>
                <w:szCs w:val="24"/>
              </w:rPr>
              <w:t>Both s</w:t>
            </w:r>
            <w:r w:rsidR="002D1432">
              <w:rPr>
                <w:rFonts w:ascii="Arial" w:hAnsi="Arial" w:cs="Arial"/>
                <w:sz w:val="24"/>
                <w:szCs w:val="24"/>
              </w:rPr>
              <w:t xml:space="preserve">top and </w:t>
            </w:r>
            <w:r w:rsidR="002F57BA">
              <w:rPr>
                <w:rFonts w:ascii="Arial" w:hAnsi="Arial" w:cs="Arial"/>
                <w:sz w:val="24"/>
                <w:szCs w:val="24"/>
              </w:rPr>
              <w:t>search,</w:t>
            </w:r>
            <w:r>
              <w:rPr>
                <w:rFonts w:ascii="Arial" w:hAnsi="Arial" w:cs="Arial"/>
                <w:sz w:val="24"/>
                <w:szCs w:val="24"/>
              </w:rPr>
              <w:t xml:space="preserve"> and use of force</w:t>
            </w:r>
            <w:r w:rsidR="00647959">
              <w:rPr>
                <w:rFonts w:ascii="Arial" w:hAnsi="Arial" w:cs="Arial"/>
                <w:sz w:val="24"/>
                <w:szCs w:val="24"/>
              </w:rPr>
              <w:t xml:space="preserve"> </w:t>
            </w:r>
            <w:r w:rsidR="00647959" w:rsidRPr="00463D64">
              <w:rPr>
                <w:rFonts w:ascii="Arial" w:hAnsi="Arial" w:cs="Arial"/>
                <w:sz w:val="24"/>
                <w:szCs w:val="24"/>
              </w:rPr>
              <w:t>ha</w:t>
            </w:r>
            <w:r>
              <w:rPr>
                <w:rFonts w:ascii="Arial" w:hAnsi="Arial" w:cs="Arial"/>
                <w:sz w:val="24"/>
                <w:szCs w:val="24"/>
              </w:rPr>
              <w:t>ve</w:t>
            </w:r>
            <w:r w:rsidR="00647959" w:rsidRPr="00463D64">
              <w:rPr>
                <w:rFonts w:ascii="Arial" w:hAnsi="Arial" w:cs="Arial"/>
                <w:sz w:val="24"/>
                <w:szCs w:val="24"/>
              </w:rPr>
              <w:t xml:space="preserve"> the potential to negatively affect public confidence in the police if not carried out appropriately and with consideration of an individual’s needs</w:t>
            </w:r>
            <w:r w:rsidR="00647959">
              <w:rPr>
                <w:rFonts w:ascii="Arial" w:hAnsi="Arial" w:cs="Arial"/>
                <w:sz w:val="24"/>
                <w:szCs w:val="24"/>
              </w:rPr>
              <w:t xml:space="preserve">.  </w:t>
            </w:r>
            <w:r w:rsidR="001B0BF5">
              <w:rPr>
                <w:rFonts w:ascii="Arial" w:hAnsi="Arial" w:cs="Arial"/>
                <w:sz w:val="24"/>
                <w:szCs w:val="24"/>
              </w:rPr>
              <w:t>For example, c</w:t>
            </w:r>
            <w:r w:rsidR="00D343A7" w:rsidRPr="00D343A7">
              <w:rPr>
                <w:rFonts w:ascii="Arial" w:hAnsi="Arial" w:cs="Arial"/>
                <w:sz w:val="24"/>
                <w:szCs w:val="24"/>
              </w:rPr>
              <w:t>hildren may be more likely to find the experience of stop and search traumatic</w:t>
            </w:r>
            <w:r w:rsidR="00AB7519">
              <w:rPr>
                <w:rFonts w:ascii="Arial" w:hAnsi="Arial" w:cs="Arial"/>
                <w:sz w:val="24"/>
                <w:szCs w:val="24"/>
              </w:rPr>
              <w:t xml:space="preserve"> which</w:t>
            </w:r>
            <w:r w:rsidR="00D343A7" w:rsidRPr="00D343A7">
              <w:rPr>
                <w:rFonts w:ascii="Arial" w:hAnsi="Arial" w:cs="Arial"/>
                <w:sz w:val="24"/>
                <w:szCs w:val="24"/>
              </w:rPr>
              <w:t xml:space="preserve"> may have long-term effects on their perceptions of the police</w:t>
            </w:r>
            <w:r w:rsidR="00D343A7">
              <w:rPr>
                <w:rFonts w:ascii="Arial" w:hAnsi="Arial" w:cs="Arial"/>
                <w:sz w:val="24"/>
                <w:szCs w:val="24"/>
              </w:rPr>
              <w:t>.</w:t>
            </w:r>
          </w:p>
          <w:p w14:paraId="2CA5BF05" w14:textId="773BAE78" w:rsidR="00647959" w:rsidRDefault="00647959" w:rsidP="00D343A7">
            <w:pPr>
              <w:spacing w:after="0"/>
              <w:rPr>
                <w:rFonts w:ascii="Arial" w:hAnsi="Arial" w:cs="Arial"/>
                <w:sz w:val="24"/>
                <w:szCs w:val="24"/>
              </w:rPr>
            </w:pPr>
            <w:r>
              <w:rPr>
                <w:rFonts w:ascii="Arial" w:hAnsi="Arial" w:cs="Arial"/>
                <w:sz w:val="24"/>
                <w:szCs w:val="24"/>
              </w:rPr>
              <w:t>The scrutiny</w:t>
            </w:r>
            <w:r w:rsidRPr="00463D64">
              <w:rPr>
                <w:rFonts w:ascii="Arial" w:hAnsi="Arial" w:cs="Arial"/>
                <w:sz w:val="24"/>
                <w:szCs w:val="24"/>
              </w:rPr>
              <w:t xml:space="preserve"> process aims to help ensure that encounters are undertaken appropriately.</w:t>
            </w:r>
            <w:r>
              <w:rPr>
                <w:rFonts w:ascii="Arial" w:hAnsi="Arial" w:cs="Arial"/>
                <w:sz w:val="24"/>
                <w:szCs w:val="24"/>
              </w:rPr>
              <w:t xml:space="preserve">  For the purposes of the exercise all data is anonymised, and </w:t>
            </w:r>
            <w:r w:rsidR="00012835">
              <w:rPr>
                <w:rFonts w:ascii="Arial" w:hAnsi="Arial" w:cs="Arial"/>
                <w:sz w:val="24"/>
                <w:szCs w:val="24"/>
              </w:rPr>
              <w:t xml:space="preserve">volunteer </w:t>
            </w:r>
            <w:r>
              <w:rPr>
                <w:rFonts w:ascii="Arial" w:hAnsi="Arial" w:cs="Arial"/>
                <w:sz w:val="24"/>
                <w:szCs w:val="24"/>
              </w:rPr>
              <w:t xml:space="preserve">members of the </w:t>
            </w:r>
            <w:r w:rsidR="00A91BA7">
              <w:rPr>
                <w:rFonts w:ascii="Arial" w:hAnsi="Arial" w:cs="Arial"/>
                <w:sz w:val="24"/>
                <w:szCs w:val="24"/>
              </w:rPr>
              <w:t>LSP</w:t>
            </w:r>
            <w:r>
              <w:rPr>
                <w:rFonts w:ascii="Arial" w:hAnsi="Arial" w:cs="Arial"/>
                <w:sz w:val="24"/>
                <w:szCs w:val="24"/>
              </w:rPr>
              <w:t xml:space="preserve"> have been vetted according to Gwent Police processes.  A robust Terms of Reference sets out the expectations of members whilst engaged in the scrutiny process.</w:t>
            </w:r>
            <w:r w:rsidR="00A91BA7">
              <w:rPr>
                <w:rFonts w:ascii="Arial" w:hAnsi="Arial" w:cs="Arial"/>
                <w:sz w:val="24"/>
                <w:szCs w:val="24"/>
              </w:rPr>
              <w:t xml:space="preserve">  This is reviewed annually to ensure it remains fit-for-purpose.</w:t>
            </w:r>
          </w:p>
          <w:p w14:paraId="779BE84B" w14:textId="7B3EA0A4" w:rsidR="00D343A7" w:rsidRPr="00D343A7" w:rsidRDefault="00D343A7" w:rsidP="00AC043A">
            <w:pPr>
              <w:spacing w:after="0"/>
              <w:rPr>
                <w:rFonts w:ascii="Arial" w:hAnsi="Arial" w:cs="Arial"/>
                <w:sz w:val="24"/>
                <w:szCs w:val="24"/>
              </w:rPr>
            </w:pPr>
          </w:p>
        </w:tc>
      </w:tr>
      <w:tr w:rsidR="00647959" w:rsidRPr="00055BFA" w14:paraId="08647908" w14:textId="77777777" w:rsidTr="0045569F">
        <w:tc>
          <w:tcPr>
            <w:tcW w:w="846" w:type="dxa"/>
          </w:tcPr>
          <w:p w14:paraId="5184BCF1" w14:textId="7501633B" w:rsidR="00647959" w:rsidRDefault="00764875" w:rsidP="00055BFA">
            <w:pPr>
              <w:spacing w:after="0"/>
              <w:rPr>
                <w:rFonts w:ascii="Arial" w:hAnsi="Arial" w:cs="Arial"/>
                <w:b/>
                <w:sz w:val="24"/>
                <w:szCs w:val="24"/>
              </w:rPr>
            </w:pPr>
            <w:r>
              <w:rPr>
                <w:rFonts w:ascii="Arial" w:hAnsi="Arial" w:cs="Arial"/>
                <w:b/>
                <w:sz w:val="24"/>
                <w:szCs w:val="24"/>
              </w:rPr>
              <w:t>10</w:t>
            </w:r>
            <w:r w:rsidR="00647959">
              <w:rPr>
                <w:rFonts w:ascii="Arial" w:hAnsi="Arial" w:cs="Arial"/>
                <w:b/>
                <w:sz w:val="24"/>
                <w:szCs w:val="24"/>
              </w:rPr>
              <w:t>.</w:t>
            </w:r>
          </w:p>
        </w:tc>
        <w:tc>
          <w:tcPr>
            <w:tcW w:w="8801" w:type="dxa"/>
          </w:tcPr>
          <w:p w14:paraId="4804C047" w14:textId="77777777" w:rsidR="00647959" w:rsidRPr="00463D64" w:rsidRDefault="00647959" w:rsidP="00647959">
            <w:pPr>
              <w:spacing w:after="0"/>
              <w:rPr>
                <w:rFonts w:ascii="Arial" w:hAnsi="Arial" w:cs="Arial"/>
                <w:b/>
                <w:sz w:val="24"/>
                <w:szCs w:val="24"/>
                <w:u w:val="single"/>
              </w:rPr>
            </w:pPr>
            <w:r w:rsidRPr="00463D64">
              <w:rPr>
                <w:rFonts w:ascii="Arial" w:hAnsi="Arial" w:cs="Arial"/>
                <w:b/>
                <w:sz w:val="24"/>
                <w:szCs w:val="24"/>
                <w:u w:val="single"/>
              </w:rPr>
              <w:t>PUBLIC INTEREST</w:t>
            </w:r>
          </w:p>
          <w:p w14:paraId="48391DD3" w14:textId="38776BD7" w:rsidR="00FD344D" w:rsidRDefault="00647959" w:rsidP="00FD344D">
            <w:pPr>
              <w:spacing w:after="0"/>
              <w:rPr>
                <w:rFonts w:ascii="Arial" w:hAnsi="Arial" w:cs="Arial"/>
                <w:sz w:val="24"/>
                <w:szCs w:val="24"/>
              </w:rPr>
            </w:pPr>
            <w:r>
              <w:rPr>
                <w:rFonts w:ascii="Arial" w:hAnsi="Arial" w:cs="Arial"/>
                <w:sz w:val="24"/>
                <w:szCs w:val="24"/>
              </w:rPr>
              <w:t>The scrutiny</w:t>
            </w:r>
            <w:r w:rsidRPr="00463D64">
              <w:rPr>
                <w:rFonts w:ascii="Arial" w:hAnsi="Arial" w:cs="Arial"/>
                <w:sz w:val="24"/>
                <w:szCs w:val="24"/>
              </w:rPr>
              <w:t xml:space="preserve"> exercise can help promote public confidence in th</w:t>
            </w:r>
            <w:r>
              <w:rPr>
                <w:rFonts w:ascii="Arial" w:hAnsi="Arial" w:cs="Arial"/>
                <w:sz w:val="24"/>
                <w:szCs w:val="24"/>
              </w:rPr>
              <w:t xml:space="preserve">e use of </w:t>
            </w:r>
            <w:r w:rsidR="00240AB8">
              <w:rPr>
                <w:rFonts w:ascii="Arial" w:hAnsi="Arial" w:cs="Arial"/>
                <w:sz w:val="24"/>
                <w:szCs w:val="24"/>
              </w:rPr>
              <w:t>p</w:t>
            </w:r>
            <w:r>
              <w:rPr>
                <w:rFonts w:ascii="Arial" w:hAnsi="Arial" w:cs="Arial"/>
                <w:sz w:val="24"/>
                <w:szCs w:val="24"/>
              </w:rPr>
              <w:t>olice powers.  The</w:t>
            </w:r>
            <w:r w:rsidRPr="00463D64">
              <w:rPr>
                <w:rFonts w:ascii="Arial" w:hAnsi="Arial" w:cs="Arial"/>
                <w:sz w:val="24"/>
                <w:szCs w:val="24"/>
              </w:rPr>
              <w:t xml:space="preserve"> report is published</w:t>
            </w:r>
            <w:r>
              <w:rPr>
                <w:rFonts w:ascii="Arial" w:hAnsi="Arial" w:cs="Arial"/>
                <w:sz w:val="24"/>
                <w:szCs w:val="24"/>
              </w:rPr>
              <w:t xml:space="preserve"> externally</w:t>
            </w:r>
            <w:r w:rsidRPr="00463D64">
              <w:rPr>
                <w:rFonts w:ascii="Arial" w:hAnsi="Arial" w:cs="Arial"/>
                <w:sz w:val="24"/>
                <w:szCs w:val="24"/>
              </w:rPr>
              <w:t xml:space="preserve"> on the OPCC website</w:t>
            </w:r>
            <w:r w:rsidR="00FD344D">
              <w:rPr>
                <w:rFonts w:ascii="Arial" w:hAnsi="Arial" w:cs="Arial"/>
                <w:sz w:val="24"/>
                <w:szCs w:val="24"/>
              </w:rPr>
              <w:t>.</w:t>
            </w:r>
          </w:p>
          <w:p w14:paraId="6C515CDD" w14:textId="33BBD723" w:rsidR="000A7A26" w:rsidRPr="0018285F" w:rsidRDefault="000A7A26" w:rsidP="00FD344D">
            <w:pPr>
              <w:spacing w:after="0"/>
              <w:rPr>
                <w:rFonts w:ascii="Arial" w:hAnsi="Arial" w:cs="Arial"/>
                <w:sz w:val="24"/>
                <w:szCs w:val="24"/>
              </w:rPr>
            </w:pPr>
          </w:p>
        </w:tc>
      </w:tr>
      <w:tr w:rsidR="00D22780" w:rsidRPr="00055BFA" w14:paraId="76520C0E" w14:textId="77777777" w:rsidTr="0045569F">
        <w:tc>
          <w:tcPr>
            <w:tcW w:w="846" w:type="dxa"/>
          </w:tcPr>
          <w:p w14:paraId="40DFBF46" w14:textId="6CDF266B" w:rsidR="00D22780" w:rsidRDefault="005C173F" w:rsidP="00055BFA">
            <w:pPr>
              <w:spacing w:after="0"/>
              <w:rPr>
                <w:rFonts w:ascii="Arial" w:hAnsi="Arial" w:cs="Arial"/>
                <w:b/>
                <w:sz w:val="24"/>
                <w:szCs w:val="24"/>
              </w:rPr>
            </w:pPr>
            <w:r>
              <w:rPr>
                <w:rFonts w:ascii="Arial" w:hAnsi="Arial" w:cs="Arial"/>
                <w:b/>
                <w:sz w:val="24"/>
                <w:szCs w:val="24"/>
              </w:rPr>
              <w:t>1</w:t>
            </w:r>
            <w:r w:rsidR="00764875">
              <w:rPr>
                <w:rFonts w:ascii="Arial" w:hAnsi="Arial" w:cs="Arial"/>
                <w:b/>
                <w:sz w:val="24"/>
                <w:szCs w:val="24"/>
              </w:rPr>
              <w:t>1</w:t>
            </w:r>
            <w:r w:rsidR="00D22780">
              <w:rPr>
                <w:rFonts w:ascii="Arial" w:hAnsi="Arial" w:cs="Arial"/>
                <w:b/>
                <w:sz w:val="24"/>
                <w:szCs w:val="24"/>
              </w:rPr>
              <w:t>.</w:t>
            </w:r>
          </w:p>
        </w:tc>
        <w:tc>
          <w:tcPr>
            <w:tcW w:w="8801" w:type="dxa"/>
          </w:tcPr>
          <w:p w14:paraId="62B9AC8E" w14:textId="77777777" w:rsidR="00D22780" w:rsidRDefault="00D22780" w:rsidP="00055BFA">
            <w:pPr>
              <w:spacing w:after="0"/>
              <w:rPr>
                <w:rFonts w:ascii="Arial" w:hAnsi="Arial" w:cs="Arial"/>
                <w:b/>
                <w:sz w:val="24"/>
                <w:szCs w:val="24"/>
                <w:u w:val="single"/>
              </w:rPr>
            </w:pPr>
            <w:r>
              <w:rPr>
                <w:rFonts w:ascii="Arial" w:hAnsi="Arial" w:cs="Arial"/>
                <w:b/>
                <w:sz w:val="24"/>
                <w:szCs w:val="24"/>
                <w:u w:val="single"/>
              </w:rPr>
              <w:t>CONTACT OFFICER</w:t>
            </w:r>
          </w:p>
          <w:p w14:paraId="6AC8565A" w14:textId="77777777" w:rsidR="009F3E55" w:rsidRDefault="009F3E55" w:rsidP="00055BFA">
            <w:pPr>
              <w:spacing w:after="0"/>
              <w:rPr>
                <w:rFonts w:ascii="Arial" w:hAnsi="Arial" w:cs="Arial"/>
                <w:sz w:val="24"/>
                <w:szCs w:val="24"/>
              </w:rPr>
            </w:pPr>
            <w:r>
              <w:rPr>
                <w:rFonts w:ascii="Arial" w:hAnsi="Arial" w:cs="Arial"/>
                <w:sz w:val="24"/>
                <w:szCs w:val="24"/>
              </w:rPr>
              <w:t>Caroline Hawkins – Policy Officer, Office of the Police and Crime Commissioner</w:t>
            </w:r>
          </w:p>
          <w:p w14:paraId="081DB269" w14:textId="3690C452" w:rsidR="000A7A26" w:rsidRPr="009F3E55" w:rsidRDefault="000A7A26" w:rsidP="00055BFA">
            <w:pPr>
              <w:spacing w:after="0"/>
              <w:rPr>
                <w:rFonts w:ascii="Arial" w:hAnsi="Arial" w:cs="Arial"/>
                <w:sz w:val="24"/>
                <w:szCs w:val="24"/>
              </w:rPr>
            </w:pPr>
          </w:p>
        </w:tc>
      </w:tr>
      <w:tr w:rsidR="00B45594" w:rsidRPr="00055BFA" w14:paraId="6B98569B" w14:textId="77777777" w:rsidTr="0045569F">
        <w:tc>
          <w:tcPr>
            <w:tcW w:w="846" w:type="dxa"/>
          </w:tcPr>
          <w:p w14:paraId="44A571D7" w14:textId="53359F46" w:rsidR="00B45594" w:rsidRDefault="005C173F" w:rsidP="00055BFA">
            <w:pPr>
              <w:spacing w:after="0"/>
              <w:rPr>
                <w:rFonts w:ascii="Arial" w:hAnsi="Arial" w:cs="Arial"/>
                <w:b/>
                <w:sz w:val="24"/>
                <w:szCs w:val="24"/>
              </w:rPr>
            </w:pPr>
            <w:r>
              <w:rPr>
                <w:rFonts w:ascii="Arial" w:hAnsi="Arial" w:cs="Arial"/>
                <w:b/>
                <w:sz w:val="24"/>
                <w:szCs w:val="24"/>
              </w:rPr>
              <w:t>1</w:t>
            </w:r>
            <w:r w:rsidR="00764875">
              <w:rPr>
                <w:rFonts w:ascii="Arial" w:hAnsi="Arial" w:cs="Arial"/>
                <w:b/>
                <w:sz w:val="24"/>
                <w:szCs w:val="24"/>
              </w:rPr>
              <w:t>2</w:t>
            </w:r>
            <w:r w:rsidR="00B45594">
              <w:rPr>
                <w:rFonts w:ascii="Arial" w:hAnsi="Arial" w:cs="Arial"/>
                <w:b/>
                <w:sz w:val="24"/>
                <w:szCs w:val="24"/>
              </w:rPr>
              <w:t>.</w:t>
            </w:r>
          </w:p>
        </w:tc>
        <w:tc>
          <w:tcPr>
            <w:tcW w:w="8801" w:type="dxa"/>
          </w:tcPr>
          <w:p w14:paraId="1A0D2F95" w14:textId="77777777" w:rsidR="00B45594" w:rsidRDefault="00B45594" w:rsidP="00055BFA">
            <w:pPr>
              <w:spacing w:after="0"/>
              <w:rPr>
                <w:rFonts w:ascii="Arial" w:hAnsi="Arial" w:cs="Arial"/>
                <w:b/>
                <w:sz w:val="24"/>
                <w:szCs w:val="24"/>
                <w:u w:val="single"/>
              </w:rPr>
            </w:pPr>
            <w:r>
              <w:rPr>
                <w:rFonts w:ascii="Arial" w:hAnsi="Arial" w:cs="Arial"/>
                <w:b/>
                <w:sz w:val="24"/>
                <w:szCs w:val="24"/>
                <w:u w:val="single"/>
              </w:rPr>
              <w:t>ANNEXES</w:t>
            </w:r>
          </w:p>
          <w:p w14:paraId="5315F3E2" w14:textId="77777777" w:rsidR="006C09E0" w:rsidRDefault="006C09E0" w:rsidP="00055BFA">
            <w:pPr>
              <w:spacing w:after="0"/>
              <w:rPr>
                <w:rFonts w:ascii="Arial" w:hAnsi="Arial" w:cs="Arial"/>
                <w:b/>
                <w:sz w:val="24"/>
                <w:szCs w:val="24"/>
                <w:u w:val="single"/>
              </w:rPr>
            </w:pPr>
          </w:p>
          <w:bookmarkStart w:id="2" w:name="_MON_1811833316"/>
          <w:bookmarkEnd w:id="2"/>
          <w:p w14:paraId="06E71EE1" w14:textId="53FD321B" w:rsidR="00730CC4" w:rsidRPr="009F3E55" w:rsidRDefault="00805C9D" w:rsidP="00055BFA">
            <w:pPr>
              <w:spacing w:after="0"/>
              <w:rPr>
                <w:rFonts w:ascii="Arial" w:hAnsi="Arial" w:cs="Arial"/>
                <w:bCs/>
                <w:sz w:val="24"/>
                <w:szCs w:val="24"/>
              </w:rPr>
            </w:pPr>
            <w:r>
              <w:rPr>
                <w:rFonts w:ascii="Arial" w:hAnsi="Arial" w:cs="Arial"/>
                <w:bCs/>
                <w:sz w:val="24"/>
                <w:szCs w:val="24"/>
              </w:rPr>
              <w:object w:dxaOrig="1504" w:dyaOrig="982" w14:anchorId="6CFDE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mbedded document providing stop and search and use of force definitions" style="width:74.5pt;height:49.45pt" o:ole="">
                  <v:imagedata r:id="rId12" o:title=""/>
                </v:shape>
                <o:OLEObject Type="Embed" ProgID="Word.Document.12" ShapeID="_x0000_i1025" DrawAspect="Icon" ObjectID="_1831098715" r:id="rId13">
                  <o:FieldCodes>\s</o:FieldCodes>
                </o:OLEObject>
              </w:object>
            </w:r>
          </w:p>
        </w:tc>
      </w:tr>
    </w:tbl>
    <w:p w14:paraId="3FDA3C57" w14:textId="77777777" w:rsidR="0034123A" w:rsidRPr="00DC21E8" w:rsidRDefault="0034123A" w:rsidP="0018285F">
      <w:pPr>
        <w:rPr>
          <w:rFonts w:ascii="Arial" w:hAnsi="Arial" w:cs="Arial"/>
          <w:sz w:val="24"/>
          <w:szCs w:val="24"/>
        </w:rPr>
      </w:pPr>
    </w:p>
    <w:sectPr w:rsidR="0034123A" w:rsidRPr="00DC21E8" w:rsidSect="00D22780">
      <w:headerReference w:type="even" r:id="rId14"/>
      <w:headerReference w:type="default" r:id="rId15"/>
      <w:footerReference w:type="even" r:id="rId16"/>
      <w:footerReference w:type="default" r:id="rId17"/>
      <w:headerReference w:type="first" r:id="rId18"/>
      <w:footerReference w:type="first" r:id="rId19"/>
      <w:pgSz w:w="11906" w:h="16838" w:code="9"/>
      <w:pgMar w:top="454" w:right="1418" w:bottom="340"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E1A23" w14:textId="77777777" w:rsidR="00795B9B" w:rsidRDefault="00795B9B" w:rsidP="00D26302">
      <w:pPr>
        <w:spacing w:after="0" w:line="240" w:lineRule="auto"/>
      </w:pPr>
      <w:r>
        <w:separator/>
      </w:r>
    </w:p>
  </w:endnote>
  <w:endnote w:type="continuationSeparator" w:id="0">
    <w:p w14:paraId="01E282C3" w14:textId="77777777" w:rsidR="00795B9B" w:rsidRDefault="00795B9B" w:rsidP="00D2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1149" w14:textId="77777777" w:rsidR="00C06627" w:rsidRDefault="00C06627" w:rsidP="00D26302">
    <w:pPr>
      <w:pStyle w:val="Footer"/>
      <w:spacing w:after="0"/>
      <w:jc w:val="center"/>
      <w:rPr>
        <w:rFonts w:ascii="Arial" w:hAnsi="Arial" w:cs="Arial"/>
        <w:b/>
        <w:color w:val="FF0000"/>
        <w:sz w:val="24"/>
      </w:rPr>
    </w:pPr>
    <w:bookmarkStart w:id="5" w:name="aliashDefaultHeaderandFo1FooterEvenPages"/>
  </w:p>
  <w:bookmarkEnd w:id="5"/>
  <w:p w14:paraId="6D251541" w14:textId="77777777" w:rsidR="00C06627" w:rsidRDefault="00C06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48456"/>
      <w:docPartObj>
        <w:docPartGallery w:val="Page Numbers (Bottom of Page)"/>
        <w:docPartUnique/>
      </w:docPartObj>
    </w:sdtPr>
    <w:sdtEndPr>
      <w:rPr>
        <w:sz w:val="18"/>
        <w:szCs w:val="18"/>
      </w:rPr>
    </w:sdtEndPr>
    <w:sdtContent>
      <w:p w14:paraId="105DE946" w14:textId="66CA949B" w:rsidR="004873A4" w:rsidRPr="004873A4" w:rsidRDefault="004873A4">
        <w:pPr>
          <w:pStyle w:val="Footer"/>
          <w:jc w:val="right"/>
          <w:rPr>
            <w:sz w:val="18"/>
            <w:szCs w:val="18"/>
          </w:rPr>
        </w:pPr>
        <w:r w:rsidRPr="004873A4">
          <w:rPr>
            <w:sz w:val="18"/>
            <w:szCs w:val="18"/>
          </w:rPr>
          <w:fldChar w:fldCharType="begin"/>
        </w:r>
        <w:r w:rsidRPr="004873A4">
          <w:rPr>
            <w:sz w:val="18"/>
            <w:szCs w:val="18"/>
          </w:rPr>
          <w:instrText>PAGE   \* MERGEFORMAT</w:instrText>
        </w:r>
        <w:r w:rsidRPr="004873A4">
          <w:rPr>
            <w:sz w:val="18"/>
            <w:szCs w:val="18"/>
          </w:rPr>
          <w:fldChar w:fldCharType="separate"/>
        </w:r>
        <w:r w:rsidRPr="004873A4">
          <w:rPr>
            <w:sz w:val="18"/>
            <w:szCs w:val="18"/>
          </w:rPr>
          <w:t>2</w:t>
        </w:r>
        <w:r w:rsidRPr="004873A4">
          <w:rPr>
            <w:sz w:val="18"/>
            <w:szCs w:val="18"/>
          </w:rPr>
          <w:fldChar w:fldCharType="end"/>
        </w:r>
      </w:p>
    </w:sdtContent>
  </w:sdt>
  <w:p w14:paraId="0A7AA4F5" w14:textId="77777777" w:rsidR="00C06627" w:rsidRDefault="00C06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187C" w14:textId="77777777" w:rsidR="00C06627" w:rsidRDefault="00C06627" w:rsidP="00D26302">
    <w:pPr>
      <w:pStyle w:val="Footer"/>
      <w:spacing w:after="0"/>
      <w:jc w:val="center"/>
      <w:rPr>
        <w:rFonts w:ascii="Arial" w:hAnsi="Arial" w:cs="Arial"/>
        <w:b/>
        <w:color w:val="FF0000"/>
        <w:sz w:val="24"/>
      </w:rPr>
    </w:pPr>
    <w:bookmarkStart w:id="7" w:name="aliashDefaultHeaderandFo1FooterFirstPage"/>
  </w:p>
  <w:bookmarkEnd w:id="7"/>
  <w:p w14:paraId="5BA150B2" w14:textId="77777777" w:rsidR="00C06627" w:rsidRDefault="00C06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B314" w14:textId="77777777" w:rsidR="00795B9B" w:rsidRDefault="00795B9B" w:rsidP="00D26302">
      <w:pPr>
        <w:spacing w:after="0" w:line="240" w:lineRule="auto"/>
      </w:pPr>
      <w:r>
        <w:separator/>
      </w:r>
    </w:p>
  </w:footnote>
  <w:footnote w:type="continuationSeparator" w:id="0">
    <w:p w14:paraId="36F42278" w14:textId="77777777" w:rsidR="00795B9B" w:rsidRDefault="00795B9B" w:rsidP="00D26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3743" w14:textId="77777777" w:rsidR="00C06627" w:rsidRDefault="00C06627" w:rsidP="00D26302">
    <w:pPr>
      <w:pStyle w:val="Header"/>
      <w:spacing w:after="0"/>
      <w:jc w:val="center"/>
      <w:rPr>
        <w:rFonts w:ascii="Arial" w:hAnsi="Arial" w:cs="Arial"/>
        <w:b/>
        <w:color w:val="FF0000"/>
        <w:sz w:val="24"/>
      </w:rPr>
    </w:pPr>
    <w:bookmarkStart w:id="3" w:name="aliashDefaultHeaderandFo1HeaderEvenPages"/>
  </w:p>
  <w:bookmarkEnd w:id="3"/>
  <w:p w14:paraId="04FAEF71" w14:textId="77777777" w:rsidR="00C06627" w:rsidRDefault="00C06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8044" w14:textId="77777777" w:rsidR="00C06627" w:rsidRDefault="00C06627" w:rsidP="00D26302">
    <w:pPr>
      <w:pStyle w:val="Header"/>
      <w:spacing w:after="0"/>
      <w:jc w:val="center"/>
      <w:rPr>
        <w:rFonts w:ascii="Arial" w:hAnsi="Arial" w:cs="Arial"/>
        <w:b/>
        <w:color w:val="FF0000"/>
        <w:sz w:val="24"/>
      </w:rPr>
    </w:pPr>
    <w:bookmarkStart w:id="4" w:name="aliashDefaultHeaderandFoot1HeaderPrimary"/>
  </w:p>
  <w:bookmarkEnd w:id="4"/>
  <w:p w14:paraId="5409837F" w14:textId="77777777" w:rsidR="00C06627" w:rsidRDefault="00C06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CBC9" w14:textId="77777777" w:rsidR="00C06627" w:rsidRDefault="00C06627" w:rsidP="00D26302">
    <w:pPr>
      <w:pStyle w:val="Header"/>
      <w:spacing w:after="0"/>
      <w:jc w:val="center"/>
      <w:rPr>
        <w:rFonts w:ascii="Arial" w:hAnsi="Arial" w:cs="Arial"/>
        <w:b/>
        <w:color w:val="FF0000"/>
        <w:sz w:val="24"/>
      </w:rPr>
    </w:pPr>
    <w:bookmarkStart w:id="6" w:name="aliashDefaultHeaderandFo1HeaderFirstPage"/>
  </w:p>
  <w:bookmarkEnd w:id="6"/>
  <w:p w14:paraId="1CFACB0B" w14:textId="77777777" w:rsidR="00C06627" w:rsidRDefault="00C06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4C7"/>
    <w:multiLevelType w:val="hybridMultilevel"/>
    <w:tmpl w:val="7C2A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31599"/>
    <w:multiLevelType w:val="hybridMultilevel"/>
    <w:tmpl w:val="92E6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A3A54"/>
    <w:multiLevelType w:val="hybridMultilevel"/>
    <w:tmpl w:val="4CFE31A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E4118"/>
    <w:multiLevelType w:val="hybridMultilevel"/>
    <w:tmpl w:val="05FE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137DB"/>
    <w:multiLevelType w:val="hybridMultilevel"/>
    <w:tmpl w:val="10A8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D0E06"/>
    <w:multiLevelType w:val="hybridMultilevel"/>
    <w:tmpl w:val="7180D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C43A7"/>
    <w:multiLevelType w:val="hybridMultilevel"/>
    <w:tmpl w:val="7826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97002"/>
    <w:multiLevelType w:val="hybridMultilevel"/>
    <w:tmpl w:val="5E48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144F9"/>
    <w:multiLevelType w:val="hybridMultilevel"/>
    <w:tmpl w:val="85101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41B31"/>
    <w:multiLevelType w:val="multilevel"/>
    <w:tmpl w:val="D3B4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52589"/>
    <w:multiLevelType w:val="hybridMultilevel"/>
    <w:tmpl w:val="882C6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31348"/>
    <w:multiLevelType w:val="hybridMultilevel"/>
    <w:tmpl w:val="CB4E1EE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1EC8081D"/>
    <w:multiLevelType w:val="hybridMultilevel"/>
    <w:tmpl w:val="E450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66118"/>
    <w:multiLevelType w:val="hybridMultilevel"/>
    <w:tmpl w:val="4C90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591743"/>
    <w:multiLevelType w:val="hybridMultilevel"/>
    <w:tmpl w:val="4204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0164F"/>
    <w:multiLevelType w:val="hybridMultilevel"/>
    <w:tmpl w:val="13D0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05903"/>
    <w:multiLevelType w:val="hybridMultilevel"/>
    <w:tmpl w:val="1B98E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A56A1"/>
    <w:multiLevelType w:val="hybridMultilevel"/>
    <w:tmpl w:val="614E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DA263F"/>
    <w:multiLevelType w:val="hybridMultilevel"/>
    <w:tmpl w:val="FE8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8D5C4D"/>
    <w:multiLevelType w:val="hybridMultilevel"/>
    <w:tmpl w:val="3B92B5BA"/>
    <w:lvl w:ilvl="0" w:tplc="1B0627B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576D17"/>
    <w:multiLevelType w:val="hybridMultilevel"/>
    <w:tmpl w:val="B64A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C6D8E"/>
    <w:multiLevelType w:val="hybridMultilevel"/>
    <w:tmpl w:val="41C2FFD8"/>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22" w15:restartNumberingAfterBreak="0">
    <w:nsid w:val="3BDC212E"/>
    <w:multiLevelType w:val="hybridMultilevel"/>
    <w:tmpl w:val="0DAC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087D04"/>
    <w:multiLevelType w:val="hybridMultilevel"/>
    <w:tmpl w:val="CFF2E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80CB9"/>
    <w:multiLevelType w:val="hybridMultilevel"/>
    <w:tmpl w:val="E2EC281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5" w15:restartNumberingAfterBreak="0">
    <w:nsid w:val="4E4325C6"/>
    <w:multiLevelType w:val="hybridMultilevel"/>
    <w:tmpl w:val="9BD4B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7C04F1"/>
    <w:multiLevelType w:val="hybridMultilevel"/>
    <w:tmpl w:val="A776F5EA"/>
    <w:lvl w:ilvl="0" w:tplc="CD9EDC28">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A90CE7"/>
    <w:multiLevelType w:val="hybridMultilevel"/>
    <w:tmpl w:val="4AB0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946CC"/>
    <w:multiLevelType w:val="hybridMultilevel"/>
    <w:tmpl w:val="6F10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BD55C9"/>
    <w:multiLevelType w:val="hybridMultilevel"/>
    <w:tmpl w:val="9840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C3090"/>
    <w:multiLevelType w:val="hybridMultilevel"/>
    <w:tmpl w:val="5052AC8C"/>
    <w:lvl w:ilvl="0" w:tplc="EA0C8FD4">
      <w:start w:val="1"/>
      <w:numFmt w:val="decimal"/>
      <w:lvlText w:val="%1."/>
      <w:lvlJc w:val="left"/>
      <w:pPr>
        <w:tabs>
          <w:tab w:val="num" w:pos="720"/>
        </w:tabs>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72DFA"/>
    <w:multiLevelType w:val="hybridMultilevel"/>
    <w:tmpl w:val="2750728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2" w15:restartNumberingAfterBreak="0">
    <w:nsid w:val="66CF6EC2"/>
    <w:multiLevelType w:val="hybridMultilevel"/>
    <w:tmpl w:val="FF1C9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D67AF0"/>
    <w:multiLevelType w:val="hybridMultilevel"/>
    <w:tmpl w:val="558E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857DB"/>
    <w:multiLevelType w:val="hybridMultilevel"/>
    <w:tmpl w:val="4A6C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B7E0F"/>
    <w:multiLevelType w:val="hybridMultilevel"/>
    <w:tmpl w:val="D700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479D2"/>
    <w:multiLevelType w:val="hybridMultilevel"/>
    <w:tmpl w:val="60D8B166"/>
    <w:lvl w:ilvl="0" w:tplc="3984C738">
      <w:start w:val="17"/>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7" w15:restartNumberingAfterBreak="0">
    <w:nsid w:val="7BC215F2"/>
    <w:multiLevelType w:val="hybridMultilevel"/>
    <w:tmpl w:val="4A20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110629">
    <w:abstractNumId w:val="3"/>
  </w:num>
  <w:num w:numId="2" w16cid:durableId="310259969">
    <w:abstractNumId w:val="10"/>
  </w:num>
  <w:num w:numId="3" w16cid:durableId="1304232684">
    <w:abstractNumId w:val="6"/>
  </w:num>
  <w:num w:numId="4" w16cid:durableId="1884515511">
    <w:abstractNumId w:val="1"/>
  </w:num>
  <w:num w:numId="5" w16cid:durableId="546114233">
    <w:abstractNumId w:val="30"/>
  </w:num>
  <w:num w:numId="6" w16cid:durableId="1445613568">
    <w:abstractNumId w:val="26"/>
  </w:num>
  <w:num w:numId="7" w16cid:durableId="1634019708">
    <w:abstractNumId w:val="21"/>
  </w:num>
  <w:num w:numId="8" w16cid:durableId="898131071">
    <w:abstractNumId w:val="0"/>
  </w:num>
  <w:num w:numId="9" w16cid:durableId="1903179989">
    <w:abstractNumId w:val="19"/>
  </w:num>
  <w:num w:numId="10" w16cid:durableId="1774013490">
    <w:abstractNumId w:val="2"/>
  </w:num>
  <w:num w:numId="11" w16cid:durableId="822241637">
    <w:abstractNumId w:val="11"/>
  </w:num>
  <w:num w:numId="12" w16cid:durableId="2093116647">
    <w:abstractNumId w:val="8"/>
  </w:num>
  <w:num w:numId="13" w16cid:durableId="113838324">
    <w:abstractNumId w:val="16"/>
  </w:num>
  <w:num w:numId="14" w16cid:durableId="1108501355">
    <w:abstractNumId w:val="12"/>
  </w:num>
  <w:num w:numId="15" w16cid:durableId="1965189237">
    <w:abstractNumId w:val="32"/>
  </w:num>
  <w:num w:numId="16" w16cid:durableId="36243909">
    <w:abstractNumId w:val="5"/>
  </w:num>
  <w:num w:numId="17" w16cid:durableId="2072580151">
    <w:abstractNumId w:val="27"/>
  </w:num>
  <w:num w:numId="18" w16cid:durableId="641354558">
    <w:abstractNumId w:val="29"/>
  </w:num>
  <w:num w:numId="19" w16cid:durableId="1459835767">
    <w:abstractNumId w:val="25"/>
  </w:num>
  <w:num w:numId="20" w16cid:durableId="628827441">
    <w:abstractNumId w:val="4"/>
  </w:num>
  <w:num w:numId="21" w16cid:durableId="684137319">
    <w:abstractNumId w:val="35"/>
  </w:num>
  <w:num w:numId="22" w16cid:durableId="1985621506">
    <w:abstractNumId w:val="28"/>
  </w:num>
  <w:num w:numId="23" w16cid:durableId="1102530683">
    <w:abstractNumId w:val="24"/>
  </w:num>
  <w:num w:numId="24" w16cid:durableId="1749620308">
    <w:abstractNumId w:val="33"/>
  </w:num>
  <w:num w:numId="25" w16cid:durableId="22294813">
    <w:abstractNumId w:val="34"/>
  </w:num>
  <w:num w:numId="26" w16cid:durableId="601649987">
    <w:abstractNumId w:val="18"/>
  </w:num>
  <w:num w:numId="27" w16cid:durableId="971442369">
    <w:abstractNumId w:val="36"/>
  </w:num>
  <w:num w:numId="28" w16cid:durableId="644548602">
    <w:abstractNumId w:val="13"/>
  </w:num>
  <w:num w:numId="29" w16cid:durableId="76486596">
    <w:abstractNumId w:val="9"/>
  </w:num>
  <w:num w:numId="30" w16cid:durableId="1558392079">
    <w:abstractNumId w:val="7"/>
  </w:num>
  <w:num w:numId="31" w16cid:durableId="558710191">
    <w:abstractNumId w:val="15"/>
  </w:num>
  <w:num w:numId="32" w16cid:durableId="1132946890">
    <w:abstractNumId w:val="20"/>
  </w:num>
  <w:num w:numId="33" w16cid:durableId="1208491070">
    <w:abstractNumId w:val="17"/>
  </w:num>
  <w:num w:numId="34" w16cid:durableId="1929578853">
    <w:abstractNumId w:val="14"/>
  </w:num>
  <w:num w:numId="35" w16cid:durableId="1969554464">
    <w:abstractNumId w:val="31"/>
  </w:num>
  <w:num w:numId="36" w16cid:durableId="1830243981">
    <w:abstractNumId w:val="22"/>
  </w:num>
  <w:num w:numId="37" w16cid:durableId="970398981">
    <w:abstractNumId w:val="37"/>
  </w:num>
  <w:num w:numId="38" w16cid:durableId="459521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02"/>
    <w:rsid w:val="00000595"/>
    <w:rsid w:val="000006DB"/>
    <w:rsid w:val="000008F1"/>
    <w:rsid w:val="000015DE"/>
    <w:rsid w:val="0000191A"/>
    <w:rsid w:val="00001C08"/>
    <w:rsid w:val="00001D0E"/>
    <w:rsid w:val="0000201C"/>
    <w:rsid w:val="000021DF"/>
    <w:rsid w:val="00002B27"/>
    <w:rsid w:val="00002EA8"/>
    <w:rsid w:val="000030E9"/>
    <w:rsid w:val="0000325E"/>
    <w:rsid w:val="000032FD"/>
    <w:rsid w:val="00003D6D"/>
    <w:rsid w:val="0000407F"/>
    <w:rsid w:val="00004FC7"/>
    <w:rsid w:val="00005156"/>
    <w:rsid w:val="00005511"/>
    <w:rsid w:val="000056EE"/>
    <w:rsid w:val="00005F2D"/>
    <w:rsid w:val="0000611C"/>
    <w:rsid w:val="0000616F"/>
    <w:rsid w:val="00006FB6"/>
    <w:rsid w:val="000075BC"/>
    <w:rsid w:val="000079B2"/>
    <w:rsid w:val="000107DC"/>
    <w:rsid w:val="000108E3"/>
    <w:rsid w:val="00010B03"/>
    <w:rsid w:val="00011392"/>
    <w:rsid w:val="0001149A"/>
    <w:rsid w:val="00011E6D"/>
    <w:rsid w:val="00012129"/>
    <w:rsid w:val="0001221F"/>
    <w:rsid w:val="00012350"/>
    <w:rsid w:val="00012835"/>
    <w:rsid w:val="00012B6A"/>
    <w:rsid w:val="000138C0"/>
    <w:rsid w:val="00014695"/>
    <w:rsid w:val="00014B48"/>
    <w:rsid w:val="00014B80"/>
    <w:rsid w:val="00014BEF"/>
    <w:rsid w:val="00014D73"/>
    <w:rsid w:val="00015319"/>
    <w:rsid w:val="000154C5"/>
    <w:rsid w:val="0001633D"/>
    <w:rsid w:val="00016E9F"/>
    <w:rsid w:val="0001770B"/>
    <w:rsid w:val="000200BF"/>
    <w:rsid w:val="00020466"/>
    <w:rsid w:val="00020C9E"/>
    <w:rsid w:val="00020E2C"/>
    <w:rsid w:val="00021004"/>
    <w:rsid w:val="000210E1"/>
    <w:rsid w:val="000227FE"/>
    <w:rsid w:val="00022E21"/>
    <w:rsid w:val="0002308A"/>
    <w:rsid w:val="00023104"/>
    <w:rsid w:val="00023371"/>
    <w:rsid w:val="00023465"/>
    <w:rsid w:val="00023EBD"/>
    <w:rsid w:val="000241FB"/>
    <w:rsid w:val="000243FB"/>
    <w:rsid w:val="00024932"/>
    <w:rsid w:val="00024ACB"/>
    <w:rsid w:val="00025961"/>
    <w:rsid w:val="00025969"/>
    <w:rsid w:val="00025A90"/>
    <w:rsid w:val="0002638A"/>
    <w:rsid w:val="00026544"/>
    <w:rsid w:val="0002692A"/>
    <w:rsid w:val="00026D10"/>
    <w:rsid w:val="00026D91"/>
    <w:rsid w:val="0002761B"/>
    <w:rsid w:val="0003057E"/>
    <w:rsid w:val="00030829"/>
    <w:rsid w:val="000309EF"/>
    <w:rsid w:val="00030A58"/>
    <w:rsid w:val="00031A77"/>
    <w:rsid w:val="00031C01"/>
    <w:rsid w:val="000326CE"/>
    <w:rsid w:val="00032CB6"/>
    <w:rsid w:val="0003342C"/>
    <w:rsid w:val="00033476"/>
    <w:rsid w:val="0003350D"/>
    <w:rsid w:val="000337FF"/>
    <w:rsid w:val="00033B37"/>
    <w:rsid w:val="00033D98"/>
    <w:rsid w:val="00033F81"/>
    <w:rsid w:val="00034518"/>
    <w:rsid w:val="00034C32"/>
    <w:rsid w:val="000352C9"/>
    <w:rsid w:val="00035CDE"/>
    <w:rsid w:val="000364AB"/>
    <w:rsid w:val="0003661B"/>
    <w:rsid w:val="000369CA"/>
    <w:rsid w:val="000376D3"/>
    <w:rsid w:val="000377E5"/>
    <w:rsid w:val="000401C3"/>
    <w:rsid w:val="0004151B"/>
    <w:rsid w:val="000415D2"/>
    <w:rsid w:val="000419FC"/>
    <w:rsid w:val="00041A15"/>
    <w:rsid w:val="00042376"/>
    <w:rsid w:val="000423EE"/>
    <w:rsid w:val="000423F9"/>
    <w:rsid w:val="00042B4C"/>
    <w:rsid w:val="00042FC7"/>
    <w:rsid w:val="00043926"/>
    <w:rsid w:val="00043D9F"/>
    <w:rsid w:val="00043E4E"/>
    <w:rsid w:val="00043F9F"/>
    <w:rsid w:val="000444E1"/>
    <w:rsid w:val="0004470F"/>
    <w:rsid w:val="00044CB0"/>
    <w:rsid w:val="000452BD"/>
    <w:rsid w:val="00045737"/>
    <w:rsid w:val="00045BC7"/>
    <w:rsid w:val="00046737"/>
    <w:rsid w:val="00046C9C"/>
    <w:rsid w:val="00047439"/>
    <w:rsid w:val="00047A08"/>
    <w:rsid w:val="0005013C"/>
    <w:rsid w:val="00050413"/>
    <w:rsid w:val="0005194D"/>
    <w:rsid w:val="00051E0E"/>
    <w:rsid w:val="0005264E"/>
    <w:rsid w:val="000528CA"/>
    <w:rsid w:val="00053046"/>
    <w:rsid w:val="00053514"/>
    <w:rsid w:val="00053ED4"/>
    <w:rsid w:val="00054456"/>
    <w:rsid w:val="00054C07"/>
    <w:rsid w:val="00054ECB"/>
    <w:rsid w:val="00055454"/>
    <w:rsid w:val="00055576"/>
    <w:rsid w:val="00055804"/>
    <w:rsid w:val="00055BFA"/>
    <w:rsid w:val="000563F2"/>
    <w:rsid w:val="00056461"/>
    <w:rsid w:val="00056F0E"/>
    <w:rsid w:val="00057969"/>
    <w:rsid w:val="000603F3"/>
    <w:rsid w:val="00060F06"/>
    <w:rsid w:val="00061B3B"/>
    <w:rsid w:val="00061D3E"/>
    <w:rsid w:val="000620A9"/>
    <w:rsid w:val="000626E3"/>
    <w:rsid w:val="000630BD"/>
    <w:rsid w:val="0006351D"/>
    <w:rsid w:val="000638F6"/>
    <w:rsid w:val="00063A84"/>
    <w:rsid w:val="00064177"/>
    <w:rsid w:val="00064F80"/>
    <w:rsid w:val="000655D4"/>
    <w:rsid w:val="000656FB"/>
    <w:rsid w:val="0006623F"/>
    <w:rsid w:val="00066A4F"/>
    <w:rsid w:val="00066EF6"/>
    <w:rsid w:val="00070802"/>
    <w:rsid w:val="00070833"/>
    <w:rsid w:val="00070EA1"/>
    <w:rsid w:val="00070F0D"/>
    <w:rsid w:val="0007139F"/>
    <w:rsid w:val="00071461"/>
    <w:rsid w:val="00071471"/>
    <w:rsid w:val="00071791"/>
    <w:rsid w:val="00072014"/>
    <w:rsid w:val="00072057"/>
    <w:rsid w:val="00072203"/>
    <w:rsid w:val="00072497"/>
    <w:rsid w:val="0007255C"/>
    <w:rsid w:val="0007265F"/>
    <w:rsid w:val="00072FB6"/>
    <w:rsid w:val="00073113"/>
    <w:rsid w:val="00073190"/>
    <w:rsid w:val="00073399"/>
    <w:rsid w:val="00073449"/>
    <w:rsid w:val="00073682"/>
    <w:rsid w:val="000740CF"/>
    <w:rsid w:val="0007410C"/>
    <w:rsid w:val="000754EB"/>
    <w:rsid w:val="000754F0"/>
    <w:rsid w:val="00075663"/>
    <w:rsid w:val="00076077"/>
    <w:rsid w:val="00077FB2"/>
    <w:rsid w:val="00081484"/>
    <w:rsid w:val="0008150A"/>
    <w:rsid w:val="000815CD"/>
    <w:rsid w:val="000815F5"/>
    <w:rsid w:val="00081D8A"/>
    <w:rsid w:val="00082482"/>
    <w:rsid w:val="0008265E"/>
    <w:rsid w:val="000827AE"/>
    <w:rsid w:val="00082878"/>
    <w:rsid w:val="00082B9D"/>
    <w:rsid w:val="000834F5"/>
    <w:rsid w:val="0008377D"/>
    <w:rsid w:val="00083BF7"/>
    <w:rsid w:val="00083D1F"/>
    <w:rsid w:val="0008401E"/>
    <w:rsid w:val="00084546"/>
    <w:rsid w:val="00084902"/>
    <w:rsid w:val="0008493B"/>
    <w:rsid w:val="00084F3C"/>
    <w:rsid w:val="00085183"/>
    <w:rsid w:val="000856C2"/>
    <w:rsid w:val="00085ABF"/>
    <w:rsid w:val="00085CAB"/>
    <w:rsid w:val="00085F0A"/>
    <w:rsid w:val="00085F55"/>
    <w:rsid w:val="00086E0B"/>
    <w:rsid w:val="000872F7"/>
    <w:rsid w:val="0008752E"/>
    <w:rsid w:val="00090041"/>
    <w:rsid w:val="000906D2"/>
    <w:rsid w:val="00091744"/>
    <w:rsid w:val="000923B9"/>
    <w:rsid w:val="00092D0D"/>
    <w:rsid w:val="00092D32"/>
    <w:rsid w:val="00093212"/>
    <w:rsid w:val="0009340B"/>
    <w:rsid w:val="000936C0"/>
    <w:rsid w:val="000937C4"/>
    <w:rsid w:val="00093A27"/>
    <w:rsid w:val="00093BBC"/>
    <w:rsid w:val="00094B07"/>
    <w:rsid w:val="00094DF1"/>
    <w:rsid w:val="000950C5"/>
    <w:rsid w:val="00095436"/>
    <w:rsid w:val="0009582A"/>
    <w:rsid w:val="00095B30"/>
    <w:rsid w:val="00095BC9"/>
    <w:rsid w:val="00095E4F"/>
    <w:rsid w:val="00095E7F"/>
    <w:rsid w:val="00096641"/>
    <w:rsid w:val="000966EF"/>
    <w:rsid w:val="000968FE"/>
    <w:rsid w:val="00096FDB"/>
    <w:rsid w:val="0009793F"/>
    <w:rsid w:val="000A0B50"/>
    <w:rsid w:val="000A1482"/>
    <w:rsid w:val="000A16A7"/>
    <w:rsid w:val="000A2824"/>
    <w:rsid w:val="000A373D"/>
    <w:rsid w:val="000A3CBF"/>
    <w:rsid w:val="000A436E"/>
    <w:rsid w:val="000A4482"/>
    <w:rsid w:val="000A44D3"/>
    <w:rsid w:val="000A4971"/>
    <w:rsid w:val="000A4CF6"/>
    <w:rsid w:val="000A61AC"/>
    <w:rsid w:val="000A642F"/>
    <w:rsid w:val="000A68FA"/>
    <w:rsid w:val="000A6E0D"/>
    <w:rsid w:val="000A7A26"/>
    <w:rsid w:val="000A7E87"/>
    <w:rsid w:val="000A7F2B"/>
    <w:rsid w:val="000B07FE"/>
    <w:rsid w:val="000B0B5F"/>
    <w:rsid w:val="000B0C16"/>
    <w:rsid w:val="000B1119"/>
    <w:rsid w:val="000B11A7"/>
    <w:rsid w:val="000B1D8F"/>
    <w:rsid w:val="000B21FD"/>
    <w:rsid w:val="000B2FB2"/>
    <w:rsid w:val="000B331B"/>
    <w:rsid w:val="000B36EA"/>
    <w:rsid w:val="000B3AE0"/>
    <w:rsid w:val="000B3E02"/>
    <w:rsid w:val="000B3EB2"/>
    <w:rsid w:val="000B4206"/>
    <w:rsid w:val="000B4777"/>
    <w:rsid w:val="000B4E56"/>
    <w:rsid w:val="000B54BF"/>
    <w:rsid w:val="000B57BA"/>
    <w:rsid w:val="000B5BF6"/>
    <w:rsid w:val="000B6858"/>
    <w:rsid w:val="000B7667"/>
    <w:rsid w:val="000C03A9"/>
    <w:rsid w:val="000C1362"/>
    <w:rsid w:val="000C1DBF"/>
    <w:rsid w:val="000C1F22"/>
    <w:rsid w:val="000C231E"/>
    <w:rsid w:val="000C269E"/>
    <w:rsid w:val="000C283A"/>
    <w:rsid w:val="000C3465"/>
    <w:rsid w:val="000C35A5"/>
    <w:rsid w:val="000C414D"/>
    <w:rsid w:val="000C4A67"/>
    <w:rsid w:val="000C4BF5"/>
    <w:rsid w:val="000C5196"/>
    <w:rsid w:val="000C5222"/>
    <w:rsid w:val="000C55DD"/>
    <w:rsid w:val="000C563C"/>
    <w:rsid w:val="000C5671"/>
    <w:rsid w:val="000C5E1E"/>
    <w:rsid w:val="000C64C4"/>
    <w:rsid w:val="000C6C77"/>
    <w:rsid w:val="000C7222"/>
    <w:rsid w:val="000C748E"/>
    <w:rsid w:val="000C7E3A"/>
    <w:rsid w:val="000D0031"/>
    <w:rsid w:val="000D0168"/>
    <w:rsid w:val="000D0FB3"/>
    <w:rsid w:val="000D13AC"/>
    <w:rsid w:val="000D1A6D"/>
    <w:rsid w:val="000D1B05"/>
    <w:rsid w:val="000D1BE7"/>
    <w:rsid w:val="000D1F41"/>
    <w:rsid w:val="000D20BA"/>
    <w:rsid w:val="000D299E"/>
    <w:rsid w:val="000D29A4"/>
    <w:rsid w:val="000D35C3"/>
    <w:rsid w:val="000D36DE"/>
    <w:rsid w:val="000D3A1F"/>
    <w:rsid w:val="000D3C38"/>
    <w:rsid w:val="000D3D34"/>
    <w:rsid w:val="000D3FE2"/>
    <w:rsid w:val="000D44D9"/>
    <w:rsid w:val="000D484A"/>
    <w:rsid w:val="000D4A17"/>
    <w:rsid w:val="000D5580"/>
    <w:rsid w:val="000D566C"/>
    <w:rsid w:val="000D5A45"/>
    <w:rsid w:val="000D5D1B"/>
    <w:rsid w:val="000D5E3D"/>
    <w:rsid w:val="000D5F07"/>
    <w:rsid w:val="000D6406"/>
    <w:rsid w:val="000D7D14"/>
    <w:rsid w:val="000E1A1E"/>
    <w:rsid w:val="000E1AE1"/>
    <w:rsid w:val="000E1B6B"/>
    <w:rsid w:val="000E235C"/>
    <w:rsid w:val="000E23B3"/>
    <w:rsid w:val="000E348C"/>
    <w:rsid w:val="000E37EF"/>
    <w:rsid w:val="000E3C2A"/>
    <w:rsid w:val="000E444B"/>
    <w:rsid w:val="000E49B9"/>
    <w:rsid w:val="000E5ACE"/>
    <w:rsid w:val="000E5DD2"/>
    <w:rsid w:val="000E659F"/>
    <w:rsid w:val="000E6C08"/>
    <w:rsid w:val="000F038F"/>
    <w:rsid w:val="000F04B8"/>
    <w:rsid w:val="000F098E"/>
    <w:rsid w:val="000F0C94"/>
    <w:rsid w:val="000F1293"/>
    <w:rsid w:val="000F167C"/>
    <w:rsid w:val="000F182C"/>
    <w:rsid w:val="000F1E57"/>
    <w:rsid w:val="000F2D94"/>
    <w:rsid w:val="000F2EFF"/>
    <w:rsid w:val="000F2FD4"/>
    <w:rsid w:val="000F3202"/>
    <w:rsid w:val="000F32F3"/>
    <w:rsid w:val="000F3764"/>
    <w:rsid w:val="000F39BD"/>
    <w:rsid w:val="000F3D9B"/>
    <w:rsid w:val="000F4668"/>
    <w:rsid w:val="000F478F"/>
    <w:rsid w:val="000F5303"/>
    <w:rsid w:val="000F537E"/>
    <w:rsid w:val="000F53BE"/>
    <w:rsid w:val="000F560F"/>
    <w:rsid w:val="000F686B"/>
    <w:rsid w:val="000F6A73"/>
    <w:rsid w:val="000F6FB3"/>
    <w:rsid w:val="000F7732"/>
    <w:rsid w:val="000F7988"/>
    <w:rsid w:val="001003F9"/>
    <w:rsid w:val="0010046A"/>
    <w:rsid w:val="00100ACF"/>
    <w:rsid w:val="00100F78"/>
    <w:rsid w:val="001016D4"/>
    <w:rsid w:val="00101799"/>
    <w:rsid w:val="00101A45"/>
    <w:rsid w:val="00102539"/>
    <w:rsid w:val="00102834"/>
    <w:rsid w:val="00103B31"/>
    <w:rsid w:val="00103F65"/>
    <w:rsid w:val="0010432B"/>
    <w:rsid w:val="001046B3"/>
    <w:rsid w:val="00104D5E"/>
    <w:rsid w:val="00104F19"/>
    <w:rsid w:val="00105111"/>
    <w:rsid w:val="00105136"/>
    <w:rsid w:val="001051CB"/>
    <w:rsid w:val="00105B4C"/>
    <w:rsid w:val="00105E91"/>
    <w:rsid w:val="001060C0"/>
    <w:rsid w:val="001067ED"/>
    <w:rsid w:val="00106CC7"/>
    <w:rsid w:val="0010745C"/>
    <w:rsid w:val="00107984"/>
    <w:rsid w:val="00107D2E"/>
    <w:rsid w:val="00107D96"/>
    <w:rsid w:val="00107DC1"/>
    <w:rsid w:val="001100FC"/>
    <w:rsid w:val="0011079F"/>
    <w:rsid w:val="00110C9B"/>
    <w:rsid w:val="00110F15"/>
    <w:rsid w:val="00112176"/>
    <w:rsid w:val="00112F37"/>
    <w:rsid w:val="00113F8A"/>
    <w:rsid w:val="00114418"/>
    <w:rsid w:val="00114A10"/>
    <w:rsid w:val="00114F7A"/>
    <w:rsid w:val="0011516A"/>
    <w:rsid w:val="00115483"/>
    <w:rsid w:val="00115539"/>
    <w:rsid w:val="00115746"/>
    <w:rsid w:val="00115CFA"/>
    <w:rsid w:val="00116544"/>
    <w:rsid w:val="00116E15"/>
    <w:rsid w:val="001201D9"/>
    <w:rsid w:val="00121ED3"/>
    <w:rsid w:val="001227B2"/>
    <w:rsid w:val="00122A9C"/>
    <w:rsid w:val="0012318A"/>
    <w:rsid w:val="0012505A"/>
    <w:rsid w:val="00125C33"/>
    <w:rsid w:val="001269F7"/>
    <w:rsid w:val="00126FBA"/>
    <w:rsid w:val="00127128"/>
    <w:rsid w:val="001271BC"/>
    <w:rsid w:val="00127A43"/>
    <w:rsid w:val="0013019A"/>
    <w:rsid w:val="001307AC"/>
    <w:rsid w:val="00130CEF"/>
    <w:rsid w:val="00130FDA"/>
    <w:rsid w:val="00131CC0"/>
    <w:rsid w:val="00132A29"/>
    <w:rsid w:val="00132AEE"/>
    <w:rsid w:val="00132C0D"/>
    <w:rsid w:val="00132C49"/>
    <w:rsid w:val="001330A4"/>
    <w:rsid w:val="001330F5"/>
    <w:rsid w:val="001333E1"/>
    <w:rsid w:val="00133F5B"/>
    <w:rsid w:val="00134C9C"/>
    <w:rsid w:val="0013533C"/>
    <w:rsid w:val="00135BF2"/>
    <w:rsid w:val="00135D22"/>
    <w:rsid w:val="0013616B"/>
    <w:rsid w:val="0013689C"/>
    <w:rsid w:val="00136FF2"/>
    <w:rsid w:val="00137145"/>
    <w:rsid w:val="0013739F"/>
    <w:rsid w:val="00137518"/>
    <w:rsid w:val="001378D1"/>
    <w:rsid w:val="00137EE9"/>
    <w:rsid w:val="001402EA"/>
    <w:rsid w:val="00140603"/>
    <w:rsid w:val="00140B7D"/>
    <w:rsid w:val="00140B8D"/>
    <w:rsid w:val="00140CD9"/>
    <w:rsid w:val="0014106C"/>
    <w:rsid w:val="0014130F"/>
    <w:rsid w:val="001414D7"/>
    <w:rsid w:val="00141EC8"/>
    <w:rsid w:val="00141EE9"/>
    <w:rsid w:val="0014256E"/>
    <w:rsid w:val="00142F13"/>
    <w:rsid w:val="00143287"/>
    <w:rsid w:val="00143305"/>
    <w:rsid w:val="00144B6F"/>
    <w:rsid w:val="00144D44"/>
    <w:rsid w:val="00144EB4"/>
    <w:rsid w:val="00145396"/>
    <w:rsid w:val="00145430"/>
    <w:rsid w:val="00145D54"/>
    <w:rsid w:val="001462D0"/>
    <w:rsid w:val="001467DC"/>
    <w:rsid w:val="00147C01"/>
    <w:rsid w:val="00147F63"/>
    <w:rsid w:val="00150796"/>
    <w:rsid w:val="001508F6"/>
    <w:rsid w:val="00150DF5"/>
    <w:rsid w:val="00150EFE"/>
    <w:rsid w:val="00151380"/>
    <w:rsid w:val="001513CE"/>
    <w:rsid w:val="00151768"/>
    <w:rsid w:val="001518A4"/>
    <w:rsid w:val="00151E87"/>
    <w:rsid w:val="00151F98"/>
    <w:rsid w:val="00152209"/>
    <w:rsid w:val="0015246B"/>
    <w:rsid w:val="00152E3A"/>
    <w:rsid w:val="0015309D"/>
    <w:rsid w:val="0015318E"/>
    <w:rsid w:val="001532A6"/>
    <w:rsid w:val="00153623"/>
    <w:rsid w:val="00153930"/>
    <w:rsid w:val="00153972"/>
    <w:rsid w:val="00155371"/>
    <w:rsid w:val="00155750"/>
    <w:rsid w:val="0015577E"/>
    <w:rsid w:val="00156497"/>
    <w:rsid w:val="001564B3"/>
    <w:rsid w:val="00156B7E"/>
    <w:rsid w:val="00156C20"/>
    <w:rsid w:val="00156E1E"/>
    <w:rsid w:val="00157137"/>
    <w:rsid w:val="00157BBF"/>
    <w:rsid w:val="00157CD9"/>
    <w:rsid w:val="00157D9F"/>
    <w:rsid w:val="00160CDC"/>
    <w:rsid w:val="00161024"/>
    <w:rsid w:val="0016133B"/>
    <w:rsid w:val="001614CE"/>
    <w:rsid w:val="0016162A"/>
    <w:rsid w:val="00161653"/>
    <w:rsid w:val="001618B3"/>
    <w:rsid w:val="00162378"/>
    <w:rsid w:val="001624A8"/>
    <w:rsid w:val="00162BCA"/>
    <w:rsid w:val="00162E0B"/>
    <w:rsid w:val="00163154"/>
    <w:rsid w:val="0016354E"/>
    <w:rsid w:val="00163773"/>
    <w:rsid w:val="001645DD"/>
    <w:rsid w:val="00164635"/>
    <w:rsid w:val="00164693"/>
    <w:rsid w:val="00164B85"/>
    <w:rsid w:val="00164C79"/>
    <w:rsid w:val="00165411"/>
    <w:rsid w:val="001655B7"/>
    <w:rsid w:val="001656B6"/>
    <w:rsid w:val="00165A88"/>
    <w:rsid w:val="00165F3B"/>
    <w:rsid w:val="001664FF"/>
    <w:rsid w:val="001665A5"/>
    <w:rsid w:val="00166C11"/>
    <w:rsid w:val="00166F3E"/>
    <w:rsid w:val="001702B5"/>
    <w:rsid w:val="001713DE"/>
    <w:rsid w:val="001713FA"/>
    <w:rsid w:val="00171FDE"/>
    <w:rsid w:val="00172478"/>
    <w:rsid w:val="0017276F"/>
    <w:rsid w:val="00172B12"/>
    <w:rsid w:val="00173A49"/>
    <w:rsid w:val="00174B10"/>
    <w:rsid w:val="00175315"/>
    <w:rsid w:val="0017569D"/>
    <w:rsid w:val="001756F2"/>
    <w:rsid w:val="001758DA"/>
    <w:rsid w:val="00175D3C"/>
    <w:rsid w:val="00176299"/>
    <w:rsid w:val="00176CBF"/>
    <w:rsid w:val="001776B5"/>
    <w:rsid w:val="00177849"/>
    <w:rsid w:val="00177B9F"/>
    <w:rsid w:val="001802C6"/>
    <w:rsid w:val="00180FA1"/>
    <w:rsid w:val="00181447"/>
    <w:rsid w:val="001818F4"/>
    <w:rsid w:val="00181C9A"/>
    <w:rsid w:val="0018263B"/>
    <w:rsid w:val="0018285F"/>
    <w:rsid w:val="00182F8E"/>
    <w:rsid w:val="001830EC"/>
    <w:rsid w:val="00183436"/>
    <w:rsid w:val="001837B7"/>
    <w:rsid w:val="00183B7D"/>
    <w:rsid w:val="00184473"/>
    <w:rsid w:val="00184CF5"/>
    <w:rsid w:val="00185A45"/>
    <w:rsid w:val="00185C6E"/>
    <w:rsid w:val="00185F74"/>
    <w:rsid w:val="0018623D"/>
    <w:rsid w:val="001863C0"/>
    <w:rsid w:val="001863FD"/>
    <w:rsid w:val="0018687D"/>
    <w:rsid w:val="001868ED"/>
    <w:rsid w:val="00186C32"/>
    <w:rsid w:val="001873AE"/>
    <w:rsid w:val="0018782A"/>
    <w:rsid w:val="00187E4D"/>
    <w:rsid w:val="00187E9C"/>
    <w:rsid w:val="00190C3F"/>
    <w:rsid w:val="00190D4A"/>
    <w:rsid w:val="0019124A"/>
    <w:rsid w:val="00191D8D"/>
    <w:rsid w:val="00191DC0"/>
    <w:rsid w:val="001928F2"/>
    <w:rsid w:val="0019329D"/>
    <w:rsid w:val="00194C97"/>
    <w:rsid w:val="001950A8"/>
    <w:rsid w:val="0019558F"/>
    <w:rsid w:val="0019589E"/>
    <w:rsid w:val="001966F7"/>
    <w:rsid w:val="00197C4A"/>
    <w:rsid w:val="00197D7A"/>
    <w:rsid w:val="00197ED6"/>
    <w:rsid w:val="001A0DCD"/>
    <w:rsid w:val="001A1032"/>
    <w:rsid w:val="001A12FC"/>
    <w:rsid w:val="001A1A17"/>
    <w:rsid w:val="001A29C2"/>
    <w:rsid w:val="001A3215"/>
    <w:rsid w:val="001A4073"/>
    <w:rsid w:val="001A4803"/>
    <w:rsid w:val="001A4C78"/>
    <w:rsid w:val="001A4D04"/>
    <w:rsid w:val="001A5136"/>
    <w:rsid w:val="001A55A6"/>
    <w:rsid w:val="001A582A"/>
    <w:rsid w:val="001A5885"/>
    <w:rsid w:val="001A61BF"/>
    <w:rsid w:val="001A6E24"/>
    <w:rsid w:val="001A71D4"/>
    <w:rsid w:val="001A7251"/>
    <w:rsid w:val="001A735D"/>
    <w:rsid w:val="001A7B7E"/>
    <w:rsid w:val="001A7D1F"/>
    <w:rsid w:val="001B0BF5"/>
    <w:rsid w:val="001B13D9"/>
    <w:rsid w:val="001B1C23"/>
    <w:rsid w:val="001B1DD6"/>
    <w:rsid w:val="001B2421"/>
    <w:rsid w:val="001B26D5"/>
    <w:rsid w:val="001B3494"/>
    <w:rsid w:val="001B3E02"/>
    <w:rsid w:val="001B45A3"/>
    <w:rsid w:val="001B64A2"/>
    <w:rsid w:val="001B68A8"/>
    <w:rsid w:val="001B6BE6"/>
    <w:rsid w:val="001B7C6E"/>
    <w:rsid w:val="001B7DBB"/>
    <w:rsid w:val="001B7F3A"/>
    <w:rsid w:val="001C0007"/>
    <w:rsid w:val="001C047C"/>
    <w:rsid w:val="001C119C"/>
    <w:rsid w:val="001C12FC"/>
    <w:rsid w:val="001C1A8F"/>
    <w:rsid w:val="001C1AD7"/>
    <w:rsid w:val="001C1B0D"/>
    <w:rsid w:val="001C1DB4"/>
    <w:rsid w:val="001C231D"/>
    <w:rsid w:val="001C2784"/>
    <w:rsid w:val="001C2BBD"/>
    <w:rsid w:val="001C34A4"/>
    <w:rsid w:val="001C3A92"/>
    <w:rsid w:val="001C3AB0"/>
    <w:rsid w:val="001C3B81"/>
    <w:rsid w:val="001C3D7A"/>
    <w:rsid w:val="001C4172"/>
    <w:rsid w:val="001C41DA"/>
    <w:rsid w:val="001C425B"/>
    <w:rsid w:val="001C4836"/>
    <w:rsid w:val="001C4A2C"/>
    <w:rsid w:val="001C4C20"/>
    <w:rsid w:val="001C4DA5"/>
    <w:rsid w:val="001C4F84"/>
    <w:rsid w:val="001C5078"/>
    <w:rsid w:val="001C5346"/>
    <w:rsid w:val="001C57A0"/>
    <w:rsid w:val="001C5B87"/>
    <w:rsid w:val="001C5BC4"/>
    <w:rsid w:val="001C60AF"/>
    <w:rsid w:val="001C6476"/>
    <w:rsid w:val="001C6665"/>
    <w:rsid w:val="001C6AD2"/>
    <w:rsid w:val="001C6C62"/>
    <w:rsid w:val="001C75D6"/>
    <w:rsid w:val="001C7C05"/>
    <w:rsid w:val="001C7CB2"/>
    <w:rsid w:val="001C7E3F"/>
    <w:rsid w:val="001D00D8"/>
    <w:rsid w:val="001D07FE"/>
    <w:rsid w:val="001D16B5"/>
    <w:rsid w:val="001D2F14"/>
    <w:rsid w:val="001D3336"/>
    <w:rsid w:val="001D353E"/>
    <w:rsid w:val="001D3798"/>
    <w:rsid w:val="001D4033"/>
    <w:rsid w:val="001D410A"/>
    <w:rsid w:val="001D4238"/>
    <w:rsid w:val="001D42C1"/>
    <w:rsid w:val="001D45B2"/>
    <w:rsid w:val="001D46FC"/>
    <w:rsid w:val="001D5370"/>
    <w:rsid w:val="001D5589"/>
    <w:rsid w:val="001D57D3"/>
    <w:rsid w:val="001D5F03"/>
    <w:rsid w:val="001D60F7"/>
    <w:rsid w:val="001D672F"/>
    <w:rsid w:val="001D7861"/>
    <w:rsid w:val="001D7E95"/>
    <w:rsid w:val="001E03E3"/>
    <w:rsid w:val="001E03E4"/>
    <w:rsid w:val="001E0B97"/>
    <w:rsid w:val="001E106F"/>
    <w:rsid w:val="001E1979"/>
    <w:rsid w:val="001E257D"/>
    <w:rsid w:val="001E31F9"/>
    <w:rsid w:val="001E366F"/>
    <w:rsid w:val="001E3E5A"/>
    <w:rsid w:val="001E41B9"/>
    <w:rsid w:val="001E4231"/>
    <w:rsid w:val="001E445E"/>
    <w:rsid w:val="001E495C"/>
    <w:rsid w:val="001E4CAD"/>
    <w:rsid w:val="001E4CE4"/>
    <w:rsid w:val="001E52FD"/>
    <w:rsid w:val="001E535C"/>
    <w:rsid w:val="001E5846"/>
    <w:rsid w:val="001E585F"/>
    <w:rsid w:val="001E5B4B"/>
    <w:rsid w:val="001E5CF4"/>
    <w:rsid w:val="001E5F24"/>
    <w:rsid w:val="001E5F34"/>
    <w:rsid w:val="001E617E"/>
    <w:rsid w:val="001E7028"/>
    <w:rsid w:val="001E7259"/>
    <w:rsid w:val="001F072C"/>
    <w:rsid w:val="001F0BB2"/>
    <w:rsid w:val="001F0BB9"/>
    <w:rsid w:val="001F1441"/>
    <w:rsid w:val="001F1462"/>
    <w:rsid w:val="001F15CB"/>
    <w:rsid w:val="001F1AB0"/>
    <w:rsid w:val="001F22C2"/>
    <w:rsid w:val="001F2423"/>
    <w:rsid w:val="001F284D"/>
    <w:rsid w:val="001F319C"/>
    <w:rsid w:val="001F32B2"/>
    <w:rsid w:val="001F3D84"/>
    <w:rsid w:val="001F3E15"/>
    <w:rsid w:val="001F3E50"/>
    <w:rsid w:val="001F41AD"/>
    <w:rsid w:val="001F4653"/>
    <w:rsid w:val="001F46A2"/>
    <w:rsid w:val="001F47CD"/>
    <w:rsid w:val="001F53C8"/>
    <w:rsid w:val="001F5751"/>
    <w:rsid w:val="001F5943"/>
    <w:rsid w:val="001F5E15"/>
    <w:rsid w:val="001F6273"/>
    <w:rsid w:val="001F69BE"/>
    <w:rsid w:val="001F6A0F"/>
    <w:rsid w:val="001F775A"/>
    <w:rsid w:val="002006D6"/>
    <w:rsid w:val="002007A1"/>
    <w:rsid w:val="00200834"/>
    <w:rsid w:val="00200B48"/>
    <w:rsid w:val="00201106"/>
    <w:rsid w:val="0020160D"/>
    <w:rsid w:val="002017DC"/>
    <w:rsid w:val="00201A08"/>
    <w:rsid w:val="0020231D"/>
    <w:rsid w:val="00203440"/>
    <w:rsid w:val="002034A2"/>
    <w:rsid w:val="00203595"/>
    <w:rsid w:val="00203760"/>
    <w:rsid w:val="00203C7D"/>
    <w:rsid w:val="00204512"/>
    <w:rsid w:val="00205DC0"/>
    <w:rsid w:val="00205DE9"/>
    <w:rsid w:val="00206569"/>
    <w:rsid w:val="00206692"/>
    <w:rsid w:val="00206844"/>
    <w:rsid w:val="002069F1"/>
    <w:rsid w:val="00206A44"/>
    <w:rsid w:val="0020738C"/>
    <w:rsid w:val="00207BED"/>
    <w:rsid w:val="0021026C"/>
    <w:rsid w:val="002102BC"/>
    <w:rsid w:val="00210447"/>
    <w:rsid w:val="00210906"/>
    <w:rsid w:val="00210BF6"/>
    <w:rsid w:val="0021177D"/>
    <w:rsid w:val="002117A3"/>
    <w:rsid w:val="00211E5C"/>
    <w:rsid w:val="0021251B"/>
    <w:rsid w:val="00212E83"/>
    <w:rsid w:val="00213296"/>
    <w:rsid w:val="002134A5"/>
    <w:rsid w:val="00213809"/>
    <w:rsid w:val="002146F5"/>
    <w:rsid w:val="0021519E"/>
    <w:rsid w:val="002159D9"/>
    <w:rsid w:val="00215A35"/>
    <w:rsid w:val="0021620F"/>
    <w:rsid w:val="00216384"/>
    <w:rsid w:val="00216531"/>
    <w:rsid w:val="00216CD8"/>
    <w:rsid w:val="002176CF"/>
    <w:rsid w:val="00217D54"/>
    <w:rsid w:val="002205CB"/>
    <w:rsid w:val="002208EC"/>
    <w:rsid w:val="002209F4"/>
    <w:rsid w:val="00220D3E"/>
    <w:rsid w:val="00220E5C"/>
    <w:rsid w:val="00221647"/>
    <w:rsid w:val="00221725"/>
    <w:rsid w:val="00221D98"/>
    <w:rsid w:val="00221EAE"/>
    <w:rsid w:val="002221BF"/>
    <w:rsid w:val="002224F6"/>
    <w:rsid w:val="002230DE"/>
    <w:rsid w:val="00223454"/>
    <w:rsid w:val="00223A3D"/>
    <w:rsid w:val="00223EC1"/>
    <w:rsid w:val="002245E9"/>
    <w:rsid w:val="002246B7"/>
    <w:rsid w:val="00224725"/>
    <w:rsid w:val="00224CD4"/>
    <w:rsid w:val="00225521"/>
    <w:rsid w:val="002258EB"/>
    <w:rsid w:val="00225A53"/>
    <w:rsid w:val="00225AB2"/>
    <w:rsid w:val="00226108"/>
    <w:rsid w:val="002264CA"/>
    <w:rsid w:val="0022692A"/>
    <w:rsid w:val="00226A1D"/>
    <w:rsid w:val="002274DD"/>
    <w:rsid w:val="0023014F"/>
    <w:rsid w:val="00230A96"/>
    <w:rsid w:val="00231041"/>
    <w:rsid w:val="00231BF1"/>
    <w:rsid w:val="00232231"/>
    <w:rsid w:val="00232586"/>
    <w:rsid w:val="00232933"/>
    <w:rsid w:val="00233036"/>
    <w:rsid w:val="0023312E"/>
    <w:rsid w:val="002334BA"/>
    <w:rsid w:val="002335EF"/>
    <w:rsid w:val="002349C0"/>
    <w:rsid w:val="00234CB5"/>
    <w:rsid w:val="00235117"/>
    <w:rsid w:val="00235260"/>
    <w:rsid w:val="0023557F"/>
    <w:rsid w:val="002355DB"/>
    <w:rsid w:val="00235944"/>
    <w:rsid w:val="00235F1E"/>
    <w:rsid w:val="00236CB0"/>
    <w:rsid w:val="00237BAE"/>
    <w:rsid w:val="0024075B"/>
    <w:rsid w:val="00240824"/>
    <w:rsid w:val="00240AB8"/>
    <w:rsid w:val="002413E7"/>
    <w:rsid w:val="0024205B"/>
    <w:rsid w:val="002421BF"/>
    <w:rsid w:val="00242423"/>
    <w:rsid w:val="002429F4"/>
    <w:rsid w:val="00242FBF"/>
    <w:rsid w:val="00243270"/>
    <w:rsid w:val="00243843"/>
    <w:rsid w:val="00243FC1"/>
    <w:rsid w:val="002443C5"/>
    <w:rsid w:val="00244CC8"/>
    <w:rsid w:val="00244CE0"/>
    <w:rsid w:val="00244D2D"/>
    <w:rsid w:val="002456DE"/>
    <w:rsid w:val="00245956"/>
    <w:rsid w:val="00246156"/>
    <w:rsid w:val="002463B6"/>
    <w:rsid w:val="002467E0"/>
    <w:rsid w:val="00246AD4"/>
    <w:rsid w:val="00246CC2"/>
    <w:rsid w:val="00246EB9"/>
    <w:rsid w:val="002470ED"/>
    <w:rsid w:val="00247629"/>
    <w:rsid w:val="002504CC"/>
    <w:rsid w:val="00250F2D"/>
    <w:rsid w:val="00251136"/>
    <w:rsid w:val="00251624"/>
    <w:rsid w:val="002518EF"/>
    <w:rsid w:val="00251EF4"/>
    <w:rsid w:val="00251FBA"/>
    <w:rsid w:val="00252772"/>
    <w:rsid w:val="0025279F"/>
    <w:rsid w:val="002528B7"/>
    <w:rsid w:val="00252DBF"/>
    <w:rsid w:val="00252EE9"/>
    <w:rsid w:val="00252EF0"/>
    <w:rsid w:val="002541EF"/>
    <w:rsid w:val="00254E52"/>
    <w:rsid w:val="0025624C"/>
    <w:rsid w:val="00256299"/>
    <w:rsid w:val="00256B28"/>
    <w:rsid w:val="00256F30"/>
    <w:rsid w:val="00257271"/>
    <w:rsid w:val="00260888"/>
    <w:rsid w:val="00260E17"/>
    <w:rsid w:val="00260F85"/>
    <w:rsid w:val="00261046"/>
    <w:rsid w:val="00261F9C"/>
    <w:rsid w:val="002622D0"/>
    <w:rsid w:val="002623EA"/>
    <w:rsid w:val="002625A6"/>
    <w:rsid w:val="00262B86"/>
    <w:rsid w:val="00262FBC"/>
    <w:rsid w:val="002630EB"/>
    <w:rsid w:val="0026335A"/>
    <w:rsid w:val="00264519"/>
    <w:rsid w:val="0026496A"/>
    <w:rsid w:val="00264AC4"/>
    <w:rsid w:val="002653CE"/>
    <w:rsid w:val="0026568C"/>
    <w:rsid w:val="00266725"/>
    <w:rsid w:val="00266D2D"/>
    <w:rsid w:val="002672E2"/>
    <w:rsid w:val="00267EE2"/>
    <w:rsid w:val="00267F1C"/>
    <w:rsid w:val="002701CB"/>
    <w:rsid w:val="00270BCD"/>
    <w:rsid w:val="00270C49"/>
    <w:rsid w:val="0027107F"/>
    <w:rsid w:val="00271913"/>
    <w:rsid w:val="00271ADB"/>
    <w:rsid w:val="00271D4A"/>
    <w:rsid w:val="00271EA1"/>
    <w:rsid w:val="0027205E"/>
    <w:rsid w:val="00272183"/>
    <w:rsid w:val="00272746"/>
    <w:rsid w:val="00273125"/>
    <w:rsid w:val="002736A7"/>
    <w:rsid w:val="00273704"/>
    <w:rsid w:val="0027444B"/>
    <w:rsid w:val="00274787"/>
    <w:rsid w:val="00275116"/>
    <w:rsid w:val="002752A6"/>
    <w:rsid w:val="002753C0"/>
    <w:rsid w:val="002753CF"/>
    <w:rsid w:val="002756AF"/>
    <w:rsid w:val="00275731"/>
    <w:rsid w:val="00276CC8"/>
    <w:rsid w:val="00276FC7"/>
    <w:rsid w:val="0027738E"/>
    <w:rsid w:val="00277D73"/>
    <w:rsid w:val="00280503"/>
    <w:rsid w:val="00280540"/>
    <w:rsid w:val="00280A5F"/>
    <w:rsid w:val="00280E0E"/>
    <w:rsid w:val="00281B57"/>
    <w:rsid w:val="00282057"/>
    <w:rsid w:val="002826DF"/>
    <w:rsid w:val="00282AB5"/>
    <w:rsid w:val="00282BFA"/>
    <w:rsid w:val="00283BB9"/>
    <w:rsid w:val="00284C37"/>
    <w:rsid w:val="002851C3"/>
    <w:rsid w:val="00285322"/>
    <w:rsid w:val="00285438"/>
    <w:rsid w:val="00285A67"/>
    <w:rsid w:val="00285B02"/>
    <w:rsid w:val="00285FD8"/>
    <w:rsid w:val="002869E9"/>
    <w:rsid w:val="00286A20"/>
    <w:rsid w:val="00286B14"/>
    <w:rsid w:val="00287673"/>
    <w:rsid w:val="00290070"/>
    <w:rsid w:val="00290B95"/>
    <w:rsid w:val="00290C1B"/>
    <w:rsid w:val="002915FA"/>
    <w:rsid w:val="002921AE"/>
    <w:rsid w:val="002923C3"/>
    <w:rsid w:val="00292612"/>
    <w:rsid w:val="0029270D"/>
    <w:rsid w:val="00292C57"/>
    <w:rsid w:val="00292DD9"/>
    <w:rsid w:val="00292EF6"/>
    <w:rsid w:val="002934BA"/>
    <w:rsid w:val="002939DA"/>
    <w:rsid w:val="00293A02"/>
    <w:rsid w:val="0029464C"/>
    <w:rsid w:val="00294700"/>
    <w:rsid w:val="00294C0F"/>
    <w:rsid w:val="002950C0"/>
    <w:rsid w:val="00295C60"/>
    <w:rsid w:val="002966E8"/>
    <w:rsid w:val="0029693D"/>
    <w:rsid w:val="00296CF6"/>
    <w:rsid w:val="00296FED"/>
    <w:rsid w:val="00297048"/>
    <w:rsid w:val="002975C7"/>
    <w:rsid w:val="00297E05"/>
    <w:rsid w:val="002A0217"/>
    <w:rsid w:val="002A0266"/>
    <w:rsid w:val="002A06C9"/>
    <w:rsid w:val="002A076E"/>
    <w:rsid w:val="002A09C8"/>
    <w:rsid w:val="002A13DA"/>
    <w:rsid w:val="002A19D2"/>
    <w:rsid w:val="002A1CF8"/>
    <w:rsid w:val="002A2DCE"/>
    <w:rsid w:val="002A2E16"/>
    <w:rsid w:val="002A2E29"/>
    <w:rsid w:val="002A3EE6"/>
    <w:rsid w:val="002A41C0"/>
    <w:rsid w:val="002A450A"/>
    <w:rsid w:val="002A4E5B"/>
    <w:rsid w:val="002A56FE"/>
    <w:rsid w:val="002A5A31"/>
    <w:rsid w:val="002A6277"/>
    <w:rsid w:val="002A6E77"/>
    <w:rsid w:val="002A70DB"/>
    <w:rsid w:val="002B0E47"/>
    <w:rsid w:val="002B0FF6"/>
    <w:rsid w:val="002B1486"/>
    <w:rsid w:val="002B15C2"/>
    <w:rsid w:val="002B33E4"/>
    <w:rsid w:val="002B3531"/>
    <w:rsid w:val="002B3614"/>
    <w:rsid w:val="002B3AAE"/>
    <w:rsid w:val="002B3CD0"/>
    <w:rsid w:val="002B3E2D"/>
    <w:rsid w:val="002B43CE"/>
    <w:rsid w:val="002B4673"/>
    <w:rsid w:val="002B4985"/>
    <w:rsid w:val="002B4BA3"/>
    <w:rsid w:val="002B4D1A"/>
    <w:rsid w:val="002B4D28"/>
    <w:rsid w:val="002B513C"/>
    <w:rsid w:val="002B6142"/>
    <w:rsid w:val="002B6A4D"/>
    <w:rsid w:val="002B6DDC"/>
    <w:rsid w:val="002B7022"/>
    <w:rsid w:val="002B7335"/>
    <w:rsid w:val="002B749B"/>
    <w:rsid w:val="002B74C4"/>
    <w:rsid w:val="002B7976"/>
    <w:rsid w:val="002B7C60"/>
    <w:rsid w:val="002C00F9"/>
    <w:rsid w:val="002C0722"/>
    <w:rsid w:val="002C0D97"/>
    <w:rsid w:val="002C10DE"/>
    <w:rsid w:val="002C1306"/>
    <w:rsid w:val="002C13BB"/>
    <w:rsid w:val="002C16C5"/>
    <w:rsid w:val="002C183E"/>
    <w:rsid w:val="002C19E1"/>
    <w:rsid w:val="002C1B96"/>
    <w:rsid w:val="002C1FD1"/>
    <w:rsid w:val="002C27B1"/>
    <w:rsid w:val="002C2DA4"/>
    <w:rsid w:val="002C35AE"/>
    <w:rsid w:val="002C4756"/>
    <w:rsid w:val="002C4A95"/>
    <w:rsid w:val="002C5663"/>
    <w:rsid w:val="002C6CA0"/>
    <w:rsid w:val="002C71E9"/>
    <w:rsid w:val="002C76E0"/>
    <w:rsid w:val="002C78AA"/>
    <w:rsid w:val="002C7BB6"/>
    <w:rsid w:val="002D0850"/>
    <w:rsid w:val="002D0C5F"/>
    <w:rsid w:val="002D0E00"/>
    <w:rsid w:val="002D1432"/>
    <w:rsid w:val="002D190F"/>
    <w:rsid w:val="002D1AC7"/>
    <w:rsid w:val="002D1CB7"/>
    <w:rsid w:val="002D1F7A"/>
    <w:rsid w:val="002D2160"/>
    <w:rsid w:val="002D26AA"/>
    <w:rsid w:val="002D2888"/>
    <w:rsid w:val="002D33D1"/>
    <w:rsid w:val="002D3697"/>
    <w:rsid w:val="002D417D"/>
    <w:rsid w:val="002D4F0D"/>
    <w:rsid w:val="002D5499"/>
    <w:rsid w:val="002D5D07"/>
    <w:rsid w:val="002D7A8A"/>
    <w:rsid w:val="002D7CCD"/>
    <w:rsid w:val="002E032F"/>
    <w:rsid w:val="002E09CB"/>
    <w:rsid w:val="002E0C1B"/>
    <w:rsid w:val="002E0C3C"/>
    <w:rsid w:val="002E1382"/>
    <w:rsid w:val="002E1500"/>
    <w:rsid w:val="002E1CE8"/>
    <w:rsid w:val="002E2931"/>
    <w:rsid w:val="002E3207"/>
    <w:rsid w:val="002E38C1"/>
    <w:rsid w:val="002E4673"/>
    <w:rsid w:val="002E4A46"/>
    <w:rsid w:val="002E5202"/>
    <w:rsid w:val="002E5808"/>
    <w:rsid w:val="002E5F97"/>
    <w:rsid w:val="002E6DA2"/>
    <w:rsid w:val="002E6EE7"/>
    <w:rsid w:val="002E71E8"/>
    <w:rsid w:val="002E75B0"/>
    <w:rsid w:val="002E7E7A"/>
    <w:rsid w:val="002F026F"/>
    <w:rsid w:val="002F05FD"/>
    <w:rsid w:val="002F0845"/>
    <w:rsid w:val="002F1246"/>
    <w:rsid w:val="002F2248"/>
    <w:rsid w:val="002F2538"/>
    <w:rsid w:val="002F30CF"/>
    <w:rsid w:val="002F32AF"/>
    <w:rsid w:val="002F3CA0"/>
    <w:rsid w:val="002F4347"/>
    <w:rsid w:val="002F4C3B"/>
    <w:rsid w:val="002F4E87"/>
    <w:rsid w:val="002F4FE2"/>
    <w:rsid w:val="002F5002"/>
    <w:rsid w:val="002F5440"/>
    <w:rsid w:val="002F57BA"/>
    <w:rsid w:val="002F6AC1"/>
    <w:rsid w:val="002F6AE9"/>
    <w:rsid w:val="002F6E8B"/>
    <w:rsid w:val="002F7661"/>
    <w:rsid w:val="002F7A4C"/>
    <w:rsid w:val="002F7C04"/>
    <w:rsid w:val="002F7DAD"/>
    <w:rsid w:val="003004B6"/>
    <w:rsid w:val="003004CA"/>
    <w:rsid w:val="00300749"/>
    <w:rsid w:val="003011A2"/>
    <w:rsid w:val="003024CD"/>
    <w:rsid w:val="0030278D"/>
    <w:rsid w:val="00302BC7"/>
    <w:rsid w:val="00302E27"/>
    <w:rsid w:val="00303339"/>
    <w:rsid w:val="003036B4"/>
    <w:rsid w:val="003037EA"/>
    <w:rsid w:val="003038FF"/>
    <w:rsid w:val="00303E96"/>
    <w:rsid w:val="00304738"/>
    <w:rsid w:val="003052CF"/>
    <w:rsid w:val="00305424"/>
    <w:rsid w:val="00305442"/>
    <w:rsid w:val="00305992"/>
    <w:rsid w:val="00305B9B"/>
    <w:rsid w:val="00305FC3"/>
    <w:rsid w:val="00305FEC"/>
    <w:rsid w:val="00306660"/>
    <w:rsid w:val="00306ECF"/>
    <w:rsid w:val="003075BC"/>
    <w:rsid w:val="00307F07"/>
    <w:rsid w:val="003105F5"/>
    <w:rsid w:val="00310D0C"/>
    <w:rsid w:val="00310FC2"/>
    <w:rsid w:val="00311B11"/>
    <w:rsid w:val="00311FDE"/>
    <w:rsid w:val="00312012"/>
    <w:rsid w:val="00312597"/>
    <w:rsid w:val="00313328"/>
    <w:rsid w:val="00313729"/>
    <w:rsid w:val="00313AF0"/>
    <w:rsid w:val="00314BE9"/>
    <w:rsid w:val="00315034"/>
    <w:rsid w:val="003157FF"/>
    <w:rsid w:val="00315A3D"/>
    <w:rsid w:val="00315ADC"/>
    <w:rsid w:val="00316DCF"/>
    <w:rsid w:val="00317408"/>
    <w:rsid w:val="00317450"/>
    <w:rsid w:val="00320024"/>
    <w:rsid w:val="00321DC5"/>
    <w:rsid w:val="00321F18"/>
    <w:rsid w:val="003229C9"/>
    <w:rsid w:val="003230DF"/>
    <w:rsid w:val="00323B80"/>
    <w:rsid w:val="00323FCF"/>
    <w:rsid w:val="00324C85"/>
    <w:rsid w:val="00324F9C"/>
    <w:rsid w:val="00325A65"/>
    <w:rsid w:val="00325DD1"/>
    <w:rsid w:val="00325DF9"/>
    <w:rsid w:val="003264C3"/>
    <w:rsid w:val="0032681E"/>
    <w:rsid w:val="00326983"/>
    <w:rsid w:val="003269F0"/>
    <w:rsid w:val="00326C7B"/>
    <w:rsid w:val="003277EC"/>
    <w:rsid w:val="003278E9"/>
    <w:rsid w:val="00327C30"/>
    <w:rsid w:val="00327D13"/>
    <w:rsid w:val="0033061C"/>
    <w:rsid w:val="00331493"/>
    <w:rsid w:val="00331BB5"/>
    <w:rsid w:val="00332487"/>
    <w:rsid w:val="003324BC"/>
    <w:rsid w:val="003328D4"/>
    <w:rsid w:val="0033351B"/>
    <w:rsid w:val="00333533"/>
    <w:rsid w:val="0033428A"/>
    <w:rsid w:val="003347D0"/>
    <w:rsid w:val="0033482F"/>
    <w:rsid w:val="00335133"/>
    <w:rsid w:val="00335A1F"/>
    <w:rsid w:val="00335FDD"/>
    <w:rsid w:val="0033628B"/>
    <w:rsid w:val="0033655D"/>
    <w:rsid w:val="0033665F"/>
    <w:rsid w:val="00336949"/>
    <w:rsid w:val="00336C95"/>
    <w:rsid w:val="00336EFA"/>
    <w:rsid w:val="003377A4"/>
    <w:rsid w:val="00337A29"/>
    <w:rsid w:val="00337DEE"/>
    <w:rsid w:val="00340672"/>
    <w:rsid w:val="0034068F"/>
    <w:rsid w:val="00340974"/>
    <w:rsid w:val="00341238"/>
    <w:rsid w:val="0034123A"/>
    <w:rsid w:val="00341ACE"/>
    <w:rsid w:val="00341CAE"/>
    <w:rsid w:val="00341F96"/>
    <w:rsid w:val="0034211B"/>
    <w:rsid w:val="00343059"/>
    <w:rsid w:val="003437A7"/>
    <w:rsid w:val="00344208"/>
    <w:rsid w:val="0034496D"/>
    <w:rsid w:val="003450BA"/>
    <w:rsid w:val="00345CE9"/>
    <w:rsid w:val="00345EE3"/>
    <w:rsid w:val="00345F2C"/>
    <w:rsid w:val="003463FE"/>
    <w:rsid w:val="00346B29"/>
    <w:rsid w:val="003470C1"/>
    <w:rsid w:val="00347651"/>
    <w:rsid w:val="0034772C"/>
    <w:rsid w:val="003478F3"/>
    <w:rsid w:val="00347D3A"/>
    <w:rsid w:val="00347F14"/>
    <w:rsid w:val="003504A4"/>
    <w:rsid w:val="00350B0C"/>
    <w:rsid w:val="00350C18"/>
    <w:rsid w:val="003510CF"/>
    <w:rsid w:val="003511D4"/>
    <w:rsid w:val="00351B19"/>
    <w:rsid w:val="003524AC"/>
    <w:rsid w:val="003525FA"/>
    <w:rsid w:val="00352ABE"/>
    <w:rsid w:val="003534F0"/>
    <w:rsid w:val="00353CBE"/>
    <w:rsid w:val="00353D1B"/>
    <w:rsid w:val="00353E87"/>
    <w:rsid w:val="00353F6D"/>
    <w:rsid w:val="0035433C"/>
    <w:rsid w:val="003544AF"/>
    <w:rsid w:val="00354718"/>
    <w:rsid w:val="00354ACA"/>
    <w:rsid w:val="00354B77"/>
    <w:rsid w:val="003559FD"/>
    <w:rsid w:val="00355AEF"/>
    <w:rsid w:val="00355E38"/>
    <w:rsid w:val="003563EC"/>
    <w:rsid w:val="00356557"/>
    <w:rsid w:val="0035700E"/>
    <w:rsid w:val="0035768B"/>
    <w:rsid w:val="00357CEE"/>
    <w:rsid w:val="003607C6"/>
    <w:rsid w:val="0036113E"/>
    <w:rsid w:val="00362A9D"/>
    <w:rsid w:val="003631BE"/>
    <w:rsid w:val="00363958"/>
    <w:rsid w:val="00363A1E"/>
    <w:rsid w:val="00363C1F"/>
    <w:rsid w:val="003640B3"/>
    <w:rsid w:val="00364A99"/>
    <w:rsid w:val="00364F36"/>
    <w:rsid w:val="00366308"/>
    <w:rsid w:val="00366557"/>
    <w:rsid w:val="00366838"/>
    <w:rsid w:val="00366995"/>
    <w:rsid w:val="00366DEB"/>
    <w:rsid w:val="00367068"/>
    <w:rsid w:val="0036759E"/>
    <w:rsid w:val="00367B41"/>
    <w:rsid w:val="00367E9E"/>
    <w:rsid w:val="00367F19"/>
    <w:rsid w:val="00370071"/>
    <w:rsid w:val="00370838"/>
    <w:rsid w:val="00370D3F"/>
    <w:rsid w:val="00371A9E"/>
    <w:rsid w:val="00372A16"/>
    <w:rsid w:val="00373101"/>
    <w:rsid w:val="00373290"/>
    <w:rsid w:val="003737A8"/>
    <w:rsid w:val="00373895"/>
    <w:rsid w:val="00373B87"/>
    <w:rsid w:val="00373C4A"/>
    <w:rsid w:val="00373E97"/>
    <w:rsid w:val="00374264"/>
    <w:rsid w:val="003742DC"/>
    <w:rsid w:val="00374807"/>
    <w:rsid w:val="003754B8"/>
    <w:rsid w:val="003759BF"/>
    <w:rsid w:val="003764B5"/>
    <w:rsid w:val="00376835"/>
    <w:rsid w:val="00376DE9"/>
    <w:rsid w:val="00377058"/>
    <w:rsid w:val="003775B5"/>
    <w:rsid w:val="00377F7D"/>
    <w:rsid w:val="00380053"/>
    <w:rsid w:val="003801E2"/>
    <w:rsid w:val="00380C52"/>
    <w:rsid w:val="00380FAF"/>
    <w:rsid w:val="00381095"/>
    <w:rsid w:val="003818A3"/>
    <w:rsid w:val="00381A0B"/>
    <w:rsid w:val="00382646"/>
    <w:rsid w:val="00382AB5"/>
    <w:rsid w:val="00382B07"/>
    <w:rsid w:val="00382C20"/>
    <w:rsid w:val="003830F7"/>
    <w:rsid w:val="003832BE"/>
    <w:rsid w:val="00383E05"/>
    <w:rsid w:val="00383F8E"/>
    <w:rsid w:val="00384B2D"/>
    <w:rsid w:val="00384CB5"/>
    <w:rsid w:val="003851AB"/>
    <w:rsid w:val="00385EEF"/>
    <w:rsid w:val="0038641E"/>
    <w:rsid w:val="0038665C"/>
    <w:rsid w:val="00386827"/>
    <w:rsid w:val="00387110"/>
    <w:rsid w:val="00387284"/>
    <w:rsid w:val="003911A4"/>
    <w:rsid w:val="00392034"/>
    <w:rsid w:val="00392F4B"/>
    <w:rsid w:val="00393202"/>
    <w:rsid w:val="0039379F"/>
    <w:rsid w:val="00394269"/>
    <w:rsid w:val="003945EE"/>
    <w:rsid w:val="00394613"/>
    <w:rsid w:val="00394ACC"/>
    <w:rsid w:val="00395398"/>
    <w:rsid w:val="00395589"/>
    <w:rsid w:val="00395A82"/>
    <w:rsid w:val="00395C6F"/>
    <w:rsid w:val="003969C6"/>
    <w:rsid w:val="00396E81"/>
    <w:rsid w:val="003970CD"/>
    <w:rsid w:val="00397110"/>
    <w:rsid w:val="003972D4"/>
    <w:rsid w:val="00397393"/>
    <w:rsid w:val="00397772"/>
    <w:rsid w:val="00397970"/>
    <w:rsid w:val="003A085D"/>
    <w:rsid w:val="003A0A80"/>
    <w:rsid w:val="003A1785"/>
    <w:rsid w:val="003A1A3D"/>
    <w:rsid w:val="003A1C53"/>
    <w:rsid w:val="003A1F0B"/>
    <w:rsid w:val="003A2152"/>
    <w:rsid w:val="003A289C"/>
    <w:rsid w:val="003A37CE"/>
    <w:rsid w:val="003A38D0"/>
    <w:rsid w:val="003A4094"/>
    <w:rsid w:val="003A40C0"/>
    <w:rsid w:val="003A480E"/>
    <w:rsid w:val="003A5102"/>
    <w:rsid w:val="003A51C4"/>
    <w:rsid w:val="003A51C7"/>
    <w:rsid w:val="003A5319"/>
    <w:rsid w:val="003A5D5C"/>
    <w:rsid w:val="003A607C"/>
    <w:rsid w:val="003A65FF"/>
    <w:rsid w:val="003A6693"/>
    <w:rsid w:val="003A68A9"/>
    <w:rsid w:val="003A7241"/>
    <w:rsid w:val="003B0001"/>
    <w:rsid w:val="003B00E6"/>
    <w:rsid w:val="003B038C"/>
    <w:rsid w:val="003B074C"/>
    <w:rsid w:val="003B0B78"/>
    <w:rsid w:val="003B1615"/>
    <w:rsid w:val="003B1EE0"/>
    <w:rsid w:val="003B2777"/>
    <w:rsid w:val="003B32D2"/>
    <w:rsid w:val="003B35CB"/>
    <w:rsid w:val="003B40FA"/>
    <w:rsid w:val="003B49A4"/>
    <w:rsid w:val="003B5065"/>
    <w:rsid w:val="003B5260"/>
    <w:rsid w:val="003B556C"/>
    <w:rsid w:val="003B55B1"/>
    <w:rsid w:val="003B57D7"/>
    <w:rsid w:val="003B648E"/>
    <w:rsid w:val="003B687C"/>
    <w:rsid w:val="003B6B49"/>
    <w:rsid w:val="003B6DBC"/>
    <w:rsid w:val="003C0194"/>
    <w:rsid w:val="003C0779"/>
    <w:rsid w:val="003C0848"/>
    <w:rsid w:val="003C0CE7"/>
    <w:rsid w:val="003C0E77"/>
    <w:rsid w:val="003C1565"/>
    <w:rsid w:val="003C1E8C"/>
    <w:rsid w:val="003C1EE6"/>
    <w:rsid w:val="003C20DD"/>
    <w:rsid w:val="003C2CE0"/>
    <w:rsid w:val="003C3412"/>
    <w:rsid w:val="003C350B"/>
    <w:rsid w:val="003C3789"/>
    <w:rsid w:val="003C397E"/>
    <w:rsid w:val="003C4971"/>
    <w:rsid w:val="003C4DAE"/>
    <w:rsid w:val="003C5025"/>
    <w:rsid w:val="003C56A1"/>
    <w:rsid w:val="003C5734"/>
    <w:rsid w:val="003C5F93"/>
    <w:rsid w:val="003C6203"/>
    <w:rsid w:val="003C62DF"/>
    <w:rsid w:val="003C64F0"/>
    <w:rsid w:val="003C65B2"/>
    <w:rsid w:val="003C68F9"/>
    <w:rsid w:val="003C6A00"/>
    <w:rsid w:val="003C6CAD"/>
    <w:rsid w:val="003C6FC4"/>
    <w:rsid w:val="003C6FD1"/>
    <w:rsid w:val="003C72C7"/>
    <w:rsid w:val="003C76FB"/>
    <w:rsid w:val="003C778D"/>
    <w:rsid w:val="003C7F63"/>
    <w:rsid w:val="003D0421"/>
    <w:rsid w:val="003D06A8"/>
    <w:rsid w:val="003D09C0"/>
    <w:rsid w:val="003D1469"/>
    <w:rsid w:val="003D15FD"/>
    <w:rsid w:val="003D1ABD"/>
    <w:rsid w:val="003D1C4D"/>
    <w:rsid w:val="003D1E27"/>
    <w:rsid w:val="003D20AC"/>
    <w:rsid w:val="003D27B5"/>
    <w:rsid w:val="003D2CE8"/>
    <w:rsid w:val="003D3041"/>
    <w:rsid w:val="003D3318"/>
    <w:rsid w:val="003D3C27"/>
    <w:rsid w:val="003D400D"/>
    <w:rsid w:val="003D40FF"/>
    <w:rsid w:val="003D413D"/>
    <w:rsid w:val="003D44ED"/>
    <w:rsid w:val="003D46D9"/>
    <w:rsid w:val="003D4A56"/>
    <w:rsid w:val="003D4D46"/>
    <w:rsid w:val="003D4E4C"/>
    <w:rsid w:val="003D5D0E"/>
    <w:rsid w:val="003D6E06"/>
    <w:rsid w:val="003D7090"/>
    <w:rsid w:val="003D75E1"/>
    <w:rsid w:val="003D7DDD"/>
    <w:rsid w:val="003D7F93"/>
    <w:rsid w:val="003D7FE8"/>
    <w:rsid w:val="003E0CA4"/>
    <w:rsid w:val="003E0E0C"/>
    <w:rsid w:val="003E1004"/>
    <w:rsid w:val="003E1796"/>
    <w:rsid w:val="003E2B86"/>
    <w:rsid w:val="003E39E9"/>
    <w:rsid w:val="003E3C49"/>
    <w:rsid w:val="003E3C7A"/>
    <w:rsid w:val="003E3CD3"/>
    <w:rsid w:val="003E44AB"/>
    <w:rsid w:val="003E4702"/>
    <w:rsid w:val="003E499D"/>
    <w:rsid w:val="003E4A90"/>
    <w:rsid w:val="003E5755"/>
    <w:rsid w:val="003E59C2"/>
    <w:rsid w:val="003E5E01"/>
    <w:rsid w:val="003E615F"/>
    <w:rsid w:val="003E6361"/>
    <w:rsid w:val="003E655E"/>
    <w:rsid w:val="003E68B6"/>
    <w:rsid w:val="003E730F"/>
    <w:rsid w:val="003E73E9"/>
    <w:rsid w:val="003E7838"/>
    <w:rsid w:val="003E7868"/>
    <w:rsid w:val="003E7CB3"/>
    <w:rsid w:val="003E7DBE"/>
    <w:rsid w:val="003F011D"/>
    <w:rsid w:val="003F14B9"/>
    <w:rsid w:val="003F1CCF"/>
    <w:rsid w:val="003F243F"/>
    <w:rsid w:val="003F25C4"/>
    <w:rsid w:val="003F264C"/>
    <w:rsid w:val="003F28D5"/>
    <w:rsid w:val="003F3A7B"/>
    <w:rsid w:val="003F3A80"/>
    <w:rsid w:val="003F3C1A"/>
    <w:rsid w:val="003F4155"/>
    <w:rsid w:val="003F47BB"/>
    <w:rsid w:val="003F49FF"/>
    <w:rsid w:val="003F4AD5"/>
    <w:rsid w:val="003F5059"/>
    <w:rsid w:val="003F528F"/>
    <w:rsid w:val="003F5E89"/>
    <w:rsid w:val="003F6DA2"/>
    <w:rsid w:val="003F7867"/>
    <w:rsid w:val="003F7ACC"/>
    <w:rsid w:val="003F7DC6"/>
    <w:rsid w:val="00400376"/>
    <w:rsid w:val="004006BC"/>
    <w:rsid w:val="00400979"/>
    <w:rsid w:val="00400B0B"/>
    <w:rsid w:val="00400D4D"/>
    <w:rsid w:val="00400E3B"/>
    <w:rsid w:val="0040109D"/>
    <w:rsid w:val="00401362"/>
    <w:rsid w:val="00401794"/>
    <w:rsid w:val="00401CF2"/>
    <w:rsid w:val="0040201F"/>
    <w:rsid w:val="004020A2"/>
    <w:rsid w:val="004024C6"/>
    <w:rsid w:val="0040255C"/>
    <w:rsid w:val="004027A8"/>
    <w:rsid w:val="004037AF"/>
    <w:rsid w:val="00403EF8"/>
    <w:rsid w:val="00403EF9"/>
    <w:rsid w:val="00404338"/>
    <w:rsid w:val="0040467D"/>
    <w:rsid w:val="004052D6"/>
    <w:rsid w:val="0040556C"/>
    <w:rsid w:val="00405A28"/>
    <w:rsid w:val="00405AB4"/>
    <w:rsid w:val="00405ABD"/>
    <w:rsid w:val="00406DBD"/>
    <w:rsid w:val="004073BD"/>
    <w:rsid w:val="00407A8A"/>
    <w:rsid w:val="00410FE4"/>
    <w:rsid w:val="004110E2"/>
    <w:rsid w:val="00411404"/>
    <w:rsid w:val="00412297"/>
    <w:rsid w:val="004122A1"/>
    <w:rsid w:val="00412469"/>
    <w:rsid w:val="00412C2F"/>
    <w:rsid w:val="0041320B"/>
    <w:rsid w:val="004134B6"/>
    <w:rsid w:val="00413592"/>
    <w:rsid w:val="00413689"/>
    <w:rsid w:val="004138D3"/>
    <w:rsid w:val="00414566"/>
    <w:rsid w:val="004145BF"/>
    <w:rsid w:val="00414778"/>
    <w:rsid w:val="004147C1"/>
    <w:rsid w:val="00414F06"/>
    <w:rsid w:val="00415131"/>
    <w:rsid w:val="004152BB"/>
    <w:rsid w:val="00415918"/>
    <w:rsid w:val="00415BEE"/>
    <w:rsid w:val="00415F41"/>
    <w:rsid w:val="00420A6F"/>
    <w:rsid w:val="00420EBE"/>
    <w:rsid w:val="00420F87"/>
    <w:rsid w:val="004210C7"/>
    <w:rsid w:val="00421411"/>
    <w:rsid w:val="00421936"/>
    <w:rsid w:val="00421B36"/>
    <w:rsid w:val="00421CFE"/>
    <w:rsid w:val="004222E8"/>
    <w:rsid w:val="00422A78"/>
    <w:rsid w:val="00423214"/>
    <w:rsid w:val="004232F1"/>
    <w:rsid w:val="0042384C"/>
    <w:rsid w:val="00423878"/>
    <w:rsid w:val="00423E1D"/>
    <w:rsid w:val="004241F4"/>
    <w:rsid w:val="0042426F"/>
    <w:rsid w:val="004248DD"/>
    <w:rsid w:val="00424E71"/>
    <w:rsid w:val="00425112"/>
    <w:rsid w:val="004259F2"/>
    <w:rsid w:val="00425E5A"/>
    <w:rsid w:val="00425FC9"/>
    <w:rsid w:val="0042659B"/>
    <w:rsid w:val="00426EE5"/>
    <w:rsid w:val="00427183"/>
    <w:rsid w:val="004273D4"/>
    <w:rsid w:val="004277B4"/>
    <w:rsid w:val="004278BA"/>
    <w:rsid w:val="0042797D"/>
    <w:rsid w:val="00427BD5"/>
    <w:rsid w:val="0043062E"/>
    <w:rsid w:val="00431021"/>
    <w:rsid w:val="004312FF"/>
    <w:rsid w:val="00431788"/>
    <w:rsid w:val="004325E2"/>
    <w:rsid w:val="004326E0"/>
    <w:rsid w:val="00432BE7"/>
    <w:rsid w:val="004332C2"/>
    <w:rsid w:val="004338AA"/>
    <w:rsid w:val="00433C9C"/>
    <w:rsid w:val="00433DDB"/>
    <w:rsid w:val="00434370"/>
    <w:rsid w:val="004346D6"/>
    <w:rsid w:val="00434789"/>
    <w:rsid w:val="00434A0A"/>
    <w:rsid w:val="00434C38"/>
    <w:rsid w:val="00434DCA"/>
    <w:rsid w:val="00435295"/>
    <w:rsid w:val="00435866"/>
    <w:rsid w:val="00435E0F"/>
    <w:rsid w:val="0043639F"/>
    <w:rsid w:val="004365C4"/>
    <w:rsid w:val="00436607"/>
    <w:rsid w:val="00437D32"/>
    <w:rsid w:val="0044005A"/>
    <w:rsid w:val="0044154A"/>
    <w:rsid w:val="0044170E"/>
    <w:rsid w:val="0044216B"/>
    <w:rsid w:val="00442319"/>
    <w:rsid w:val="0044242B"/>
    <w:rsid w:val="00442700"/>
    <w:rsid w:val="00442BF8"/>
    <w:rsid w:val="00444028"/>
    <w:rsid w:val="0044435D"/>
    <w:rsid w:val="00444B4A"/>
    <w:rsid w:val="00444C31"/>
    <w:rsid w:val="00445245"/>
    <w:rsid w:val="004453E7"/>
    <w:rsid w:val="004454C1"/>
    <w:rsid w:val="00445820"/>
    <w:rsid w:val="004458B0"/>
    <w:rsid w:val="00445938"/>
    <w:rsid w:val="00445E4B"/>
    <w:rsid w:val="00446C1F"/>
    <w:rsid w:val="00446D1C"/>
    <w:rsid w:val="00446F27"/>
    <w:rsid w:val="004470C6"/>
    <w:rsid w:val="0044712C"/>
    <w:rsid w:val="00447988"/>
    <w:rsid w:val="004479CA"/>
    <w:rsid w:val="00447FF4"/>
    <w:rsid w:val="004509BB"/>
    <w:rsid w:val="00450EFA"/>
    <w:rsid w:val="00450F20"/>
    <w:rsid w:val="0045114A"/>
    <w:rsid w:val="00451430"/>
    <w:rsid w:val="00451765"/>
    <w:rsid w:val="00451E4C"/>
    <w:rsid w:val="0045375E"/>
    <w:rsid w:val="004542E4"/>
    <w:rsid w:val="00454BEF"/>
    <w:rsid w:val="0045569F"/>
    <w:rsid w:val="00455CF5"/>
    <w:rsid w:val="00456195"/>
    <w:rsid w:val="00456832"/>
    <w:rsid w:val="0045698E"/>
    <w:rsid w:val="00456BC7"/>
    <w:rsid w:val="00456FBB"/>
    <w:rsid w:val="00460BAA"/>
    <w:rsid w:val="00460F02"/>
    <w:rsid w:val="00461BD6"/>
    <w:rsid w:val="00461F27"/>
    <w:rsid w:val="004620B4"/>
    <w:rsid w:val="00462725"/>
    <w:rsid w:val="004629E2"/>
    <w:rsid w:val="004630CC"/>
    <w:rsid w:val="004636D8"/>
    <w:rsid w:val="004636FA"/>
    <w:rsid w:val="0046423E"/>
    <w:rsid w:val="00464711"/>
    <w:rsid w:val="004661F7"/>
    <w:rsid w:val="0046641A"/>
    <w:rsid w:val="00466D8F"/>
    <w:rsid w:val="00467287"/>
    <w:rsid w:val="00467779"/>
    <w:rsid w:val="00467906"/>
    <w:rsid w:val="00470B7A"/>
    <w:rsid w:val="00470C62"/>
    <w:rsid w:val="00471357"/>
    <w:rsid w:val="004717C1"/>
    <w:rsid w:val="00471CA9"/>
    <w:rsid w:val="00471E61"/>
    <w:rsid w:val="004724FD"/>
    <w:rsid w:val="00472B79"/>
    <w:rsid w:val="00472EF1"/>
    <w:rsid w:val="0047333D"/>
    <w:rsid w:val="00473360"/>
    <w:rsid w:val="00473542"/>
    <w:rsid w:val="00473583"/>
    <w:rsid w:val="00473BF5"/>
    <w:rsid w:val="00473CB4"/>
    <w:rsid w:val="0047448B"/>
    <w:rsid w:val="00475752"/>
    <w:rsid w:val="00476709"/>
    <w:rsid w:val="00476724"/>
    <w:rsid w:val="00476A5D"/>
    <w:rsid w:val="00476DF6"/>
    <w:rsid w:val="004770D1"/>
    <w:rsid w:val="00477B10"/>
    <w:rsid w:val="0048010C"/>
    <w:rsid w:val="00480135"/>
    <w:rsid w:val="00480E51"/>
    <w:rsid w:val="0048121A"/>
    <w:rsid w:val="004812B2"/>
    <w:rsid w:val="00481CE0"/>
    <w:rsid w:val="00481DCA"/>
    <w:rsid w:val="004822E6"/>
    <w:rsid w:val="004825AF"/>
    <w:rsid w:val="00482DB8"/>
    <w:rsid w:val="00482E39"/>
    <w:rsid w:val="00483145"/>
    <w:rsid w:val="004838CB"/>
    <w:rsid w:val="004839A8"/>
    <w:rsid w:val="00483A05"/>
    <w:rsid w:val="00483EFE"/>
    <w:rsid w:val="00484B21"/>
    <w:rsid w:val="00484E8F"/>
    <w:rsid w:val="004859A9"/>
    <w:rsid w:val="004860F1"/>
    <w:rsid w:val="00486416"/>
    <w:rsid w:val="0048664F"/>
    <w:rsid w:val="0048667C"/>
    <w:rsid w:val="00486696"/>
    <w:rsid w:val="00486872"/>
    <w:rsid w:val="0048690A"/>
    <w:rsid w:val="00486ED6"/>
    <w:rsid w:val="004870C1"/>
    <w:rsid w:val="004871FF"/>
    <w:rsid w:val="004873A4"/>
    <w:rsid w:val="00487441"/>
    <w:rsid w:val="004874A5"/>
    <w:rsid w:val="004876ED"/>
    <w:rsid w:val="00487D4C"/>
    <w:rsid w:val="00487F56"/>
    <w:rsid w:val="00487FC9"/>
    <w:rsid w:val="00490437"/>
    <w:rsid w:val="004905F7"/>
    <w:rsid w:val="00490701"/>
    <w:rsid w:val="004907AD"/>
    <w:rsid w:val="00490B30"/>
    <w:rsid w:val="00491471"/>
    <w:rsid w:val="0049272D"/>
    <w:rsid w:val="0049276A"/>
    <w:rsid w:val="00492E6E"/>
    <w:rsid w:val="00493975"/>
    <w:rsid w:val="00493FB5"/>
    <w:rsid w:val="0049485D"/>
    <w:rsid w:val="00494F0D"/>
    <w:rsid w:val="004950C2"/>
    <w:rsid w:val="004952F8"/>
    <w:rsid w:val="00495614"/>
    <w:rsid w:val="004957EA"/>
    <w:rsid w:val="00496232"/>
    <w:rsid w:val="00496726"/>
    <w:rsid w:val="00496CAA"/>
    <w:rsid w:val="004A02B3"/>
    <w:rsid w:val="004A042A"/>
    <w:rsid w:val="004A2454"/>
    <w:rsid w:val="004A24F3"/>
    <w:rsid w:val="004A26D2"/>
    <w:rsid w:val="004A2B5B"/>
    <w:rsid w:val="004A2C59"/>
    <w:rsid w:val="004A2EA0"/>
    <w:rsid w:val="004A3A36"/>
    <w:rsid w:val="004A3D71"/>
    <w:rsid w:val="004A3F7B"/>
    <w:rsid w:val="004A41C8"/>
    <w:rsid w:val="004A445C"/>
    <w:rsid w:val="004A4C7E"/>
    <w:rsid w:val="004A4CDA"/>
    <w:rsid w:val="004A4D45"/>
    <w:rsid w:val="004A5616"/>
    <w:rsid w:val="004A5D72"/>
    <w:rsid w:val="004A60D0"/>
    <w:rsid w:val="004B0362"/>
    <w:rsid w:val="004B03F1"/>
    <w:rsid w:val="004B06C5"/>
    <w:rsid w:val="004B0885"/>
    <w:rsid w:val="004B1B13"/>
    <w:rsid w:val="004B1B77"/>
    <w:rsid w:val="004B1C1B"/>
    <w:rsid w:val="004B1D4F"/>
    <w:rsid w:val="004B1EF0"/>
    <w:rsid w:val="004B229A"/>
    <w:rsid w:val="004B336C"/>
    <w:rsid w:val="004B3EE8"/>
    <w:rsid w:val="004B402B"/>
    <w:rsid w:val="004B4981"/>
    <w:rsid w:val="004B4FAD"/>
    <w:rsid w:val="004B50C4"/>
    <w:rsid w:val="004B60B0"/>
    <w:rsid w:val="004B62D1"/>
    <w:rsid w:val="004B67C1"/>
    <w:rsid w:val="004B68AB"/>
    <w:rsid w:val="004B6F3F"/>
    <w:rsid w:val="004B7009"/>
    <w:rsid w:val="004B7614"/>
    <w:rsid w:val="004B7E36"/>
    <w:rsid w:val="004B7FE8"/>
    <w:rsid w:val="004C09F5"/>
    <w:rsid w:val="004C0A73"/>
    <w:rsid w:val="004C0FEB"/>
    <w:rsid w:val="004C11D8"/>
    <w:rsid w:val="004C122A"/>
    <w:rsid w:val="004C1368"/>
    <w:rsid w:val="004C13C4"/>
    <w:rsid w:val="004C15F8"/>
    <w:rsid w:val="004C17AC"/>
    <w:rsid w:val="004C2A10"/>
    <w:rsid w:val="004C31E8"/>
    <w:rsid w:val="004C37F6"/>
    <w:rsid w:val="004C3F5A"/>
    <w:rsid w:val="004C4354"/>
    <w:rsid w:val="004C510D"/>
    <w:rsid w:val="004C5366"/>
    <w:rsid w:val="004C53F4"/>
    <w:rsid w:val="004D015C"/>
    <w:rsid w:val="004D0A6F"/>
    <w:rsid w:val="004D0A9F"/>
    <w:rsid w:val="004D18BA"/>
    <w:rsid w:val="004D2438"/>
    <w:rsid w:val="004D2736"/>
    <w:rsid w:val="004D2BEE"/>
    <w:rsid w:val="004D2E25"/>
    <w:rsid w:val="004D3582"/>
    <w:rsid w:val="004D35E7"/>
    <w:rsid w:val="004D41C4"/>
    <w:rsid w:val="004D42ED"/>
    <w:rsid w:val="004D47F8"/>
    <w:rsid w:val="004D4B81"/>
    <w:rsid w:val="004D4CF2"/>
    <w:rsid w:val="004D52FF"/>
    <w:rsid w:val="004D53DD"/>
    <w:rsid w:val="004D56C9"/>
    <w:rsid w:val="004D5EFD"/>
    <w:rsid w:val="004D6325"/>
    <w:rsid w:val="004D69E3"/>
    <w:rsid w:val="004D6F92"/>
    <w:rsid w:val="004D74DD"/>
    <w:rsid w:val="004D7910"/>
    <w:rsid w:val="004E020D"/>
    <w:rsid w:val="004E022F"/>
    <w:rsid w:val="004E0448"/>
    <w:rsid w:val="004E09B3"/>
    <w:rsid w:val="004E2638"/>
    <w:rsid w:val="004E2753"/>
    <w:rsid w:val="004E2F9E"/>
    <w:rsid w:val="004E30DC"/>
    <w:rsid w:val="004E3A62"/>
    <w:rsid w:val="004E438B"/>
    <w:rsid w:val="004E4680"/>
    <w:rsid w:val="004E496A"/>
    <w:rsid w:val="004E4A62"/>
    <w:rsid w:val="004E5095"/>
    <w:rsid w:val="004E5420"/>
    <w:rsid w:val="004E556B"/>
    <w:rsid w:val="004E602A"/>
    <w:rsid w:val="004E62D5"/>
    <w:rsid w:val="004E63BD"/>
    <w:rsid w:val="004E669C"/>
    <w:rsid w:val="004E68FC"/>
    <w:rsid w:val="004E6DE1"/>
    <w:rsid w:val="004E6E1C"/>
    <w:rsid w:val="004E7FF2"/>
    <w:rsid w:val="004F0070"/>
    <w:rsid w:val="004F0268"/>
    <w:rsid w:val="004F04B9"/>
    <w:rsid w:val="004F06BA"/>
    <w:rsid w:val="004F095A"/>
    <w:rsid w:val="004F0E18"/>
    <w:rsid w:val="004F0F85"/>
    <w:rsid w:val="004F0F95"/>
    <w:rsid w:val="004F2350"/>
    <w:rsid w:val="004F2737"/>
    <w:rsid w:val="004F2A32"/>
    <w:rsid w:val="004F2F8E"/>
    <w:rsid w:val="004F30C9"/>
    <w:rsid w:val="004F36CA"/>
    <w:rsid w:val="004F434A"/>
    <w:rsid w:val="004F4478"/>
    <w:rsid w:val="004F4511"/>
    <w:rsid w:val="004F4536"/>
    <w:rsid w:val="004F4587"/>
    <w:rsid w:val="004F5B1A"/>
    <w:rsid w:val="004F6105"/>
    <w:rsid w:val="004F6865"/>
    <w:rsid w:val="004F71C5"/>
    <w:rsid w:val="004F71CB"/>
    <w:rsid w:val="004F72EA"/>
    <w:rsid w:val="004F7590"/>
    <w:rsid w:val="004F7831"/>
    <w:rsid w:val="005000BF"/>
    <w:rsid w:val="00500734"/>
    <w:rsid w:val="00500F18"/>
    <w:rsid w:val="00501064"/>
    <w:rsid w:val="00501D82"/>
    <w:rsid w:val="00501E6D"/>
    <w:rsid w:val="00502CDE"/>
    <w:rsid w:val="0050301C"/>
    <w:rsid w:val="005030B9"/>
    <w:rsid w:val="00503329"/>
    <w:rsid w:val="00503E02"/>
    <w:rsid w:val="00504D13"/>
    <w:rsid w:val="00504D9D"/>
    <w:rsid w:val="00505AA9"/>
    <w:rsid w:val="00505FC6"/>
    <w:rsid w:val="00506ABE"/>
    <w:rsid w:val="00506BA0"/>
    <w:rsid w:val="005075C3"/>
    <w:rsid w:val="00507FB3"/>
    <w:rsid w:val="0051020B"/>
    <w:rsid w:val="0051030B"/>
    <w:rsid w:val="0051113A"/>
    <w:rsid w:val="00511BF9"/>
    <w:rsid w:val="00511C78"/>
    <w:rsid w:val="00511D97"/>
    <w:rsid w:val="005121A4"/>
    <w:rsid w:val="005123BB"/>
    <w:rsid w:val="0051248D"/>
    <w:rsid w:val="0051267C"/>
    <w:rsid w:val="00512EB2"/>
    <w:rsid w:val="0051361F"/>
    <w:rsid w:val="00513A65"/>
    <w:rsid w:val="00513EED"/>
    <w:rsid w:val="00513F17"/>
    <w:rsid w:val="00514323"/>
    <w:rsid w:val="00514811"/>
    <w:rsid w:val="00514D15"/>
    <w:rsid w:val="00515B71"/>
    <w:rsid w:val="0051674C"/>
    <w:rsid w:val="005168F6"/>
    <w:rsid w:val="0051698C"/>
    <w:rsid w:val="00516D78"/>
    <w:rsid w:val="0051719C"/>
    <w:rsid w:val="00517707"/>
    <w:rsid w:val="0051785D"/>
    <w:rsid w:val="00517AFA"/>
    <w:rsid w:val="00517EF5"/>
    <w:rsid w:val="005205C1"/>
    <w:rsid w:val="0052086C"/>
    <w:rsid w:val="00520D34"/>
    <w:rsid w:val="00520F0A"/>
    <w:rsid w:val="00521D98"/>
    <w:rsid w:val="00521DF4"/>
    <w:rsid w:val="00521E1B"/>
    <w:rsid w:val="005220D5"/>
    <w:rsid w:val="00522200"/>
    <w:rsid w:val="00522269"/>
    <w:rsid w:val="00522B31"/>
    <w:rsid w:val="00522BBF"/>
    <w:rsid w:val="00522D56"/>
    <w:rsid w:val="00522F71"/>
    <w:rsid w:val="00524523"/>
    <w:rsid w:val="0052570B"/>
    <w:rsid w:val="00525A99"/>
    <w:rsid w:val="00525E22"/>
    <w:rsid w:val="0052692F"/>
    <w:rsid w:val="00527CFE"/>
    <w:rsid w:val="0053017A"/>
    <w:rsid w:val="005303EA"/>
    <w:rsid w:val="00530440"/>
    <w:rsid w:val="005304D2"/>
    <w:rsid w:val="00531186"/>
    <w:rsid w:val="00531544"/>
    <w:rsid w:val="00531C4D"/>
    <w:rsid w:val="00531D94"/>
    <w:rsid w:val="005321C8"/>
    <w:rsid w:val="005325C5"/>
    <w:rsid w:val="00532717"/>
    <w:rsid w:val="00532968"/>
    <w:rsid w:val="00532B08"/>
    <w:rsid w:val="005330C0"/>
    <w:rsid w:val="005338C7"/>
    <w:rsid w:val="00533914"/>
    <w:rsid w:val="005342DC"/>
    <w:rsid w:val="00534539"/>
    <w:rsid w:val="00534A60"/>
    <w:rsid w:val="00534F76"/>
    <w:rsid w:val="00534F9B"/>
    <w:rsid w:val="0053537B"/>
    <w:rsid w:val="00536341"/>
    <w:rsid w:val="00536BC9"/>
    <w:rsid w:val="00536BFF"/>
    <w:rsid w:val="00536E72"/>
    <w:rsid w:val="005377AD"/>
    <w:rsid w:val="00537EA3"/>
    <w:rsid w:val="00537FA1"/>
    <w:rsid w:val="00537FC7"/>
    <w:rsid w:val="00540706"/>
    <w:rsid w:val="00540F71"/>
    <w:rsid w:val="005413F3"/>
    <w:rsid w:val="00541E55"/>
    <w:rsid w:val="00541F1C"/>
    <w:rsid w:val="00542B68"/>
    <w:rsid w:val="005430FC"/>
    <w:rsid w:val="005432FC"/>
    <w:rsid w:val="00543C4B"/>
    <w:rsid w:val="00544DDC"/>
    <w:rsid w:val="005467C9"/>
    <w:rsid w:val="00547CCB"/>
    <w:rsid w:val="00550B83"/>
    <w:rsid w:val="00550C09"/>
    <w:rsid w:val="00551291"/>
    <w:rsid w:val="0055141B"/>
    <w:rsid w:val="005516E6"/>
    <w:rsid w:val="00552124"/>
    <w:rsid w:val="00552B48"/>
    <w:rsid w:val="00552FC5"/>
    <w:rsid w:val="00553F95"/>
    <w:rsid w:val="005543EF"/>
    <w:rsid w:val="00555849"/>
    <w:rsid w:val="005569EC"/>
    <w:rsid w:val="00556AA2"/>
    <w:rsid w:val="00556F72"/>
    <w:rsid w:val="00556F8C"/>
    <w:rsid w:val="00557B34"/>
    <w:rsid w:val="00557C61"/>
    <w:rsid w:val="00557F2F"/>
    <w:rsid w:val="0056044D"/>
    <w:rsid w:val="0056053F"/>
    <w:rsid w:val="0056097D"/>
    <w:rsid w:val="00560C4E"/>
    <w:rsid w:val="00561207"/>
    <w:rsid w:val="00561747"/>
    <w:rsid w:val="005619A3"/>
    <w:rsid w:val="00561DC0"/>
    <w:rsid w:val="00562B6D"/>
    <w:rsid w:val="00563634"/>
    <w:rsid w:val="005638EE"/>
    <w:rsid w:val="00564080"/>
    <w:rsid w:val="00564F5B"/>
    <w:rsid w:val="00565C35"/>
    <w:rsid w:val="00565E6F"/>
    <w:rsid w:val="00565FB0"/>
    <w:rsid w:val="00566469"/>
    <w:rsid w:val="00566AEE"/>
    <w:rsid w:val="00566CE1"/>
    <w:rsid w:val="00567359"/>
    <w:rsid w:val="00570649"/>
    <w:rsid w:val="00570958"/>
    <w:rsid w:val="005712F0"/>
    <w:rsid w:val="005714AB"/>
    <w:rsid w:val="00571871"/>
    <w:rsid w:val="00571967"/>
    <w:rsid w:val="00573D06"/>
    <w:rsid w:val="005740D4"/>
    <w:rsid w:val="00574B3B"/>
    <w:rsid w:val="00575038"/>
    <w:rsid w:val="005752C8"/>
    <w:rsid w:val="00575B9B"/>
    <w:rsid w:val="00575CA8"/>
    <w:rsid w:val="005765C4"/>
    <w:rsid w:val="00576CB3"/>
    <w:rsid w:val="00577380"/>
    <w:rsid w:val="00580164"/>
    <w:rsid w:val="00580655"/>
    <w:rsid w:val="005806FA"/>
    <w:rsid w:val="00580C5C"/>
    <w:rsid w:val="00580D73"/>
    <w:rsid w:val="0058100C"/>
    <w:rsid w:val="00581D95"/>
    <w:rsid w:val="005824B5"/>
    <w:rsid w:val="00582515"/>
    <w:rsid w:val="005827A0"/>
    <w:rsid w:val="005830C6"/>
    <w:rsid w:val="005838F7"/>
    <w:rsid w:val="00584815"/>
    <w:rsid w:val="00584ABD"/>
    <w:rsid w:val="00584AEB"/>
    <w:rsid w:val="00584FD6"/>
    <w:rsid w:val="005857D3"/>
    <w:rsid w:val="00585FF1"/>
    <w:rsid w:val="005861E3"/>
    <w:rsid w:val="005862FA"/>
    <w:rsid w:val="0058759E"/>
    <w:rsid w:val="00590217"/>
    <w:rsid w:val="00590E42"/>
    <w:rsid w:val="005918F8"/>
    <w:rsid w:val="00591B8D"/>
    <w:rsid w:val="00591C3A"/>
    <w:rsid w:val="00591E26"/>
    <w:rsid w:val="0059333E"/>
    <w:rsid w:val="005935AE"/>
    <w:rsid w:val="005936EE"/>
    <w:rsid w:val="0059386E"/>
    <w:rsid w:val="00593B0C"/>
    <w:rsid w:val="00594529"/>
    <w:rsid w:val="005951F2"/>
    <w:rsid w:val="00595984"/>
    <w:rsid w:val="00595D3B"/>
    <w:rsid w:val="00595E0A"/>
    <w:rsid w:val="00596B7F"/>
    <w:rsid w:val="00596F7E"/>
    <w:rsid w:val="00596FD1"/>
    <w:rsid w:val="00597057"/>
    <w:rsid w:val="00597557"/>
    <w:rsid w:val="005976C6"/>
    <w:rsid w:val="00597D66"/>
    <w:rsid w:val="005A04A6"/>
    <w:rsid w:val="005A06DB"/>
    <w:rsid w:val="005A079B"/>
    <w:rsid w:val="005A0CE1"/>
    <w:rsid w:val="005A18DD"/>
    <w:rsid w:val="005A1F64"/>
    <w:rsid w:val="005A276B"/>
    <w:rsid w:val="005A2E2B"/>
    <w:rsid w:val="005A4590"/>
    <w:rsid w:val="005A4711"/>
    <w:rsid w:val="005A50F5"/>
    <w:rsid w:val="005A56A3"/>
    <w:rsid w:val="005A6C5D"/>
    <w:rsid w:val="005A7306"/>
    <w:rsid w:val="005A7A0C"/>
    <w:rsid w:val="005A7B69"/>
    <w:rsid w:val="005A7E74"/>
    <w:rsid w:val="005B0234"/>
    <w:rsid w:val="005B0328"/>
    <w:rsid w:val="005B1449"/>
    <w:rsid w:val="005B18C8"/>
    <w:rsid w:val="005B1B5C"/>
    <w:rsid w:val="005B23E3"/>
    <w:rsid w:val="005B25E2"/>
    <w:rsid w:val="005B2725"/>
    <w:rsid w:val="005B2DF5"/>
    <w:rsid w:val="005B34CC"/>
    <w:rsid w:val="005B3C63"/>
    <w:rsid w:val="005B3D44"/>
    <w:rsid w:val="005B3DB3"/>
    <w:rsid w:val="005B3F53"/>
    <w:rsid w:val="005B43B1"/>
    <w:rsid w:val="005B44BB"/>
    <w:rsid w:val="005B4D55"/>
    <w:rsid w:val="005B5D9E"/>
    <w:rsid w:val="005B646A"/>
    <w:rsid w:val="005B64F4"/>
    <w:rsid w:val="005B68AD"/>
    <w:rsid w:val="005B6A99"/>
    <w:rsid w:val="005B6C32"/>
    <w:rsid w:val="005B6F7B"/>
    <w:rsid w:val="005B7D59"/>
    <w:rsid w:val="005C09F1"/>
    <w:rsid w:val="005C0E31"/>
    <w:rsid w:val="005C11E2"/>
    <w:rsid w:val="005C1440"/>
    <w:rsid w:val="005C170F"/>
    <w:rsid w:val="005C173F"/>
    <w:rsid w:val="005C1848"/>
    <w:rsid w:val="005C2890"/>
    <w:rsid w:val="005C2964"/>
    <w:rsid w:val="005C2BFF"/>
    <w:rsid w:val="005C2D7D"/>
    <w:rsid w:val="005C35EB"/>
    <w:rsid w:val="005C3A1C"/>
    <w:rsid w:val="005C42A4"/>
    <w:rsid w:val="005C4B69"/>
    <w:rsid w:val="005C55B4"/>
    <w:rsid w:val="005C5D1D"/>
    <w:rsid w:val="005C6448"/>
    <w:rsid w:val="005C6877"/>
    <w:rsid w:val="005C6AD9"/>
    <w:rsid w:val="005C6F13"/>
    <w:rsid w:val="005C753B"/>
    <w:rsid w:val="005C7AE4"/>
    <w:rsid w:val="005C7FA0"/>
    <w:rsid w:val="005D0693"/>
    <w:rsid w:val="005D07C1"/>
    <w:rsid w:val="005D16E7"/>
    <w:rsid w:val="005D1D89"/>
    <w:rsid w:val="005D28E2"/>
    <w:rsid w:val="005D3479"/>
    <w:rsid w:val="005D44E0"/>
    <w:rsid w:val="005D50E2"/>
    <w:rsid w:val="005D51B4"/>
    <w:rsid w:val="005D5C1E"/>
    <w:rsid w:val="005D5CC9"/>
    <w:rsid w:val="005D619B"/>
    <w:rsid w:val="005D6669"/>
    <w:rsid w:val="005D66C9"/>
    <w:rsid w:val="005D731F"/>
    <w:rsid w:val="005D7E84"/>
    <w:rsid w:val="005D7F51"/>
    <w:rsid w:val="005E0408"/>
    <w:rsid w:val="005E080C"/>
    <w:rsid w:val="005E1148"/>
    <w:rsid w:val="005E12F5"/>
    <w:rsid w:val="005E154A"/>
    <w:rsid w:val="005E1E6D"/>
    <w:rsid w:val="005E244D"/>
    <w:rsid w:val="005E27A2"/>
    <w:rsid w:val="005E2DCD"/>
    <w:rsid w:val="005E2DD4"/>
    <w:rsid w:val="005E304F"/>
    <w:rsid w:val="005E30AE"/>
    <w:rsid w:val="005E3139"/>
    <w:rsid w:val="005E32C0"/>
    <w:rsid w:val="005E3539"/>
    <w:rsid w:val="005E3649"/>
    <w:rsid w:val="005E37D4"/>
    <w:rsid w:val="005E46B5"/>
    <w:rsid w:val="005E46E0"/>
    <w:rsid w:val="005E4715"/>
    <w:rsid w:val="005E48B1"/>
    <w:rsid w:val="005E51F2"/>
    <w:rsid w:val="005E5C9A"/>
    <w:rsid w:val="005E5CD8"/>
    <w:rsid w:val="005E5DCA"/>
    <w:rsid w:val="005E6697"/>
    <w:rsid w:val="005E6B17"/>
    <w:rsid w:val="005E7491"/>
    <w:rsid w:val="005F0645"/>
    <w:rsid w:val="005F08E2"/>
    <w:rsid w:val="005F18A7"/>
    <w:rsid w:val="005F19E7"/>
    <w:rsid w:val="005F1EE4"/>
    <w:rsid w:val="005F2CD8"/>
    <w:rsid w:val="005F3366"/>
    <w:rsid w:val="005F3648"/>
    <w:rsid w:val="005F3826"/>
    <w:rsid w:val="005F3AC2"/>
    <w:rsid w:val="005F4370"/>
    <w:rsid w:val="005F4C91"/>
    <w:rsid w:val="005F4E50"/>
    <w:rsid w:val="005F532B"/>
    <w:rsid w:val="005F5BA4"/>
    <w:rsid w:val="005F645E"/>
    <w:rsid w:val="005F69E2"/>
    <w:rsid w:val="005F6D41"/>
    <w:rsid w:val="005F7C5D"/>
    <w:rsid w:val="005F7EBE"/>
    <w:rsid w:val="0060087C"/>
    <w:rsid w:val="00601D78"/>
    <w:rsid w:val="006026D1"/>
    <w:rsid w:val="0060379C"/>
    <w:rsid w:val="006037BC"/>
    <w:rsid w:val="006039E5"/>
    <w:rsid w:val="00603CAE"/>
    <w:rsid w:val="00603F58"/>
    <w:rsid w:val="0060455C"/>
    <w:rsid w:val="00605043"/>
    <w:rsid w:val="00605640"/>
    <w:rsid w:val="00606084"/>
    <w:rsid w:val="00606171"/>
    <w:rsid w:val="006078F5"/>
    <w:rsid w:val="0061058D"/>
    <w:rsid w:val="006106C2"/>
    <w:rsid w:val="00610F9D"/>
    <w:rsid w:val="00611241"/>
    <w:rsid w:val="006117F4"/>
    <w:rsid w:val="0061181D"/>
    <w:rsid w:val="00611F44"/>
    <w:rsid w:val="00612407"/>
    <w:rsid w:val="00612830"/>
    <w:rsid w:val="00612CEB"/>
    <w:rsid w:val="00613743"/>
    <w:rsid w:val="00613836"/>
    <w:rsid w:val="00613948"/>
    <w:rsid w:val="00613B6E"/>
    <w:rsid w:val="00613EAB"/>
    <w:rsid w:val="00614ECF"/>
    <w:rsid w:val="00615417"/>
    <w:rsid w:val="006162CF"/>
    <w:rsid w:val="006164A8"/>
    <w:rsid w:val="00617498"/>
    <w:rsid w:val="006174ED"/>
    <w:rsid w:val="00617680"/>
    <w:rsid w:val="0061793D"/>
    <w:rsid w:val="00617E67"/>
    <w:rsid w:val="00617F28"/>
    <w:rsid w:val="0062062D"/>
    <w:rsid w:val="00620886"/>
    <w:rsid w:val="006223CD"/>
    <w:rsid w:val="00622950"/>
    <w:rsid w:val="00622C21"/>
    <w:rsid w:val="00622D18"/>
    <w:rsid w:val="00622FF2"/>
    <w:rsid w:val="0062346F"/>
    <w:rsid w:val="00623B99"/>
    <w:rsid w:val="00623D0F"/>
    <w:rsid w:val="00623DD7"/>
    <w:rsid w:val="00623FCB"/>
    <w:rsid w:val="00624425"/>
    <w:rsid w:val="00624A52"/>
    <w:rsid w:val="00624D11"/>
    <w:rsid w:val="0062515E"/>
    <w:rsid w:val="006251C6"/>
    <w:rsid w:val="0062570E"/>
    <w:rsid w:val="00625F92"/>
    <w:rsid w:val="006261BD"/>
    <w:rsid w:val="00626CF5"/>
    <w:rsid w:val="0062712F"/>
    <w:rsid w:val="00627572"/>
    <w:rsid w:val="006275AD"/>
    <w:rsid w:val="00627677"/>
    <w:rsid w:val="006277C4"/>
    <w:rsid w:val="006278E8"/>
    <w:rsid w:val="0063022F"/>
    <w:rsid w:val="0063076B"/>
    <w:rsid w:val="0063151A"/>
    <w:rsid w:val="006319ED"/>
    <w:rsid w:val="00632A30"/>
    <w:rsid w:val="00632CDD"/>
    <w:rsid w:val="00633192"/>
    <w:rsid w:val="006331F1"/>
    <w:rsid w:val="006332AD"/>
    <w:rsid w:val="00633364"/>
    <w:rsid w:val="00633398"/>
    <w:rsid w:val="0063384D"/>
    <w:rsid w:val="00634480"/>
    <w:rsid w:val="00634575"/>
    <w:rsid w:val="006345B0"/>
    <w:rsid w:val="00634D79"/>
    <w:rsid w:val="00635176"/>
    <w:rsid w:val="0063521A"/>
    <w:rsid w:val="00636EED"/>
    <w:rsid w:val="00637162"/>
    <w:rsid w:val="006400A4"/>
    <w:rsid w:val="00640732"/>
    <w:rsid w:val="00641567"/>
    <w:rsid w:val="0064169E"/>
    <w:rsid w:val="00641D09"/>
    <w:rsid w:val="006425DC"/>
    <w:rsid w:val="006426CB"/>
    <w:rsid w:val="00643B04"/>
    <w:rsid w:val="00643C2F"/>
    <w:rsid w:val="00643CFD"/>
    <w:rsid w:val="00644226"/>
    <w:rsid w:val="00644AC6"/>
    <w:rsid w:val="00645193"/>
    <w:rsid w:val="006460F2"/>
    <w:rsid w:val="00646688"/>
    <w:rsid w:val="006467BC"/>
    <w:rsid w:val="00647959"/>
    <w:rsid w:val="00647C37"/>
    <w:rsid w:val="00647DD8"/>
    <w:rsid w:val="006506C6"/>
    <w:rsid w:val="00650C62"/>
    <w:rsid w:val="00652049"/>
    <w:rsid w:val="00652063"/>
    <w:rsid w:val="00652BBF"/>
    <w:rsid w:val="00652E7E"/>
    <w:rsid w:val="00653674"/>
    <w:rsid w:val="0065376D"/>
    <w:rsid w:val="00653A1B"/>
    <w:rsid w:val="00654529"/>
    <w:rsid w:val="006545AE"/>
    <w:rsid w:val="0065518D"/>
    <w:rsid w:val="0065528B"/>
    <w:rsid w:val="006561B8"/>
    <w:rsid w:val="0065693D"/>
    <w:rsid w:val="00656AAE"/>
    <w:rsid w:val="00656B16"/>
    <w:rsid w:val="00656C9C"/>
    <w:rsid w:val="006578F1"/>
    <w:rsid w:val="006603BA"/>
    <w:rsid w:val="00661042"/>
    <w:rsid w:val="006619C1"/>
    <w:rsid w:val="00661AA9"/>
    <w:rsid w:val="00661BB4"/>
    <w:rsid w:val="0066246C"/>
    <w:rsid w:val="00662EBC"/>
    <w:rsid w:val="00662F63"/>
    <w:rsid w:val="00662F99"/>
    <w:rsid w:val="00663CE8"/>
    <w:rsid w:val="0066492C"/>
    <w:rsid w:val="00664F34"/>
    <w:rsid w:val="006659EF"/>
    <w:rsid w:val="00665BE3"/>
    <w:rsid w:val="00666226"/>
    <w:rsid w:val="00666496"/>
    <w:rsid w:val="00666596"/>
    <w:rsid w:val="006665B6"/>
    <w:rsid w:val="00666644"/>
    <w:rsid w:val="00666DB3"/>
    <w:rsid w:val="00667A06"/>
    <w:rsid w:val="00667B54"/>
    <w:rsid w:val="00670E7D"/>
    <w:rsid w:val="00671679"/>
    <w:rsid w:val="00671894"/>
    <w:rsid w:val="00671AB8"/>
    <w:rsid w:val="0067206E"/>
    <w:rsid w:val="006720F5"/>
    <w:rsid w:val="00672B0D"/>
    <w:rsid w:val="00672B46"/>
    <w:rsid w:val="00672C4A"/>
    <w:rsid w:val="00672DF7"/>
    <w:rsid w:val="00672F4D"/>
    <w:rsid w:val="0067301A"/>
    <w:rsid w:val="00673536"/>
    <w:rsid w:val="00673FF2"/>
    <w:rsid w:val="00674EA0"/>
    <w:rsid w:val="00674FB2"/>
    <w:rsid w:val="006750CC"/>
    <w:rsid w:val="0067521B"/>
    <w:rsid w:val="00675315"/>
    <w:rsid w:val="00675649"/>
    <w:rsid w:val="00676149"/>
    <w:rsid w:val="0067653B"/>
    <w:rsid w:val="00676D18"/>
    <w:rsid w:val="00676DF5"/>
    <w:rsid w:val="00676F80"/>
    <w:rsid w:val="0067738E"/>
    <w:rsid w:val="006774AE"/>
    <w:rsid w:val="0067794E"/>
    <w:rsid w:val="006779B4"/>
    <w:rsid w:val="00680055"/>
    <w:rsid w:val="00680A14"/>
    <w:rsid w:val="00680B48"/>
    <w:rsid w:val="00680DA5"/>
    <w:rsid w:val="00680FEA"/>
    <w:rsid w:val="00681245"/>
    <w:rsid w:val="00681965"/>
    <w:rsid w:val="00681A7E"/>
    <w:rsid w:val="00681FE9"/>
    <w:rsid w:val="006820B4"/>
    <w:rsid w:val="006828DA"/>
    <w:rsid w:val="00682D45"/>
    <w:rsid w:val="006830C1"/>
    <w:rsid w:val="0068376C"/>
    <w:rsid w:val="006842FC"/>
    <w:rsid w:val="006871F0"/>
    <w:rsid w:val="0068740A"/>
    <w:rsid w:val="00687507"/>
    <w:rsid w:val="00687580"/>
    <w:rsid w:val="00690180"/>
    <w:rsid w:val="0069065C"/>
    <w:rsid w:val="00691BED"/>
    <w:rsid w:val="00691CA7"/>
    <w:rsid w:val="00692281"/>
    <w:rsid w:val="006928F1"/>
    <w:rsid w:val="00693D9A"/>
    <w:rsid w:val="006945A5"/>
    <w:rsid w:val="00694AC1"/>
    <w:rsid w:val="00694C6F"/>
    <w:rsid w:val="00694EC8"/>
    <w:rsid w:val="00695232"/>
    <w:rsid w:val="00695360"/>
    <w:rsid w:val="00695BBA"/>
    <w:rsid w:val="00695E86"/>
    <w:rsid w:val="00696C2D"/>
    <w:rsid w:val="006972B3"/>
    <w:rsid w:val="006A0294"/>
    <w:rsid w:val="006A0480"/>
    <w:rsid w:val="006A093B"/>
    <w:rsid w:val="006A0994"/>
    <w:rsid w:val="006A0D92"/>
    <w:rsid w:val="006A10BA"/>
    <w:rsid w:val="006A1511"/>
    <w:rsid w:val="006A1F79"/>
    <w:rsid w:val="006A22AE"/>
    <w:rsid w:val="006A2A10"/>
    <w:rsid w:val="006A2D7D"/>
    <w:rsid w:val="006A2FDB"/>
    <w:rsid w:val="006A3486"/>
    <w:rsid w:val="006A36EE"/>
    <w:rsid w:val="006A3F4B"/>
    <w:rsid w:val="006A43C8"/>
    <w:rsid w:val="006A4D59"/>
    <w:rsid w:val="006A4DC0"/>
    <w:rsid w:val="006A4E25"/>
    <w:rsid w:val="006A4EA9"/>
    <w:rsid w:val="006A557C"/>
    <w:rsid w:val="006A6B50"/>
    <w:rsid w:val="006A6BFB"/>
    <w:rsid w:val="006A7A0A"/>
    <w:rsid w:val="006B00B7"/>
    <w:rsid w:val="006B00D9"/>
    <w:rsid w:val="006B031C"/>
    <w:rsid w:val="006B0778"/>
    <w:rsid w:val="006B0B1B"/>
    <w:rsid w:val="006B0B83"/>
    <w:rsid w:val="006B0E61"/>
    <w:rsid w:val="006B0F0C"/>
    <w:rsid w:val="006B1C6B"/>
    <w:rsid w:val="006B1D54"/>
    <w:rsid w:val="006B3680"/>
    <w:rsid w:val="006B378D"/>
    <w:rsid w:val="006B3C7A"/>
    <w:rsid w:val="006B443E"/>
    <w:rsid w:val="006B4942"/>
    <w:rsid w:val="006B5327"/>
    <w:rsid w:val="006B5C81"/>
    <w:rsid w:val="006B6259"/>
    <w:rsid w:val="006B64C1"/>
    <w:rsid w:val="006B6858"/>
    <w:rsid w:val="006B697B"/>
    <w:rsid w:val="006B706B"/>
    <w:rsid w:val="006B787E"/>
    <w:rsid w:val="006B7884"/>
    <w:rsid w:val="006C041B"/>
    <w:rsid w:val="006C09E0"/>
    <w:rsid w:val="006C1247"/>
    <w:rsid w:val="006C1FD0"/>
    <w:rsid w:val="006C253D"/>
    <w:rsid w:val="006C258C"/>
    <w:rsid w:val="006C30DC"/>
    <w:rsid w:val="006C315A"/>
    <w:rsid w:val="006C3892"/>
    <w:rsid w:val="006C3D08"/>
    <w:rsid w:val="006C4775"/>
    <w:rsid w:val="006C49F2"/>
    <w:rsid w:val="006C64C0"/>
    <w:rsid w:val="006C663C"/>
    <w:rsid w:val="006C6790"/>
    <w:rsid w:val="006C6BAC"/>
    <w:rsid w:val="006C7181"/>
    <w:rsid w:val="006C7322"/>
    <w:rsid w:val="006C7BA5"/>
    <w:rsid w:val="006C7FB1"/>
    <w:rsid w:val="006D0746"/>
    <w:rsid w:val="006D0EE0"/>
    <w:rsid w:val="006D1086"/>
    <w:rsid w:val="006D1D86"/>
    <w:rsid w:val="006D22C0"/>
    <w:rsid w:val="006D237D"/>
    <w:rsid w:val="006D26FC"/>
    <w:rsid w:val="006D2CE6"/>
    <w:rsid w:val="006D44AD"/>
    <w:rsid w:val="006D5569"/>
    <w:rsid w:val="006D56AC"/>
    <w:rsid w:val="006D5DEB"/>
    <w:rsid w:val="006D6988"/>
    <w:rsid w:val="006D7D68"/>
    <w:rsid w:val="006D7F4E"/>
    <w:rsid w:val="006E1444"/>
    <w:rsid w:val="006E159B"/>
    <w:rsid w:val="006E1E51"/>
    <w:rsid w:val="006E1F13"/>
    <w:rsid w:val="006E1F67"/>
    <w:rsid w:val="006E205B"/>
    <w:rsid w:val="006E26B9"/>
    <w:rsid w:val="006E2995"/>
    <w:rsid w:val="006E2F97"/>
    <w:rsid w:val="006E3160"/>
    <w:rsid w:val="006E78AC"/>
    <w:rsid w:val="006E7BA5"/>
    <w:rsid w:val="006E7C82"/>
    <w:rsid w:val="006E7EF4"/>
    <w:rsid w:val="006F0E7F"/>
    <w:rsid w:val="006F2D39"/>
    <w:rsid w:val="006F2EDE"/>
    <w:rsid w:val="006F2F7B"/>
    <w:rsid w:val="006F3372"/>
    <w:rsid w:val="006F3564"/>
    <w:rsid w:val="006F3F70"/>
    <w:rsid w:val="006F3FDF"/>
    <w:rsid w:val="006F4283"/>
    <w:rsid w:val="006F45C9"/>
    <w:rsid w:val="006F45DF"/>
    <w:rsid w:val="006F46C7"/>
    <w:rsid w:val="006F4EFC"/>
    <w:rsid w:val="006F6706"/>
    <w:rsid w:val="006F672B"/>
    <w:rsid w:val="006F6903"/>
    <w:rsid w:val="006F7C16"/>
    <w:rsid w:val="0070038D"/>
    <w:rsid w:val="00700966"/>
    <w:rsid w:val="00700E82"/>
    <w:rsid w:val="0070107D"/>
    <w:rsid w:val="0070147B"/>
    <w:rsid w:val="0070169C"/>
    <w:rsid w:val="0070186B"/>
    <w:rsid w:val="00701A68"/>
    <w:rsid w:val="00702044"/>
    <w:rsid w:val="00702059"/>
    <w:rsid w:val="0070240E"/>
    <w:rsid w:val="0070241A"/>
    <w:rsid w:val="007028C5"/>
    <w:rsid w:val="0070292A"/>
    <w:rsid w:val="007031CC"/>
    <w:rsid w:val="007032C5"/>
    <w:rsid w:val="00703597"/>
    <w:rsid w:val="00703AFD"/>
    <w:rsid w:val="00703C2B"/>
    <w:rsid w:val="00703CCB"/>
    <w:rsid w:val="00703DC1"/>
    <w:rsid w:val="00704E56"/>
    <w:rsid w:val="00705267"/>
    <w:rsid w:val="00705746"/>
    <w:rsid w:val="00705D1F"/>
    <w:rsid w:val="00706965"/>
    <w:rsid w:val="00706ACF"/>
    <w:rsid w:val="00706C37"/>
    <w:rsid w:val="007077C1"/>
    <w:rsid w:val="00707820"/>
    <w:rsid w:val="00707F53"/>
    <w:rsid w:val="007103BF"/>
    <w:rsid w:val="00710E09"/>
    <w:rsid w:val="0071135C"/>
    <w:rsid w:val="00711390"/>
    <w:rsid w:val="007121F0"/>
    <w:rsid w:val="00712367"/>
    <w:rsid w:val="0071251C"/>
    <w:rsid w:val="00713220"/>
    <w:rsid w:val="007138D5"/>
    <w:rsid w:val="00713F49"/>
    <w:rsid w:val="007149C5"/>
    <w:rsid w:val="00715E77"/>
    <w:rsid w:val="00715F15"/>
    <w:rsid w:val="00716D8A"/>
    <w:rsid w:val="00716E41"/>
    <w:rsid w:val="00717530"/>
    <w:rsid w:val="007200C3"/>
    <w:rsid w:val="00720576"/>
    <w:rsid w:val="00720819"/>
    <w:rsid w:val="00722084"/>
    <w:rsid w:val="007220F8"/>
    <w:rsid w:val="0072259C"/>
    <w:rsid w:val="00722EBE"/>
    <w:rsid w:val="00722FC1"/>
    <w:rsid w:val="00723261"/>
    <w:rsid w:val="0072342D"/>
    <w:rsid w:val="00723BC3"/>
    <w:rsid w:val="007244F0"/>
    <w:rsid w:val="007245E5"/>
    <w:rsid w:val="007248CA"/>
    <w:rsid w:val="00724C7C"/>
    <w:rsid w:val="00724E1F"/>
    <w:rsid w:val="007251A4"/>
    <w:rsid w:val="007255B7"/>
    <w:rsid w:val="007260BA"/>
    <w:rsid w:val="007263EC"/>
    <w:rsid w:val="00726B65"/>
    <w:rsid w:val="00726F94"/>
    <w:rsid w:val="007271BF"/>
    <w:rsid w:val="0072781F"/>
    <w:rsid w:val="00727C8E"/>
    <w:rsid w:val="00727DA0"/>
    <w:rsid w:val="00727E21"/>
    <w:rsid w:val="007306BE"/>
    <w:rsid w:val="0073074B"/>
    <w:rsid w:val="00730CC4"/>
    <w:rsid w:val="00731131"/>
    <w:rsid w:val="00731D5E"/>
    <w:rsid w:val="00732975"/>
    <w:rsid w:val="00732BD8"/>
    <w:rsid w:val="007331F2"/>
    <w:rsid w:val="007341C9"/>
    <w:rsid w:val="007344B6"/>
    <w:rsid w:val="00734518"/>
    <w:rsid w:val="00734F54"/>
    <w:rsid w:val="007350BE"/>
    <w:rsid w:val="007352DC"/>
    <w:rsid w:val="00735CD5"/>
    <w:rsid w:val="00736082"/>
    <w:rsid w:val="007365B6"/>
    <w:rsid w:val="007365CD"/>
    <w:rsid w:val="00736816"/>
    <w:rsid w:val="00736A9C"/>
    <w:rsid w:val="00736AD5"/>
    <w:rsid w:val="0073762E"/>
    <w:rsid w:val="00737697"/>
    <w:rsid w:val="00737AC6"/>
    <w:rsid w:val="00737B7E"/>
    <w:rsid w:val="00737CE1"/>
    <w:rsid w:val="007403F5"/>
    <w:rsid w:val="00740482"/>
    <w:rsid w:val="00740B6E"/>
    <w:rsid w:val="00740F42"/>
    <w:rsid w:val="00741E08"/>
    <w:rsid w:val="00741F1B"/>
    <w:rsid w:val="007425BF"/>
    <w:rsid w:val="00742773"/>
    <w:rsid w:val="00742C34"/>
    <w:rsid w:val="007431AA"/>
    <w:rsid w:val="007434F6"/>
    <w:rsid w:val="00743DB7"/>
    <w:rsid w:val="007442E7"/>
    <w:rsid w:val="007446D8"/>
    <w:rsid w:val="00744A43"/>
    <w:rsid w:val="00744B9E"/>
    <w:rsid w:val="00745029"/>
    <w:rsid w:val="0074598F"/>
    <w:rsid w:val="00746330"/>
    <w:rsid w:val="007479FA"/>
    <w:rsid w:val="00747FF4"/>
    <w:rsid w:val="00750B6D"/>
    <w:rsid w:val="00750C45"/>
    <w:rsid w:val="00750DED"/>
    <w:rsid w:val="007516C6"/>
    <w:rsid w:val="00751948"/>
    <w:rsid w:val="00751F36"/>
    <w:rsid w:val="00751FCA"/>
    <w:rsid w:val="00752BF4"/>
    <w:rsid w:val="00752E0B"/>
    <w:rsid w:val="0075343B"/>
    <w:rsid w:val="0075394A"/>
    <w:rsid w:val="007544D1"/>
    <w:rsid w:val="00754BC7"/>
    <w:rsid w:val="00754D62"/>
    <w:rsid w:val="0075524C"/>
    <w:rsid w:val="007555DE"/>
    <w:rsid w:val="00755BCF"/>
    <w:rsid w:val="00755C00"/>
    <w:rsid w:val="00756BCD"/>
    <w:rsid w:val="00756F93"/>
    <w:rsid w:val="00757498"/>
    <w:rsid w:val="00757641"/>
    <w:rsid w:val="00757AAD"/>
    <w:rsid w:val="00757D6D"/>
    <w:rsid w:val="00757E87"/>
    <w:rsid w:val="00757ED5"/>
    <w:rsid w:val="00760773"/>
    <w:rsid w:val="0076095E"/>
    <w:rsid w:val="00760E8C"/>
    <w:rsid w:val="00761210"/>
    <w:rsid w:val="007623CB"/>
    <w:rsid w:val="00762577"/>
    <w:rsid w:val="00762C16"/>
    <w:rsid w:val="00762FD5"/>
    <w:rsid w:val="007633A6"/>
    <w:rsid w:val="0076399A"/>
    <w:rsid w:val="007639DC"/>
    <w:rsid w:val="00763D10"/>
    <w:rsid w:val="00764342"/>
    <w:rsid w:val="00764417"/>
    <w:rsid w:val="00764875"/>
    <w:rsid w:val="00764D2B"/>
    <w:rsid w:val="00765213"/>
    <w:rsid w:val="007656E8"/>
    <w:rsid w:val="00765BBF"/>
    <w:rsid w:val="0076609C"/>
    <w:rsid w:val="007660F9"/>
    <w:rsid w:val="00766284"/>
    <w:rsid w:val="00766EEA"/>
    <w:rsid w:val="00767521"/>
    <w:rsid w:val="007679BA"/>
    <w:rsid w:val="00770160"/>
    <w:rsid w:val="00770352"/>
    <w:rsid w:val="007709C6"/>
    <w:rsid w:val="00771774"/>
    <w:rsid w:val="007718DD"/>
    <w:rsid w:val="00771AFA"/>
    <w:rsid w:val="00772AE0"/>
    <w:rsid w:val="007733FC"/>
    <w:rsid w:val="007734BD"/>
    <w:rsid w:val="00773811"/>
    <w:rsid w:val="00774195"/>
    <w:rsid w:val="0077477A"/>
    <w:rsid w:val="00774830"/>
    <w:rsid w:val="0077496D"/>
    <w:rsid w:val="007759AE"/>
    <w:rsid w:val="007760A6"/>
    <w:rsid w:val="007764E7"/>
    <w:rsid w:val="00776957"/>
    <w:rsid w:val="00776BFD"/>
    <w:rsid w:val="00776DA6"/>
    <w:rsid w:val="0077728A"/>
    <w:rsid w:val="00777608"/>
    <w:rsid w:val="00777941"/>
    <w:rsid w:val="0077798F"/>
    <w:rsid w:val="0078015E"/>
    <w:rsid w:val="0078080A"/>
    <w:rsid w:val="0078097F"/>
    <w:rsid w:val="00782396"/>
    <w:rsid w:val="0078309F"/>
    <w:rsid w:val="00783104"/>
    <w:rsid w:val="00784FA6"/>
    <w:rsid w:val="00785162"/>
    <w:rsid w:val="0078553C"/>
    <w:rsid w:val="00785762"/>
    <w:rsid w:val="007858AA"/>
    <w:rsid w:val="00785AC1"/>
    <w:rsid w:val="007869FE"/>
    <w:rsid w:val="00786AEA"/>
    <w:rsid w:val="00787020"/>
    <w:rsid w:val="007870D2"/>
    <w:rsid w:val="00787160"/>
    <w:rsid w:val="00787254"/>
    <w:rsid w:val="00791124"/>
    <w:rsid w:val="0079191B"/>
    <w:rsid w:val="007920A2"/>
    <w:rsid w:val="007923F3"/>
    <w:rsid w:val="007929AD"/>
    <w:rsid w:val="00793163"/>
    <w:rsid w:val="007935C4"/>
    <w:rsid w:val="00794281"/>
    <w:rsid w:val="00794D26"/>
    <w:rsid w:val="00794EB8"/>
    <w:rsid w:val="007951BC"/>
    <w:rsid w:val="00795AA2"/>
    <w:rsid w:val="00795B9B"/>
    <w:rsid w:val="007969F7"/>
    <w:rsid w:val="00797A76"/>
    <w:rsid w:val="007A0222"/>
    <w:rsid w:val="007A1388"/>
    <w:rsid w:val="007A15B4"/>
    <w:rsid w:val="007A18DA"/>
    <w:rsid w:val="007A18F1"/>
    <w:rsid w:val="007A1DF2"/>
    <w:rsid w:val="007A22CA"/>
    <w:rsid w:val="007A26CD"/>
    <w:rsid w:val="007A2909"/>
    <w:rsid w:val="007A2927"/>
    <w:rsid w:val="007A2A84"/>
    <w:rsid w:val="007A33E4"/>
    <w:rsid w:val="007A444E"/>
    <w:rsid w:val="007A50EA"/>
    <w:rsid w:val="007A5174"/>
    <w:rsid w:val="007A582D"/>
    <w:rsid w:val="007A5D84"/>
    <w:rsid w:val="007A6742"/>
    <w:rsid w:val="007A6969"/>
    <w:rsid w:val="007A69DB"/>
    <w:rsid w:val="007A6CCD"/>
    <w:rsid w:val="007A7F34"/>
    <w:rsid w:val="007B099C"/>
    <w:rsid w:val="007B11D3"/>
    <w:rsid w:val="007B1280"/>
    <w:rsid w:val="007B12AB"/>
    <w:rsid w:val="007B17C6"/>
    <w:rsid w:val="007B1B01"/>
    <w:rsid w:val="007B2B50"/>
    <w:rsid w:val="007B2D51"/>
    <w:rsid w:val="007B30A5"/>
    <w:rsid w:val="007B36B0"/>
    <w:rsid w:val="007B4021"/>
    <w:rsid w:val="007B49C5"/>
    <w:rsid w:val="007B4F90"/>
    <w:rsid w:val="007B55AF"/>
    <w:rsid w:val="007B585E"/>
    <w:rsid w:val="007B5A0F"/>
    <w:rsid w:val="007B5FB6"/>
    <w:rsid w:val="007B6139"/>
    <w:rsid w:val="007B6390"/>
    <w:rsid w:val="007B6704"/>
    <w:rsid w:val="007B7488"/>
    <w:rsid w:val="007B75E6"/>
    <w:rsid w:val="007B7623"/>
    <w:rsid w:val="007C0FD3"/>
    <w:rsid w:val="007C106D"/>
    <w:rsid w:val="007C2370"/>
    <w:rsid w:val="007C23A1"/>
    <w:rsid w:val="007C24C3"/>
    <w:rsid w:val="007C2A5B"/>
    <w:rsid w:val="007C2CCA"/>
    <w:rsid w:val="007C2F8F"/>
    <w:rsid w:val="007C42B3"/>
    <w:rsid w:val="007C43BE"/>
    <w:rsid w:val="007C4867"/>
    <w:rsid w:val="007C4FA3"/>
    <w:rsid w:val="007C507F"/>
    <w:rsid w:val="007C50DB"/>
    <w:rsid w:val="007C5305"/>
    <w:rsid w:val="007C5518"/>
    <w:rsid w:val="007C623F"/>
    <w:rsid w:val="007C6324"/>
    <w:rsid w:val="007C65C7"/>
    <w:rsid w:val="007C67CC"/>
    <w:rsid w:val="007C6A21"/>
    <w:rsid w:val="007C6FB2"/>
    <w:rsid w:val="007C700B"/>
    <w:rsid w:val="007C71AB"/>
    <w:rsid w:val="007C7832"/>
    <w:rsid w:val="007C7AB4"/>
    <w:rsid w:val="007C7C24"/>
    <w:rsid w:val="007C7DE6"/>
    <w:rsid w:val="007D0083"/>
    <w:rsid w:val="007D05E9"/>
    <w:rsid w:val="007D0FE1"/>
    <w:rsid w:val="007D10C6"/>
    <w:rsid w:val="007D150D"/>
    <w:rsid w:val="007D1673"/>
    <w:rsid w:val="007D1C19"/>
    <w:rsid w:val="007D1C59"/>
    <w:rsid w:val="007D2271"/>
    <w:rsid w:val="007D264D"/>
    <w:rsid w:val="007D28AD"/>
    <w:rsid w:val="007D3387"/>
    <w:rsid w:val="007D36DF"/>
    <w:rsid w:val="007D3755"/>
    <w:rsid w:val="007D37C3"/>
    <w:rsid w:val="007D456B"/>
    <w:rsid w:val="007D47F5"/>
    <w:rsid w:val="007D506F"/>
    <w:rsid w:val="007D52D6"/>
    <w:rsid w:val="007D5C76"/>
    <w:rsid w:val="007D5C8D"/>
    <w:rsid w:val="007D5E14"/>
    <w:rsid w:val="007D69E2"/>
    <w:rsid w:val="007D75CD"/>
    <w:rsid w:val="007D7776"/>
    <w:rsid w:val="007E03FC"/>
    <w:rsid w:val="007E0A43"/>
    <w:rsid w:val="007E0D32"/>
    <w:rsid w:val="007E0E5D"/>
    <w:rsid w:val="007E1F09"/>
    <w:rsid w:val="007E1F2E"/>
    <w:rsid w:val="007E24E8"/>
    <w:rsid w:val="007E2FD6"/>
    <w:rsid w:val="007E30EC"/>
    <w:rsid w:val="007E4191"/>
    <w:rsid w:val="007E480F"/>
    <w:rsid w:val="007E533D"/>
    <w:rsid w:val="007E5368"/>
    <w:rsid w:val="007E54E6"/>
    <w:rsid w:val="007E563C"/>
    <w:rsid w:val="007E5E74"/>
    <w:rsid w:val="007E5FB9"/>
    <w:rsid w:val="007E629F"/>
    <w:rsid w:val="007E658C"/>
    <w:rsid w:val="007E6681"/>
    <w:rsid w:val="007E70F3"/>
    <w:rsid w:val="007F0922"/>
    <w:rsid w:val="007F0F1B"/>
    <w:rsid w:val="007F166D"/>
    <w:rsid w:val="007F1D0F"/>
    <w:rsid w:val="007F244B"/>
    <w:rsid w:val="007F2712"/>
    <w:rsid w:val="007F291B"/>
    <w:rsid w:val="007F2B97"/>
    <w:rsid w:val="007F3C1E"/>
    <w:rsid w:val="007F4A26"/>
    <w:rsid w:val="007F5578"/>
    <w:rsid w:val="007F599E"/>
    <w:rsid w:val="007F5E11"/>
    <w:rsid w:val="007F6079"/>
    <w:rsid w:val="007F69FE"/>
    <w:rsid w:val="007F71FA"/>
    <w:rsid w:val="007F7733"/>
    <w:rsid w:val="007F777C"/>
    <w:rsid w:val="007F7A24"/>
    <w:rsid w:val="007F7F4A"/>
    <w:rsid w:val="00800131"/>
    <w:rsid w:val="00800379"/>
    <w:rsid w:val="00800EC3"/>
    <w:rsid w:val="008010F3"/>
    <w:rsid w:val="0080110E"/>
    <w:rsid w:val="00801416"/>
    <w:rsid w:val="00801A0E"/>
    <w:rsid w:val="00801B59"/>
    <w:rsid w:val="00801DEA"/>
    <w:rsid w:val="00801FA7"/>
    <w:rsid w:val="008027D1"/>
    <w:rsid w:val="00803234"/>
    <w:rsid w:val="0080393F"/>
    <w:rsid w:val="00803B57"/>
    <w:rsid w:val="008041DB"/>
    <w:rsid w:val="00804ABD"/>
    <w:rsid w:val="00804DDF"/>
    <w:rsid w:val="00804E8E"/>
    <w:rsid w:val="00805C9D"/>
    <w:rsid w:val="008069B4"/>
    <w:rsid w:val="00806D4A"/>
    <w:rsid w:val="0081052F"/>
    <w:rsid w:val="00810EA6"/>
    <w:rsid w:val="00811101"/>
    <w:rsid w:val="0081152C"/>
    <w:rsid w:val="008117DD"/>
    <w:rsid w:val="00811BC3"/>
    <w:rsid w:val="00811D22"/>
    <w:rsid w:val="008120A5"/>
    <w:rsid w:val="0081327B"/>
    <w:rsid w:val="00813936"/>
    <w:rsid w:val="008144FA"/>
    <w:rsid w:val="00814FDD"/>
    <w:rsid w:val="008152BA"/>
    <w:rsid w:val="0081617A"/>
    <w:rsid w:val="00816B09"/>
    <w:rsid w:val="00816BB9"/>
    <w:rsid w:val="00816CF0"/>
    <w:rsid w:val="00816DC9"/>
    <w:rsid w:val="008170C4"/>
    <w:rsid w:val="00817BDE"/>
    <w:rsid w:val="00820268"/>
    <w:rsid w:val="008202DB"/>
    <w:rsid w:val="00820363"/>
    <w:rsid w:val="00820368"/>
    <w:rsid w:val="0082058E"/>
    <w:rsid w:val="00820648"/>
    <w:rsid w:val="00820ABB"/>
    <w:rsid w:val="00820BB3"/>
    <w:rsid w:val="00821F59"/>
    <w:rsid w:val="00822113"/>
    <w:rsid w:val="008223AD"/>
    <w:rsid w:val="00822B6A"/>
    <w:rsid w:val="00822D7A"/>
    <w:rsid w:val="008230BB"/>
    <w:rsid w:val="008231B6"/>
    <w:rsid w:val="0082366B"/>
    <w:rsid w:val="008236B2"/>
    <w:rsid w:val="008236CA"/>
    <w:rsid w:val="00823CB2"/>
    <w:rsid w:val="00823D43"/>
    <w:rsid w:val="008247EC"/>
    <w:rsid w:val="00824847"/>
    <w:rsid w:val="00824C66"/>
    <w:rsid w:val="00824C97"/>
    <w:rsid w:val="00824F04"/>
    <w:rsid w:val="00825190"/>
    <w:rsid w:val="00825A14"/>
    <w:rsid w:val="0082664B"/>
    <w:rsid w:val="008266DA"/>
    <w:rsid w:val="00826B31"/>
    <w:rsid w:val="00830658"/>
    <w:rsid w:val="00830921"/>
    <w:rsid w:val="00831ECC"/>
    <w:rsid w:val="00832344"/>
    <w:rsid w:val="00832A64"/>
    <w:rsid w:val="00833356"/>
    <w:rsid w:val="008334DA"/>
    <w:rsid w:val="00833CF4"/>
    <w:rsid w:val="00833D4F"/>
    <w:rsid w:val="00833FD2"/>
    <w:rsid w:val="00834B1B"/>
    <w:rsid w:val="00834D3B"/>
    <w:rsid w:val="00834DA7"/>
    <w:rsid w:val="00834EE0"/>
    <w:rsid w:val="00835AFE"/>
    <w:rsid w:val="00835E97"/>
    <w:rsid w:val="008362BB"/>
    <w:rsid w:val="00836660"/>
    <w:rsid w:val="00836979"/>
    <w:rsid w:val="00836DFB"/>
    <w:rsid w:val="00837344"/>
    <w:rsid w:val="008373F6"/>
    <w:rsid w:val="008376EF"/>
    <w:rsid w:val="00837C36"/>
    <w:rsid w:val="00837DE6"/>
    <w:rsid w:val="00840813"/>
    <w:rsid w:val="00840954"/>
    <w:rsid w:val="00841201"/>
    <w:rsid w:val="008419E2"/>
    <w:rsid w:val="00842B04"/>
    <w:rsid w:val="00843567"/>
    <w:rsid w:val="00843B8C"/>
    <w:rsid w:val="00843F2B"/>
    <w:rsid w:val="008441C2"/>
    <w:rsid w:val="0084420C"/>
    <w:rsid w:val="00844888"/>
    <w:rsid w:val="00844A14"/>
    <w:rsid w:val="008453FF"/>
    <w:rsid w:val="00845670"/>
    <w:rsid w:val="0084599E"/>
    <w:rsid w:val="00845A9A"/>
    <w:rsid w:val="00846093"/>
    <w:rsid w:val="0084677C"/>
    <w:rsid w:val="00847175"/>
    <w:rsid w:val="00847276"/>
    <w:rsid w:val="008477C6"/>
    <w:rsid w:val="00847CFE"/>
    <w:rsid w:val="008502D3"/>
    <w:rsid w:val="0085091D"/>
    <w:rsid w:val="00850F7E"/>
    <w:rsid w:val="00851F64"/>
    <w:rsid w:val="0085246F"/>
    <w:rsid w:val="0085253B"/>
    <w:rsid w:val="008525ED"/>
    <w:rsid w:val="00852D16"/>
    <w:rsid w:val="00852DB9"/>
    <w:rsid w:val="00852EF5"/>
    <w:rsid w:val="00853F33"/>
    <w:rsid w:val="00854433"/>
    <w:rsid w:val="00854517"/>
    <w:rsid w:val="00855141"/>
    <w:rsid w:val="00855953"/>
    <w:rsid w:val="00856185"/>
    <w:rsid w:val="00856345"/>
    <w:rsid w:val="00856586"/>
    <w:rsid w:val="00856736"/>
    <w:rsid w:val="008568A7"/>
    <w:rsid w:val="00856F74"/>
    <w:rsid w:val="008572AC"/>
    <w:rsid w:val="00857FED"/>
    <w:rsid w:val="008612FC"/>
    <w:rsid w:val="0086152C"/>
    <w:rsid w:val="00861DB1"/>
    <w:rsid w:val="0086264F"/>
    <w:rsid w:val="00862ACF"/>
    <w:rsid w:val="00863101"/>
    <w:rsid w:val="00863459"/>
    <w:rsid w:val="00863CBB"/>
    <w:rsid w:val="00864022"/>
    <w:rsid w:val="00864069"/>
    <w:rsid w:val="00864307"/>
    <w:rsid w:val="00864440"/>
    <w:rsid w:val="00864CF6"/>
    <w:rsid w:val="0086503B"/>
    <w:rsid w:val="0086537A"/>
    <w:rsid w:val="00865BE8"/>
    <w:rsid w:val="00866444"/>
    <w:rsid w:val="0086691C"/>
    <w:rsid w:val="00866CB1"/>
    <w:rsid w:val="008701EC"/>
    <w:rsid w:val="00870D65"/>
    <w:rsid w:val="00872232"/>
    <w:rsid w:val="00872DEA"/>
    <w:rsid w:val="00872FDF"/>
    <w:rsid w:val="008734FD"/>
    <w:rsid w:val="00873C26"/>
    <w:rsid w:val="0087433A"/>
    <w:rsid w:val="0087439C"/>
    <w:rsid w:val="008743BE"/>
    <w:rsid w:val="008746D1"/>
    <w:rsid w:val="00874BD4"/>
    <w:rsid w:val="00875367"/>
    <w:rsid w:val="0087536C"/>
    <w:rsid w:val="008773D0"/>
    <w:rsid w:val="00880D6E"/>
    <w:rsid w:val="00880FF6"/>
    <w:rsid w:val="008812C8"/>
    <w:rsid w:val="008814DE"/>
    <w:rsid w:val="0088156A"/>
    <w:rsid w:val="008815F7"/>
    <w:rsid w:val="0088169D"/>
    <w:rsid w:val="00881A94"/>
    <w:rsid w:val="008837D0"/>
    <w:rsid w:val="008837DC"/>
    <w:rsid w:val="00883B8E"/>
    <w:rsid w:val="00883E6C"/>
    <w:rsid w:val="00883F33"/>
    <w:rsid w:val="008849A9"/>
    <w:rsid w:val="00884B2D"/>
    <w:rsid w:val="00884D74"/>
    <w:rsid w:val="00884DC4"/>
    <w:rsid w:val="00884E01"/>
    <w:rsid w:val="00885355"/>
    <w:rsid w:val="00885424"/>
    <w:rsid w:val="008855CC"/>
    <w:rsid w:val="00885B2C"/>
    <w:rsid w:val="008861C8"/>
    <w:rsid w:val="00886CA0"/>
    <w:rsid w:val="00890084"/>
    <w:rsid w:val="00890306"/>
    <w:rsid w:val="00890312"/>
    <w:rsid w:val="008910B3"/>
    <w:rsid w:val="00892048"/>
    <w:rsid w:val="00892B74"/>
    <w:rsid w:val="00893229"/>
    <w:rsid w:val="00893E1D"/>
    <w:rsid w:val="008958DB"/>
    <w:rsid w:val="00896645"/>
    <w:rsid w:val="00896D71"/>
    <w:rsid w:val="00896FF0"/>
    <w:rsid w:val="00897487"/>
    <w:rsid w:val="00897597"/>
    <w:rsid w:val="00897ACE"/>
    <w:rsid w:val="008A00A6"/>
    <w:rsid w:val="008A132E"/>
    <w:rsid w:val="008A1500"/>
    <w:rsid w:val="008A1609"/>
    <w:rsid w:val="008A16BE"/>
    <w:rsid w:val="008A1830"/>
    <w:rsid w:val="008A1AFC"/>
    <w:rsid w:val="008A1D1A"/>
    <w:rsid w:val="008A271C"/>
    <w:rsid w:val="008A27FD"/>
    <w:rsid w:val="008A2AAD"/>
    <w:rsid w:val="008A2EC7"/>
    <w:rsid w:val="008A32A7"/>
    <w:rsid w:val="008A3417"/>
    <w:rsid w:val="008A34EB"/>
    <w:rsid w:val="008A4B6A"/>
    <w:rsid w:val="008A4FB9"/>
    <w:rsid w:val="008A55B9"/>
    <w:rsid w:val="008A5609"/>
    <w:rsid w:val="008A5716"/>
    <w:rsid w:val="008A5E4B"/>
    <w:rsid w:val="008A5F67"/>
    <w:rsid w:val="008A636E"/>
    <w:rsid w:val="008A640C"/>
    <w:rsid w:val="008A683C"/>
    <w:rsid w:val="008A69A4"/>
    <w:rsid w:val="008A6BBF"/>
    <w:rsid w:val="008A6FBB"/>
    <w:rsid w:val="008A7197"/>
    <w:rsid w:val="008A729B"/>
    <w:rsid w:val="008A764C"/>
    <w:rsid w:val="008A7691"/>
    <w:rsid w:val="008B02D8"/>
    <w:rsid w:val="008B0620"/>
    <w:rsid w:val="008B0632"/>
    <w:rsid w:val="008B0DAF"/>
    <w:rsid w:val="008B0E5F"/>
    <w:rsid w:val="008B118A"/>
    <w:rsid w:val="008B1601"/>
    <w:rsid w:val="008B16AB"/>
    <w:rsid w:val="008B2256"/>
    <w:rsid w:val="008B268C"/>
    <w:rsid w:val="008B2ABB"/>
    <w:rsid w:val="008B2F9C"/>
    <w:rsid w:val="008B3940"/>
    <w:rsid w:val="008B3C3B"/>
    <w:rsid w:val="008B403E"/>
    <w:rsid w:val="008B418A"/>
    <w:rsid w:val="008B4C83"/>
    <w:rsid w:val="008B4D70"/>
    <w:rsid w:val="008B4D9D"/>
    <w:rsid w:val="008B5A2C"/>
    <w:rsid w:val="008B5D2E"/>
    <w:rsid w:val="008B600B"/>
    <w:rsid w:val="008B6497"/>
    <w:rsid w:val="008B6B8E"/>
    <w:rsid w:val="008B725A"/>
    <w:rsid w:val="008B78F8"/>
    <w:rsid w:val="008B7B44"/>
    <w:rsid w:val="008B7D3D"/>
    <w:rsid w:val="008B7F65"/>
    <w:rsid w:val="008C0A38"/>
    <w:rsid w:val="008C0CC3"/>
    <w:rsid w:val="008C0E8E"/>
    <w:rsid w:val="008C0EC4"/>
    <w:rsid w:val="008C112F"/>
    <w:rsid w:val="008C159D"/>
    <w:rsid w:val="008C1830"/>
    <w:rsid w:val="008C18AD"/>
    <w:rsid w:val="008C2D76"/>
    <w:rsid w:val="008C2F4D"/>
    <w:rsid w:val="008C3022"/>
    <w:rsid w:val="008C3112"/>
    <w:rsid w:val="008C3601"/>
    <w:rsid w:val="008C37AA"/>
    <w:rsid w:val="008C4374"/>
    <w:rsid w:val="008C4652"/>
    <w:rsid w:val="008C5727"/>
    <w:rsid w:val="008C5B60"/>
    <w:rsid w:val="008C5C04"/>
    <w:rsid w:val="008C7CC5"/>
    <w:rsid w:val="008C7E2C"/>
    <w:rsid w:val="008C7F66"/>
    <w:rsid w:val="008D00FC"/>
    <w:rsid w:val="008D0C20"/>
    <w:rsid w:val="008D0D32"/>
    <w:rsid w:val="008D0E79"/>
    <w:rsid w:val="008D169B"/>
    <w:rsid w:val="008D2918"/>
    <w:rsid w:val="008D2CBD"/>
    <w:rsid w:val="008D2D10"/>
    <w:rsid w:val="008D3247"/>
    <w:rsid w:val="008D32AD"/>
    <w:rsid w:val="008D391E"/>
    <w:rsid w:val="008D3EFB"/>
    <w:rsid w:val="008D4462"/>
    <w:rsid w:val="008D44D2"/>
    <w:rsid w:val="008D4516"/>
    <w:rsid w:val="008D493A"/>
    <w:rsid w:val="008D4F8E"/>
    <w:rsid w:val="008D574B"/>
    <w:rsid w:val="008D591E"/>
    <w:rsid w:val="008D5ABA"/>
    <w:rsid w:val="008D5ACD"/>
    <w:rsid w:val="008D5FCE"/>
    <w:rsid w:val="008D662A"/>
    <w:rsid w:val="008D692C"/>
    <w:rsid w:val="008D6CA1"/>
    <w:rsid w:val="008D6E7B"/>
    <w:rsid w:val="008D6F51"/>
    <w:rsid w:val="008D7517"/>
    <w:rsid w:val="008D7A60"/>
    <w:rsid w:val="008E0D4B"/>
    <w:rsid w:val="008E1BA7"/>
    <w:rsid w:val="008E1C54"/>
    <w:rsid w:val="008E1D44"/>
    <w:rsid w:val="008E2121"/>
    <w:rsid w:val="008E26A9"/>
    <w:rsid w:val="008E288A"/>
    <w:rsid w:val="008E3018"/>
    <w:rsid w:val="008E340C"/>
    <w:rsid w:val="008E3CCD"/>
    <w:rsid w:val="008E3DEA"/>
    <w:rsid w:val="008E457D"/>
    <w:rsid w:val="008E4C0D"/>
    <w:rsid w:val="008E4FA3"/>
    <w:rsid w:val="008E5147"/>
    <w:rsid w:val="008E5730"/>
    <w:rsid w:val="008E60F3"/>
    <w:rsid w:val="008E62AA"/>
    <w:rsid w:val="008E6AB4"/>
    <w:rsid w:val="008E70C2"/>
    <w:rsid w:val="008E729D"/>
    <w:rsid w:val="008E7300"/>
    <w:rsid w:val="008E73B3"/>
    <w:rsid w:val="008E73C4"/>
    <w:rsid w:val="008E78BA"/>
    <w:rsid w:val="008E7E04"/>
    <w:rsid w:val="008F006F"/>
    <w:rsid w:val="008F03F9"/>
    <w:rsid w:val="008F0503"/>
    <w:rsid w:val="008F0547"/>
    <w:rsid w:val="008F07AA"/>
    <w:rsid w:val="008F089F"/>
    <w:rsid w:val="008F093B"/>
    <w:rsid w:val="008F0ECC"/>
    <w:rsid w:val="008F10E3"/>
    <w:rsid w:val="008F18B7"/>
    <w:rsid w:val="008F1936"/>
    <w:rsid w:val="008F1C63"/>
    <w:rsid w:val="008F21E8"/>
    <w:rsid w:val="008F25FA"/>
    <w:rsid w:val="008F2C3C"/>
    <w:rsid w:val="008F2DC9"/>
    <w:rsid w:val="008F333B"/>
    <w:rsid w:val="008F3B7C"/>
    <w:rsid w:val="008F44AB"/>
    <w:rsid w:val="008F4A7D"/>
    <w:rsid w:val="008F4B22"/>
    <w:rsid w:val="008F4B85"/>
    <w:rsid w:val="008F5160"/>
    <w:rsid w:val="008F517C"/>
    <w:rsid w:val="008F5F2C"/>
    <w:rsid w:val="008F6031"/>
    <w:rsid w:val="008F60CE"/>
    <w:rsid w:val="008F6608"/>
    <w:rsid w:val="0090070E"/>
    <w:rsid w:val="009008F4"/>
    <w:rsid w:val="00900A95"/>
    <w:rsid w:val="00900B2B"/>
    <w:rsid w:val="009013AF"/>
    <w:rsid w:val="0090181F"/>
    <w:rsid w:val="009019A5"/>
    <w:rsid w:val="009019D1"/>
    <w:rsid w:val="00901D4A"/>
    <w:rsid w:val="00902772"/>
    <w:rsid w:val="00902CB8"/>
    <w:rsid w:val="009032AA"/>
    <w:rsid w:val="009035E8"/>
    <w:rsid w:val="00903883"/>
    <w:rsid w:val="00903AFF"/>
    <w:rsid w:val="00903B29"/>
    <w:rsid w:val="00903D3E"/>
    <w:rsid w:val="00904195"/>
    <w:rsid w:val="00904AB1"/>
    <w:rsid w:val="00904C5D"/>
    <w:rsid w:val="00905C04"/>
    <w:rsid w:val="009064F7"/>
    <w:rsid w:val="00906BE7"/>
    <w:rsid w:val="00906C05"/>
    <w:rsid w:val="00906D35"/>
    <w:rsid w:val="00906F47"/>
    <w:rsid w:val="00907334"/>
    <w:rsid w:val="009073BD"/>
    <w:rsid w:val="00907702"/>
    <w:rsid w:val="0091020E"/>
    <w:rsid w:val="00910549"/>
    <w:rsid w:val="00910941"/>
    <w:rsid w:val="009113BC"/>
    <w:rsid w:val="00911959"/>
    <w:rsid w:val="00911A6F"/>
    <w:rsid w:val="00912047"/>
    <w:rsid w:val="0091281C"/>
    <w:rsid w:val="0091284A"/>
    <w:rsid w:val="00912BCF"/>
    <w:rsid w:val="00912C28"/>
    <w:rsid w:val="00912CA8"/>
    <w:rsid w:val="00913502"/>
    <w:rsid w:val="009139CB"/>
    <w:rsid w:val="0091424A"/>
    <w:rsid w:val="00914294"/>
    <w:rsid w:val="009142F9"/>
    <w:rsid w:val="00914471"/>
    <w:rsid w:val="00914BD4"/>
    <w:rsid w:val="00915163"/>
    <w:rsid w:val="0091609C"/>
    <w:rsid w:val="009162D3"/>
    <w:rsid w:val="009163E7"/>
    <w:rsid w:val="009167B9"/>
    <w:rsid w:val="0091680C"/>
    <w:rsid w:val="00916857"/>
    <w:rsid w:val="00916870"/>
    <w:rsid w:val="00916949"/>
    <w:rsid w:val="00916A1E"/>
    <w:rsid w:val="00916ACF"/>
    <w:rsid w:val="00916F6E"/>
    <w:rsid w:val="00917627"/>
    <w:rsid w:val="009178DC"/>
    <w:rsid w:val="00917E14"/>
    <w:rsid w:val="00917EA8"/>
    <w:rsid w:val="0092042C"/>
    <w:rsid w:val="009205B2"/>
    <w:rsid w:val="0092093B"/>
    <w:rsid w:val="009213D1"/>
    <w:rsid w:val="00921C8C"/>
    <w:rsid w:val="00921E9E"/>
    <w:rsid w:val="00922000"/>
    <w:rsid w:val="00922301"/>
    <w:rsid w:val="00922419"/>
    <w:rsid w:val="0092362A"/>
    <w:rsid w:val="0092389D"/>
    <w:rsid w:val="00923950"/>
    <w:rsid w:val="00923FB5"/>
    <w:rsid w:val="00925A0D"/>
    <w:rsid w:val="00925CE0"/>
    <w:rsid w:val="00925E67"/>
    <w:rsid w:val="00927135"/>
    <w:rsid w:val="00927995"/>
    <w:rsid w:val="00927A63"/>
    <w:rsid w:val="00927B0B"/>
    <w:rsid w:val="00927F9B"/>
    <w:rsid w:val="0093026E"/>
    <w:rsid w:val="009308B8"/>
    <w:rsid w:val="009308D9"/>
    <w:rsid w:val="009315ED"/>
    <w:rsid w:val="009319D3"/>
    <w:rsid w:val="00931AFE"/>
    <w:rsid w:val="00933CEC"/>
    <w:rsid w:val="009340C1"/>
    <w:rsid w:val="009345EA"/>
    <w:rsid w:val="00934A29"/>
    <w:rsid w:val="00934EC2"/>
    <w:rsid w:val="00934F32"/>
    <w:rsid w:val="009355BC"/>
    <w:rsid w:val="0093561B"/>
    <w:rsid w:val="00935781"/>
    <w:rsid w:val="00935CA7"/>
    <w:rsid w:val="009362CD"/>
    <w:rsid w:val="00936558"/>
    <w:rsid w:val="009367D6"/>
    <w:rsid w:val="00936912"/>
    <w:rsid w:val="0093715E"/>
    <w:rsid w:val="00937165"/>
    <w:rsid w:val="0093786E"/>
    <w:rsid w:val="00937890"/>
    <w:rsid w:val="00937B31"/>
    <w:rsid w:val="009405AB"/>
    <w:rsid w:val="00940969"/>
    <w:rsid w:val="00940E54"/>
    <w:rsid w:val="0094116E"/>
    <w:rsid w:val="00941361"/>
    <w:rsid w:val="0094147E"/>
    <w:rsid w:val="009419F8"/>
    <w:rsid w:val="00942143"/>
    <w:rsid w:val="00942178"/>
    <w:rsid w:val="00942229"/>
    <w:rsid w:val="00942309"/>
    <w:rsid w:val="00942310"/>
    <w:rsid w:val="009423FB"/>
    <w:rsid w:val="009427D1"/>
    <w:rsid w:val="009428A8"/>
    <w:rsid w:val="009432AF"/>
    <w:rsid w:val="009437C6"/>
    <w:rsid w:val="00943BE5"/>
    <w:rsid w:val="00943D91"/>
    <w:rsid w:val="00943E32"/>
    <w:rsid w:val="009441A9"/>
    <w:rsid w:val="00944274"/>
    <w:rsid w:val="00944D50"/>
    <w:rsid w:val="00944E39"/>
    <w:rsid w:val="00945094"/>
    <w:rsid w:val="009450CA"/>
    <w:rsid w:val="00945564"/>
    <w:rsid w:val="00945A32"/>
    <w:rsid w:val="00945B65"/>
    <w:rsid w:val="00945C2C"/>
    <w:rsid w:val="00945FC9"/>
    <w:rsid w:val="00946AB9"/>
    <w:rsid w:val="00946C10"/>
    <w:rsid w:val="00946F13"/>
    <w:rsid w:val="009473C8"/>
    <w:rsid w:val="0094762F"/>
    <w:rsid w:val="00947E70"/>
    <w:rsid w:val="00950393"/>
    <w:rsid w:val="00950436"/>
    <w:rsid w:val="009508DC"/>
    <w:rsid w:val="00950920"/>
    <w:rsid w:val="00950DC7"/>
    <w:rsid w:val="00951B87"/>
    <w:rsid w:val="0095204D"/>
    <w:rsid w:val="0095234F"/>
    <w:rsid w:val="0095238C"/>
    <w:rsid w:val="009525BC"/>
    <w:rsid w:val="009526A2"/>
    <w:rsid w:val="00952EC6"/>
    <w:rsid w:val="009535FA"/>
    <w:rsid w:val="009537A5"/>
    <w:rsid w:val="00953CDE"/>
    <w:rsid w:val="009541C3"/>
    <w:rsid w:val="00954458"/>
    <w:rsid w:val="00954C6E"/>
    <w:rsid w:val="00954DE1"/>
    <w:rsid w:val="00955150"/>
    <w:rsid w:val="009552D3"/>
    <w:rsid w:val="009554F1"/>
    <w:rsid w:val="0095602F"/>
    <w:rsid w:val="00956B6A"/>
    <w:rsid w:val="0095731A"/>
    <w:rsid w:val="00957F8E"/>
    <w:rsid w:val="009605D5"/>
    <w:rsid w:val="00961184"/>
    <w:rsid w:val="0096132C"/>
    <w:rsid w:val="009614CD"/>
    <w:rsid w:val="00961C11"/>
    <w:rsid w:val="00961D56"/>
    <w:rsid w:val="0096202D"/>
    <w:rsid w:val="0096228E"/>
    <w:rsid w:val="00962422"/>
    <w:rsid w:val="0096255E"/>
    <w:rsid w:val="00964A01"/>
    <w:rsid w:val="00964CE9"/>
    <w:rsid w:val="00964F1C"/>
    <w:rsid w:val="00964F77"/>
    <w:rsid w:val="009654C9"/>
    <w:rsid w:val="009658F5"/>
    <w:rsid w:val="009659F9"/>
    <w:rsid w:val="00965E03"/>
    <w:rsid w:val="00965F42"/>
    <w:rsid w:val="00967B94"/>
    <w:rsid w:val="00970BB4"/>
    <w:rsid w:val="009716F5"/>
    <w:rsid w:val="00971859"/>
    <w:rsid w:val="00971A25"/>
    <w:rsid w:val="00971E7B"/>
    <w:rsid w:val="00971F39"/>
    <w:rsid w:val="00973525"/>
    <w:rsid w:val="0097407E"/>
    <w:rsid w:val="00974155"/>
    <w:rsid w:val="00974C21"/>
    <w:rsid w:val="009755BB"/>
    <w:rsid w:val="009755D7"/>
    <w:rsid w:val="00975D48"/>
    <w:rsid w:val="00976CFE"/>
    <w:rsid w:val="0097713C"/>
    <w:rsid w:val="00977405"/>
    <w:rsid w:val="0097765A"/>
    <w:rsid w:val="009776C6"/>
    <w:rsid w:val="00977ACE"/>
    <w:rsid w:val="009802A2"/>
    <w:rsid w:val="00980C21"/>
    <w:rsid w:val="009811ED"/>
    <w:rsid w:val="00981FD7"/>
    <w:rsid w:val="00982079"/>
    <w:rsid w:val="009824AF"/>
    <w:rsid w:val="009826AB"/>
    <w:rsid w:val="00982BB5"/>
    <w:rsid w:val="009830E7"/>
    <w:rsid w:val="0098357C"/>
    <w:rsid w:val="009836D6"/>
    <w:rsid w:val="009836FB"/>
    <w:rsid w:val="00983BA5"/>
    <w:rsid w:val="009840A5"/>
    <w:rsid w:val="009840AD"/>
    <w:rsid w:val="00984F25"/>
    <w:rsid w:val="00985B3D"/>
    <w:rsid w:val="00985C62"/>
    <w:rsid w:val="00985FEA"/>
    <w:rsid w:val="0098659B"/>
    <w:rsid w:val="009866C5"/>
    <w:rsid w:val="009873E5"/>
    <w:rsid w:val="00987803"/>
    <w:rsid w:val="009878AB"/>
    <w:rsid w:val="00987E28"/>
    <w:rsid w:val="00987F05"/>
    <w:rsid w:val="00990297"/>
    <w:rsid w:val="00990BCC"/>
    <w:rsid w:val="00991980"/>
    <w:rsid w:val="00991BA7"/>
    <w:rsid w:val="00991FC6"/>
    <w:rsid w:val="00992136"/>
    <w:rsid w:val="009923FE"/>
    <w:rsid w:val="0099293C"/>
    <w:rsid w:val="00992F2F"/>
    <w:rsid w:val="00993C54"/>
    <w:rsid w:val="009952C7"/>
    <w:rsid w:val="00995B99"/>
    <w:rsid w:val="00995D5A"/>
    <w:rsid w:val="00996D83"/>
    <w:rsid w:val="0099707F"/>
    <w:rsid w:val="00997193"/>
    <w:rsid w:val="00997402"/>
    <w:rsid w:val="009976BC"/>
    <w:rsid w:val="009A0467"/>
    <w:rsid w:val="009A082A"/>
    <w:rsid w:val="009A08F6"/>
    <w:rsid w:val="009A0CBD"/>
    <w:rsid w:val="009A118E"/>
    <w:rsid w:val="009A13D6"/>
    <w:rsid w:val="009A178D"/>
    <w:rsid w:val="009A1845"/>
    <w:rsid w:val="009A1878"/>
    <w:rsid w:val="009A1964"/>
    <w:rsid w:val="009A1DAB"/>
    <w:rsid w:val="009A284F"/>
    <w:rsid w:val="009A337D"/>
    <w:rsid w:val="009A35D0"/>
    <w:rsid w:val="009A3ED6"/>
    <w:rsid w:val="009A49AF"/>
    <w:rsid w:val="009A54DC"/>
    <w:rsid w:val="009A5E20"/>
    <w:rsid w:val="009A668B"/>
    <w:rsid w:val="009A6AFC"/>
    <w:rsid w:val="009A6B2E"/>
    <w:rsid w:val="009A6E38"/>
    <w:rsid w:val="009A7005"/>
    <w:rsid w:val="009A7142"/>
    <w:rsid w:val="009A77FB"/>
    <w:rsid w:val="009A7E37"/>
    <w:rsid w:val="009B0328"/>
    <w:rsid w:val="009B0E4D"/>
    <w:rsid w:val="009B200C"/>
    <w:rsid w:val="009B3102"/>
    <w:rsid w:val="009B35C0"/>
    <w:rsid w:val="009B43C6"/>
    <w:rsid w:val="009B513F"/>
    <w:rsid w:val="009B5F2F"/>
    <w:rsid w:val="009B62A3"/>
    <w:rsid w:val="009B680E"/>
    <w:rsid w:val="009B6D36"/>
    <w:rsid w:val="009B73C5"/>
    <w:rsid w:val="009B779F"/>
    <w:rsid w:val="009B7EFD"/>
    <w:rsid w:val="009C021B"/>
    <w:rsid w:val="009C0401"/>
    <w:rsid w:val="009C0571"/>
    <w:rsid w:val="009C0864"/>
    <w:rsid w:val="009C0B47"/>
    <w:rsid w:val="009C0C55"/>
    <w:rsid w:val="009C1440"/>
    <w:rsid w:val="009C15E0"/>
    <w:rsid w:val="009C2101"/>
    <w:rsid w:val="009C2286"/>
    <w:rsid w:val="009C246E"/>
    <w:rsid w:val="009C2E06"/>
    <w:rsid w:val="009C30EC"/>
    <w:rsid w:val="009C43B9"/>
    <w:rsid w:val="009C5DA8"/>
    <w:rsid w:val="009C6613"/>
    <w:rsid w:val="009C6FE9"/>
    <w:rsid w:val="009C7005"/>
    <w:rsid w:val="009C74BE"/>
    <w:rsid w:val="009C7557"/>
    <w:rsid w:val="009C76EF"/>
    <w:rsid w:val="009C77DF"/>
    <w:rsid w:val="009C7E2A"/>
    <w:rsid w:val="009C7EEE"/>
    <w:rsid w:val="009D0080"/>
    <w:rsid w:val="009D01EB"/>
    <w:rsid w:val="009D06E9"/>
    <w:rsid w:val="009D079F"/>
    <w:rsid w:val="009D13F4"/>
    <w:rsid w:val="009D15EB"/>
    <w:rsid w:val="009D1DFF"/>
    <w:rsid w:val="009D1F53"/>
    <w:rsid w:val="009D224C"/>
    <w:rsid w:val="009D237A"/>
    <w:rsid w:val="009D2A0C"/>
    <w:rsid w:val="009D2A9D"/>
    <w:rsid w:val="009D38F8"/>
    <w:rsid w:val="009D3C36"/>
    <w:rsid w:val="009D40AC"/>
    <w:rsid w:val="009D4441"/>
    <w:rsid w:val="009D4F71"/>
    <w:rsid w:val="009D516A"/>
    <w:rsid w:val="009D53F1"/>
    <w:rsid w:val="009D541F"/>
    <w:rsid w:val="009D5657"/>
    <w:rsid w:val="009D5FE5"/>
    <w:rsid w:val="009D60F9"/>
    <w:rsid w:val="009D7362"/>
    <w:rsid w:val="009D7957"/>
    <w:rsid w:val="009D79DB"/>
    <w:rsid w:val="009D7E7A"/>
    <w:rsid w:val="009E068B"/>
    <w:rsid w:val="009E07DA"/>
    <w:rsid w:val="009E0A3F"/>
    <w:rsid w:val="009E0D70"/>
    <w:rsid w:val="009E19DB"/>
    <w:rsid w:val="009E1A28"/>
    <w:rsid w:val="009E1A81"/>
    <w:rsid w:val="009E20D9"/>
    <w:rsid w:val="009E21D8"/>
    <w:rsid w:val="009E2E26"/>
    <w:rsid w:val="009E3499"/>
    <w:rsid w:val="009E4A53"/>
    <w:rsid w:val="009E5674"/>
    <w:rsid w:val="009E5818"/>
    <w:rsid w:val="009E5D83"/>
    <w:rsid w:val="009E5DD0"/>
    <w:rsid w:val="009E5F8C"/>
    <w:rsid w:val="009E6B1D"/>
    <w:rsid w:val="009E6FB3"/>
    <w:rsid w:val="009E7301"/>
    <w:rsid w:val="009E756F"/>
    <w:rsid w:val="009E77BF"/>
    <w:rsid w:val="009E7AA3"/>
    <w:rsid w:val="009F001D"/>
    <w:rsid w:val="009F172C"/>
    <w:rsid w:val="009F206E"/>
    <w:rsid w:val="009F2103"/>
    <w:rsid w:val="009F29A1"/>
    <w:rsid w:val="009F2CC9"/>
    <w:rsid w:val="009F2DC1"/>
    <w:rsid w:val="009F34CE"/>
    <w:rsid w:val="009F3596"/>
    <w:rsid w:val="009F36FC"/>
    <w:rsid w:val="009F3969"/>
    <w:rsid w:val="009F3E55"/>
    <w:rsid w:val="009F425C"/>
    <w:rsid w:val="009F4781"/>
    <w:rsid w:val="009F47CE"/>
    <w:rsid w:val="009F4F07"/>
    <w:rsid w:val="009F55CC"/>
    <w:rsid w:val="009F5A2E"/>
    <w:rsid w:val="009F5BAF"/>
    <w:rsid w:val="009F630F"/>
    <w:rsid w:val="00A00500"/>
    <w:rsid w:val="00A007F9"/>
    <w:rsid w:val="00A0084D"/>
    <w:rsid w:val="00A009E7"/>
    <w:rsid w:val="00A00FA0"/>
    <w:rsid w:val="00A01063"/>
    <w:rsid w:val="00A01331"/>
    <w:rsid w:val="00A01B66"/>
    <w:rsid w:val="00A01DCD"/>
    <w:rsid w:val="00A02470"/>
    <w:rsid w:val="00A02606"/>
    <w:rsid w:val="00A02A04"/>
    <w:rsid w:val="00A02BAE"/>
    <w:rsid w:val="00A02C88"/>
    <w:rsid w:val="00A038E5"/>
    <w:rsid w:val="00A04C4B"/>
    <w:rsid w:val="00A05BB1"/>
    <w:rsid w:val="00A05E60"/>
    <w:rsid w:val="00A05FC4"/>
    <w:rsid w:val="00A06153"/>
    <w:rsid w:val="00A06701"/>
    <w:rsid w:val="00A06A43"/>
    <w:rsid w:val="00A06CA3"/>
    <w:rsid w:val="00A07108"/>
    <w:rsid w:val="00A07617"/>
    <w:rsid w:val="00A077F6"/>
    <w:rsid w:val="00A079D3"/>
    <w:rsid w:val="00A07D14"/>
    <w:rsid w:val="00A101F2"/>
    <w:rsid w:val="00A1078B"/>
    <w:rsid w:val="00A10DF2"/>
    <w:rsid w:val="00A11455"/>
    <w:rsid w:val="00A118B4"/>
    <w:rsid w:val="00A11C25"/>
    <w:rsid w:val="00A123EE"/>
    <w:rsid w:val="00A124A2"/>
    <w:rsid w:val="00A12653"/>
    <w:rsid w:val="00A1333A"/>
    <w:rsid w:val="00A13DDE"/>
    <w:rsid w:val="00A15169"/>
    <w:rsid w:val="00A1523F"/>
    <w:rsid w:val="00A1595C"/>
    <w:rsid w:val="00A15E42"/>
    <w:rsid w:val="00A16131"/>
    <w:rsid w:val="00A168A5"/>
    <w:rsid w:val="00A17316"/>
    <w:rsid w:val="00A1774E"/>
    <w:rsid w:val="00A200F2"/>
    <w:rsid w:val="00A2029A"/>
    <w:rsid w:val="00A205AB"/>
    <w:rsid w:val="00A20E4F"/>
    <w:rsid w:val="00A20E96"/>
    <w:rsid w:val="00A20F3B"/>
    <w:rsid w:val="00A2197B"/>
    <w:rsid w:val="00A21F49"/>
    <w:rsid w:val="00A2348E"/>
    <w:rsid w:val="00A23644"/>
    <w:rsid w:val="00A238B2"/>
    <w:rsid w:val="00A23AD4"/>
    <w:rsid w:val="00A23B3F"/>
    <w:rsid w:val="00A23B69"/>
    <w:rsid w:val="00A23EDD"/>
    <w:rsid w:val="00A2417E"/>
    <w:rsid w:val="00A2481D"/>
    <w:rsid w:val="00A24C5A"/>
    <w:rsid w:val="00A25035"/>
    <w:rsid w:val="00A2550E"/>
    <w:rsid w:val="00A255B0"/>
    <w:rsid w:val="00A262EF"/>
    <w:rsid w:val="00A26ED4"/>
    <w:rsid w:val="00A271DE"/>
    <w:rsid w:val="00A273D2"/>
    <w:rsid w:val="00A27DD0"/>
    <w:rsid w:val="00A27E0F"/>
    <w:rsid w:val="00A27E3D"/>
    <w:rsid w:val="00A302D2"/>
    <w:rsid w:val="00A30D9F"/>
    <w:rsid w:val="00A31158"/>
    <w:rsid w:val="00A314D6"/>
    <w:rsid w:val="00A31502"/>
    <w:rsid w:val="00A31522"/>
    <w:rsid w:val="00A31807"/>
    <w:rsid w:val="00A32E6F"/>
    <w:rsid w:val="00A32E8F"/>
    <w:rsid w:val="00A33691"/>
    <w:rsid w:val="00A33796"/>
    <w:rsid w:val="00A338AD"/>
    <w:rsid w:val="00A33CE9"/>
    <w:rsid w:val="00A33FFF"/>
    <w:rsid w:val="00A34339"/>
    <w:rsid w:val="00A349B3"/>
    <w:rsid w:val="00A34BBF"/>
    <w:rsid w:val="00A34FAC"/>
    <w:rsid w:val="00A36A9A"/>
    <w:rsid w:val="00A36D22"/>
    <w:rsid w:val="00A37036"/>
    <w:rsid w:val="00A370E7"/>
    <w:rsid w:val="00A375E3"/>
    <w:rsid w:val="00A37C47"/>
    <w:rsid w:val="00A37C9E"/>
    <w:rsid w:val="00A40172"/>
    <w:rsid w:val="00A41BD4"/>
    <w:rsid w:val="00A43BBF"/>
    <w:rsid w:val="00A4470B"/>
    <w:rsid w:val="00A4546F"/>
    <w:rsid w:val="00A455BE"/>
    <w:rsid w:val="00A4563A"/>
    <w:rsid w:val="00A45A11"/>
    <w:rsid w:val="00A45CB8"/>
    <w:rsid w:val="00A45DB9"/>
    <w:rsid w:val="00A45ED1"/>
    <w:rsid w:val="00A45F69"/>
    <w:rsid w:val="00A45FB9"/>
    <w:rsid w:val="00A4623E"/>
    <w:rsid w:val="00A466A3"/>
    <w:rsid w:val="00A46F53"/>
    <w:rsid w:val="00A470F4"/>
    <w:rsid w:val="00A47755"/>
    <w:rsid w:val="00A47C14"/>
    <w:rsid w:val="00A47D99"/>
    <w:rsid w:val="00A50867"/>
    <w:rsid w:val="00A50870"/>
    <w:rsid w:val="00A50AD8"/>
    <w:rsid w:val="00A50FE1"/>
    <w:rsid w:val="00A51606"/>
    <w:rsid w:val="00A518D6"/>
    <w:rsid w:val="00A51E3B"/>
    <w:rsid w:val="00A52389"/>
    <w:rsid w:val="00A524E9"/>
    <w:rsid w:val="00A52F9A"/>
    <w:rsid w:val="00A5344E"/>
    <w:rsid w:val="00A53E1B"/>
    <w:rsid w:val="00A53E4A"/>
    <w:rsid w:val="00A541A3"/>
    <w:rsid w:val="00A541A8"/>
    <w:rsid w:val="00A54815"/>
    <w:rsid w:val="00A54E8E"/>
    <w:rsid w:val="00A551ED"/>
    <w:rsid w:val="00A55254"/>
    <w:rsid w:val="00A5569D"/>
    <w:rsid w:val="00A55B75"/>
    <w:rsid w:val="00A55F77"/>
    <w:rsid w:val="00A55FB8"/>
    <w:rsid w:val="00A56092"/>
    <w:rsid w:val="00A564AF"/>
    <w:rsid w:val="00A567CA"/>
    <w:rsid w:val="00A56F77"/>
    <w:rsid w:val="00A57335"/>
    <w:rsid w:val="00A575B9"/>
    <w:rsid w:val="00A577EF"/>
    <w:rsid w:val="00A60000"/>
    <w:rsid w:val="00A601A8"/>
    <w:rsid w:val="00A61B2E"/>
    <w:rsid w:val="00A61FEA"/>
    <w:rsid w:val="00A62394"/>
    <w:rsid w:val="00A623E3"/>
    <w:rsid w:val="00A627D5"/>
    <w:rsid w:val="00A62B1C"/>
    <w:rsid w:val="00A62FDC"/>
    <w:rsid w:val="00A63263"/>
    <w:rsid w:val="00A6337C"/>
    <w:rsid w:val="00A63412"/>
    <w:rsid w:val="00A6365A"/>
    <w:rsid w:val="00A6392F"/>
    <w:rsid w:val="00A63988"/>
    <w:rsid w:val="00A63A2E"/>
    <w:rsid w:val="00A64001"/>
    <w:rsid w:val="00A64824"/>
    <w:rsid w:val="00A6531F"/>
    <w:rsid w:val="00A653E1"/>
    <w:rsid w:val="00A6551E"/>
    <w:rsid w:val="00A65E05"/>
    <w:rsid w:val="00A65FB8"/>
    <w:rsid w:val="00A661CF"/>
    <w:rsid w:val="00A667A6"/>
    <w:rsid w:val="00A66902"/>
    <w:rsid w:val="00A66D7C"/>
    <w:rsid w:val="00A67515"/>
    <w:rsid w:val="00A679CB"/>
    <w:rsid w:val="00A67C5A"/>
    <w:rsid w:val="00A702E3"/>
    <w:rsid w:val="00A70A23"/>
    <w:rsid w:val="00A71214"/>
    <w:rsid w:val="00A7138D"/>
    <w:rsid w:val="00A71493"/>
    <w:rsid w:val="00A7192B"/>
    <w:rsid w:val="00A7198C"/>
    <w:rsid w:val="00A71A80"/>
    <w:rsid w:val="00A72E41"/>
    <w:rsid w:val="00A73190"/>
    <w:rsid w:val="00A733A2"/>
    <w:rsid w:val="00A73549"/>
    <w:rsid w:val="00A73B15"/>
    <w:rsid w:val="00A73C07"/>
    <w:rsid w:val="00A74877"/>
    <w:rsid w:val="00A75015"/>
    <w:rsid w:val="00A752FA"/>
    <w:rsid w:val="00A7594D"/>
    <w:rsid w:val="00A75B26"/>
    <w:rsid w:val="00A75FAF"/>
    <w:rsid w:val="00A76438"/>
    <w:rsid w:val="00A768D5"/>
    <w:rsid w:val="00A76BD4"/>
    <w:rsid w:val="00A76D59"/>
    <w:rsid w:val="00A775DA"/>
    <w:rsid w:val="00A8035B"/>
    <w:rsid w:val="00A809BC"/>
    <w:rsid w:val="00A81DA8"/>
    <w:rsid w:val="00A820D6"/>
    <w:rsid w:val="00A8219C"/>
    <w:rsid w:val="00A8291D"/>
    <w:rsid w:val="00A82B3A"/>
    <w:rsid w:val="00A84943"/>
    <w:rsid w:val="00A85231"/>
    <w:rsid w:val="00A85403"/>
    <w:rsid w:val="00A85E89"/>
    <w:rsid w:val="00A8604C"/>
    <w:rsid w:val="00A86153"/>
    <w:rsid w:val="00A869D3"/>
    <w:rsid w:val="00A87CDD"/>
    <w:rsid w:val="00A9080E"/>
    <w:rsid w:val="00A90968"/>
    <w:rsid w:val="00A91769"/>
    <w:rsid w:val="00A91BA7"/>
    <w:rsid w:val="00A91CF5"/>
    <w:rsid w:val="00A9256A"/>
    <w:rsid w:val="00A92BF8"/>
    <w:rsid w:val="00A92E62"/>
    <w:rsid w:val="00A92E6B"/>
    <w:rsid w:val="00A92EA5"/>
    <w:rsid w:val="00A93F59"/>
    <w:rsid w:val="00A948ED"/>
    <w:rsid w:val="00A94A1F"/>
    <w:rsid w:val="00A94AF2"/>
    <w:rsid w:val="00A96030"/>
    <w:rsid w:val="00A96340"/>
    <w:rsid w:val="00A9672A"/>
    <w:rsid w:val="00A96883"/>
    <w:rsid w:val="00A96909"/>
    <w:rsid w:val="00A96CE3"/>
    <w:rsid w:val="00A97017"/>
    <w:rsid w:val="00A97156"/>
    <w:rsid w:val="00A97176"/>
    <w:rsid w:val="00A97680"/>
    <w:rsid w:val="00A97EE3"/>
    <w:rsid w:val="00AA000D"/>
    <w:rsid w:val="00AA01F8"/>
    <w:rsid w:val="00AA0D92"/>
    <w:rsid w:val="00AA172B"/>
    <w:rsid w:val="00AA1A24"/>
    <w:rsid w:val="00AA1C67"/>
    <w:rsid w:val="00AA23CC"/>
    <w:rsid w:val="00AA267E"/>
    <w:rsid w:val="00AA2961"/>
    <w:rsid w:val="00AA2B2E"/>
    <w:rsid w:val="00AA2C3A"/>
    <w:rsid w:val="00AA303D"/>
    <w:rsid w:val="00AA30C8"/>
    <w:rsid w:val="00AA3137"/>
    <w:rsid w:val="00AA3206"/>
    <w:rsid w:val="00AA36F4"/>
    <w:rsid w:val="00AA3D36"/>
    <w:rsid w:val="00AA4546"/>
    <w:rsid w:val="00AA45E1"/>
    <w:rsid w:val="00AA4E4C"/>
    <w:rsid w:val="00AA5313"/>
    <w:rsid w:val="00AA5C70"/>
    <w:rsid w:val="00AA5C77"/>
    <w:rsid w:val="00AA5E34"/>
    <w:rsid w:val="00AA613F"/>
    <w:rsid w:val="00AA6453"/>
    <w:rsid w:val="00AA6D12"/>
    <w:rsid w:val="00AA6E06"/>
    <w:rsid w:val="00AA7ABB"/>
    <w:rsid w:val="00AB04E9"/>
    <w:rsid w:val="00AB06FC"/>
    <w:rsid w:val="00AB0E12"/>
    <w:rsid w:val="00AB0EC9"/>
    <w:rsid w:val="00AB19B6"/>
    <w:rsid w:val="00AB1D14"/>
    <w:rsid w:val="00AB2684"/>
    <w:rsid w:val="00AB26F2"/>
    <w:rsid w:val="00AB2C3D"/>
    <w:rsid w:val="00AB2E29"/>
    <w:rsid w:val="00AB2EA0"/>
    <w:rsid w:val="00AB3398"/>
    <w:rsid w:val="00AB38B3"/>
    <w:rsid w:val="00AB38F3"/>
    <w:rsid w:val="00AB3900"/>
    <w:rsid w:val="00AB41BD"/>
    <w:rsid w:val="00AB41BE"/>
    <w:rsid w:val="00AB4632"/>
    <w:rsid w:val="00AB4A9C"/>
    <w:rsid w:val="00AB53A6"/>
    <w:rsid w:val="00AB57B2"/>
    <w:rsid w:val="00AB596B"/>
    <w:rsid w:val="00AB5D91"/>
    <w:rsid w:val="00AB6013"/>
    <w:rsid w:val="00AB60F9"/>
    <w:rsid w:val="00AB6AD7"/>
    <w:rsid w:val="00AB7519"/>
    <w:rsid w:val="00AB7541"/>
    <w:rsid w:val="00AB7C07"/>
    <w:rsid w:val="00AC043A"/>
    <w:rsid w:val="00AC07DB"/>
    <w:rsid w:val="00AC09A8"/>
    <w:rsid w:val="00AC0BFA"/>
    <w:rsid w:val="00AC103F"/>
    <w:rsid w:val="00AC1796"/>
    <w:rsid w:val="00AC1848"/>
    <w:rsid w:val="00AC198A"/>
    <w:rsid w:val="00AC1AAF"/>
    <w:rsid w:val="00AC1C61"/>
    <w:rsid w:val="00AC1DC9"/>
    <w:rsid w:val="00AC1FA0"/>
    <w:rsid w:val="00AC201A"/>
    <w:rsid w:val="00AC22B2"/>
    <w:rsid w:val="00AC28A3"/>
    <w:rsid w:val="00AC28A6"/>
    <w:rsid w:val="00AC2B68"/>
    <w:rsid w:val="00AC2E45"/>
    <w:rsid w:val="00AC2FA9"/>
    <w:rsid w:val="00AC377E"/>
    <w:rsid w:val="00AC3C93"/>
    <w:rsid w:val="00AC4001"/>
    <w:rsid w:val="00AC4516"/>
    <w:rsid w:val="00AC4917"/>
    <w:rsid w:val="00AC5228"/>
    <w:rsid w:val="00AC5824"/>
    <w:rsid w:val="00AC5BD0"/>
    <w:rsid w:val="00AC6A4C"/>
    <w:rsid w:val="00AC6BD7"/>
    <w:rsid w:val="00AC71EF"/>
    <w:rsid w:val="00AC7708"/>
    <w:rsid w:val="00AC7C8F"/>
    <w:rsid w:val="00AC7E30"/>
    <w:rsid w:val="00AD1BB9"/>
    <w:rsid w:val="00AD1D6C"/>
    <w:rsid w:val="00AD20D6"/>
    <w:rsid w:val="00AD249E"/>
    <w:rsid w:val="00AD2D85"/>
    <w:rsid w:val="00AD2DA9"/>
    <w:rsid w:val="00AD2E2D"/>
    <w:rsid w:val="00AD2F37"/>
    <w:rsid w:val="00AD3709"/>
    <w:rsid w:val="00AD3962"/>
    <w:rsid w:val="00AD399A"/>
    <w:rsid w:val="00AD3E89"/>
    <w:rsid w:val="00AD4874"/>
    <w:rsid w:val="00AD4B6D"/>
    <w:rsid w:val="00AD5160"/>
    <w:rsid w:val="00AD5669"/>
    <w:rsid w:val="00AD623E"/>
    <w:rsid w:val="00AD6366"/>
    <w:rsid w:val="00AD64F5"/>
    <w:rsid w:val="00AD67C1"/>
    <w:rsid w:val="00AD6C67"/>
    <w:rsid w:val="00AD738A"/>
    <w:rsid w:val="00AD7859"/>
    <w:rsid w:val="00AD7C20"/>
    <w:rsid w:val="00AD7CF3"/>
    <w:rsid w:val="00AE080A"/>
    <w:rsid w:val="00AE083B"/>
    <w:rsid w:val="00AE0E03"/>
    <w:rsid w:val="00AE1148"/>
    <w:rsid w:val="00AE126A"/>
    <w:rsid w:val="00AE14E4"/>
    <w:rsid w:val="00AE1679"/>
    <w:rsid w:val="00AE187F"/>
    <w:rsid w:val="00AE1ABC"/>
    <w:rsid w:val="00AE1F5B"/>
    <w:rsid w:val="00AE2929"/>
    <w:rsid w:val="00AE2BB1"/>
    <w:rsid w:val="00AE32E2"/>
    <w:rsid w:val="00AE42B1"/>
    <w:rsid w:val="00AE42CD"/>
    <w:rsid w:val="00AE5233"/>
    <w:rsid w:val="00AE5641"/>
    <w:rsid w:val="00AE63F0"/>
    <w:rsid w:val="00AE793B"/>
    <w:rsid w:val="00AE79BB"/>
    <w:rsid w:val="00AE79D5"/>
    <w:rsid w:val="00AE7D3B"/>
    <w:rsid w:val="00AF0463"/>
    <w:rsid w:val="00AF04E6"/>
    <w:rsid w:val="00AF0578"/>
    <w:rsid w:val="00AF079B"/>
    <w:rsid w:val="00AF0DD9"/>
    <w:rsid w:val="00AF0E67"/>
    <w:rsid w:val="00AF0F61"/>
    <w:rsid w:val="00AF118D"/>
    <w:rsid w:val="00AF1D05"/>
    <w:rsid w:val="00AF1EC5"/>
    <w:rsid w:val="00AF2051"/>
    <w:rsid w:val="00AF2073"/>
    <w:rsid w:val="00AF2350"/>
    <w:rsid w:val="00AF2CB5"/>
    <w:rsid w:val="00AF3EA3"/>
    <w:rsid w:val="00AF4782"/>
    <w:rsid w:val="00AF4FBE"/>
    <w:rsid w:val="00AF54D4"/>
    <w:rsid w:val="00AF5F6D"/>
    <w:rsid w:val="00AF640C"/>
    <w:rsid w:val="00AF64D8"/>
    <w:rsid w:val="00AF6559"/>
    <w:rsid w:val="00AF6814"/>
    <w:rsid w:val="00AF6FE2"/>
    <w:rsid w:val="00AF7487"/>
    <w:rsid w:val="00AF75BE"/>
    <w:rsid w:val="00AF7667"/>
    <w:rsid w:val="00AF7B47"/>
    <w:rsid w:val="00AF7DBC"/>
    <w:rsid w:val="00B00142"/>
    <w:rsid w:val="00B0020B"/>
    <w:rsid w:val="00B00597"/>
    <w:rsid w:val="00B00A1A"/>
    <w:rsid w:val="00B00D48"/>
    <w:rsid w:val="00B00DB2"/>
    <w:rsid w:val="00B00FB4"/>
    <w:rsid w:val="00B0262B"/>
    <w:rsid w:val="00B0288C"/>
    <w:rsid w:val="00B02E60"/>
    <w:rsid w:val="00B02FA7"/>
    <w:rsid w:val="00B03285"/>
    <w:rsid w:val="00B03EF8"/>
    <w:rsid w:val="00B04106"/>
    <w:rsid w:val="00B04A39"/>
    <w:rsid w:val="00B05A01"/>
    <w:rsid w:val="00B0663E"/>
    <w:rsid w:val="00B068E1"/>
    <w:rsid w:val="00B06DE7"/>
    <w:rsid w:val="00B0758B"/>
    <w:rsid w:val="00B07A82"/>
    <w:rsid w:val="00B07E40"/>
    <w:rsid w:val="00B07F26"/>
    <w:rsid w:val="00B105CB"/>
    <w:rsid w:val="00B10754"/>
    <w:rsid w:val="00B107E9"/>
    <w:rsid w:val="00B10A1B"/>
    <w:rsid w:val="00B10DD2"/>
    <w:rsid w:val="00B10F91"/>
    <w:rsid w:val="00B114D8"/>
    <w:rsid w:val="00B116A0"/>
    <w:rsid w:val="00B11AEB"/>
    <w:rsid w:val="00B124F3"/>
    <w:rsid w:val="00B1299B"/>
    <w:rsid w:val="00B129B9"/>
    <w:rsid w:val="00B1334A"/>
    <w:rsid w:val="00B14D1E"/>
    <w:rsid w:val="00B1555C"/>
    <w:rsid w:val="00B156EE"/>
    <w:rsid w:val="00B15B76"/>
    <w:rsid w:val="00B16B0C"/>
    <w:rsid w:val="00B173C0"/>
    <w:rsid w:val="00B17BF9"/>
    <w:rsid w:val="00B17E6E"/>
    <w:rsid w:val="00B20485"/>
    <w:rsid w:val="00B2068A"/>
    <w:rsid w:val="00B2161F"/>
    <w:rsid w:val="00B21A6E"/>
    <w:rsid w:val="00B22925"/>
    <w:rsid w:val="00B23D89"/>
    <w:rsid w:val="00B242F0"/>
    <w:rsid w:val="00B2444C"/>
    <w:rsid w:val="00B24B84"/>
    <w:rsid w:val="00B24FD8"/>
    <w:rsid w:val="00B25501"/>
    <w:rsid w:val="00B261F1"/>
    <w:rsid w:val="00B2650C"/>
    <w:rsid w:val="00B26AEB"/>
    <w:rsid w:val="00B26DFF"/>
    <w:rsid w:val="00B27513"/>
    <w:rsid w:val="00B2786D"/>
    <w:rsid w:val="00B3006F"/>
    <w:rsid w:val="00B30259"/>
    <w:rsid w:val="00B305FF"/>
    <w:rsid w:val="00B30CBD"/>
    <w:rsid w:val="00B30D2E"/>
    <w:rsid w:val="00B31450"/>
    <w:rsid w:val="00B31460"/>
    <w:rsid w:val="00B32D85"/>
    <w:rsid w:val="00B32E0B"/>
    <w:rsid w:val="00B332F6"/>
    <w:rsid w:val="00B33E13"/>
    <w:rsid w:val="00B33E51"/>
    <w:rsid w:val="00B34730"/>
    <w:rsid w:val="00B34DE5"/>
    <w:rsid w:val="00B34F1D"/>
    <w:rsid w:val="00B357ED"/>
    <w:rsid w:val="00B35EB3"/>
    <w:rsid w:val="00B35F24"/>
    <w:rsid w:val="00B36747"/>
    <w:rsid w:val="00B370C1"/>
    <w:rsid w:val="00B37429"/>
    <w:rsid w:val="00B37836"/>
    <w:rsid w:val="00B37BB6"/>
    <w:rsid w:val="00B37FC8"/>
    <w:rsid w:val="00B40576"/>
    <w:rsid w:val="00B408EF"/>
    <w:rsid w:val="00B409D4"/>
    <w:rsid w:val="00B40D9E"/>
    <w:rsid w:val="00B40F0C"/>
    <w:rsid w:val="00B41117"/>
    <w:rsid w:val="00B41735"/>
    <w:rsid w:val="00B41A92"/>
    <w:rsid w:val="00B424FD"/>
    <w:rsid w:val="00B42BBF"/>
    <w:rsid w:val="00B42E62"/>
    <w:rsid w:val="00B43D05"/>
    <w:rsid w:val="00B43E02"/>
    <w:rsid w:val="00B43E3A"/>
    <w:rsid w:val="00B45140"/>
    <w:rsid w:val="00B45535"/>
    <w:rsid w:val="00B45594"/>
    <w:rsid w:val="00B47238"/>
    <w:rsid w:val="00B47784"/>
    <w:rsid w:val="00B47D57"/>
    <w:rsid w:val="00B501C4"/>
    <w:rsid w:val="00B51434"/>
    <w:rsid w:val="00B5147D"/>
    <w:rsid w:val="00B517B7"/>
    <w:rsid w:val="00B51999"/>
    <w:rsid w:val="00B5241C"/>
    <w:rsid w:val="00B526DA"/>
    <w:rsid w:val="00B52A2D"/>
    <w:rsid w:val="00B52B9D"/>
    <w:rsid w:val="00B52E12"/>
    <w:rsid w:val="00B53048"/>
    <w:rsid w:val="00B532D3"/>
    <w:rsid w:val="00B5331F"/>
    <w:rsid w:val="00B53665"/>
    <w:rsid w:val="00B53953"/>
    <w:rsid w:val="00B53C19"/>
    <w:rsid w:val="00B54370"/>
    <w:rsid w:val="00B5467C"/>
    <w:rsid w:val="00B54AE4"/>
    <w:rsid w:val="00B5506E"/>
    <w:rsid w:val="00B551C6"/>
    <w:rsid w:val="00B55AFA"/>
    <w:rsid w:val="00B562DB"/>
    <w:rsid w:val="00B567B0"/>
    <w:rsid w:val="00B56F1E"/>
    <w:rsid w:val="00B573D3"/>
    <w:rsid w:val="00B603AC"/>
    <w:rsid w:val="00B60E41"/>
    <w:rsid w:val="00B60F63"/>
    <w:rsid w:val="00B612A9"/>
    <w:rsid w:val="00B616D7"/>
    <w:rsid w:val="00B62165"/>
    <w:rsid w:val="00B627B8"/>
    <w:rsid w:val="00B62D81"/>
    <w:rsid w:val="00B633E4"/>
    <w:rsid w:val="00B635C0"/>
    <w:rsid w:val="00B646D9"/>
    <w:rsid w:val="00B6479B"/>
    <w:rsid w:val="00B64A25"/>
    <w:rsid w:val="00B64BCF"/>
    <w:rsid w:val="00B64D76"/>
    <w:rsid w:val="00B64EC5"/>
    <w:rsid w:val="00B651C2"/>
    <w:rsid w:val="00B65803"/>
    <w:rsid w:val="00B65918"/>
    <w:rsid w:val="00B659F4"/>
    <w:rsid w:val="00B65EA8"/>
    <w:rsid w:val="00B662D5"/>
    <w:rsid w:val="00B66AFF"/>
    <w:rsid w:val="00B66C21"/>
    <w:rsid w:val="00B67160"/>
    <w:rsid w:val="00B672B6"/>
    <w:rsid w:val="00B67671"/>
    <w:rsid w:val="00B67937"/>
    <w:rsid w:val="00B67953"/>
    <w:rsid w:val="00B67C1E"/>
    <w:rsid w:val="00B70A08"/>
    <w:rsid w:val="00B70AD2"/>
    <w:rsid w:val="00B70DBB"/>
    <w:rsid w:val="00B70E2A"/>
    <w:rsid w:val="00B70E96"/>
    <w:rsid w:val="00B70EF9"/>
    <w:rsid w:val="00B71C1B"/>
    <w:rsid w:val="00B72564"/>
    <w:rsid w:val="00B72B1E"/>
    <w:rsid w:val="00B72C6B"/>
    <w:rsid w:val="00B7360C"/>
    <w:rsid w:val="00B73B08"/>
    <w:rsid w:val="00B73B18"/>
    <w:rsid w:val="00B73E10"/>
    <w:rsid w:val="00B7490B"/>
    <w:rsid w:val="00B74AC3"/>
    <w:rsid w:val="00B74D58"/>
    <w:rsid w:val="00B75DDC"/>
    <w:rsid w:val="00B76DF9"/>
    <w:rsid w:val="00B77142"/>
    <w:rsid w:val="00B771E5"/>
    <w:rsid w:val="00B77287"/>
    <w:rsid w:val="00B7746A"/>
    <w:rsid w:val="00B77764"/>
    <w:rsid w:val="00B7786D"/>
    <w:rsid w:val="00B80015"/>
    <w:rsid w:val="00B80937"/>
    <w:rsid w:val="00B80CC9"/>
    <w:rsid w:val="00B81289"/>
    <w:rsid w:val="00B81FE8"/>
    <w:rsid w:val="00B8205F"/>
    <w:rsid w:val="00B82B7C"/>
    <w:rsid w:val="00B82E57"/>
    <w:rsid w:val="00B83174"/>
    <w:rsid w:val="00B831B3"/>
    <w:rsid w:val="00B83FB5"/>
    <w:rsid w:val="00B841CF"/>
    <w:rsid w:val="00B8538C"/>
    <w:rsid w:val="00B853D7"/>
    <w:rsid w:val="00B85594"/>
    <w:rsid w:val="00B85887"/>
    <w:rsid w:val="00B85914"/>
    <w:rsid w:val="00B85F03"/>
    <w:rsid w:val="00B86B84"/>
    <w:rsid w:val="00B8714B"/>
    <w:rsid w:val="00B873D1"/>
    <w:rsid w:val="00B90137"/>
    <w:rsid w:val="00B9058E"/>
    <w:rsid w:val="00B9063B"/>
    <w:rsid w:val="00B9116C"/>
    <w:rsid w:val="00B913D2"/>
    <w:rsid w:val="00B91C00"/>
    <w:rsid w:val="00B91F9C"/>
    <w:rsid w:val="00B92784"/>
    <w:rsid w:val="00B92810"/>
    <w:rsid w:val="00B92BA3"/>
    <w:rsid w:val="00B92D9D"/>
    <w:rsid w:val="00B93E13"/>
    <w:rsid w:val="00B94F82"/>
    <w:rsid w:val="00B95771"/>
    <w:rsid w:val="00B95B13"/>
    <w:rsid w:val="00B95EA5"/>
    <w:rsid w:val="00B96135"/>
    <w:rsid w:val="00B963FF"/>
    <w:rsid w:val="00B96620"/>
    <w:rsid w:val="00B96694"/>
    <w:rsid w:val="00B976A3"/>
    <w:rsid w:val="00BA044F"/>
    <w:rsid w:val="00BA07EA"/>
    <w:rsid w:val="00BA0A69"/>
    <w:rsid w:val="00BA0CA3"/>
    <w:rsid w:val="00BA14B9"/>
    <w:rsid w:val="00BA22C0"/>
    <w:rsid w:val="00BA2D81"/>
    <w:rsid w:val="00BA2FFF"/>
    <w:rsid w:val="00BA4004"/>
    <w:rsid w:val="00BA4297"/>
    <w:rsid w:val="00BA42DA"/>
    <w:rsid w:val="00BA4B76"/>
    <w:rsid w:val="00BA4E0C"/>
    <w:rsid w:val="00BA6226"/>
    <w:rsid w:val="00BA70DB"/>
    <w:rsid w:val="00BB0F24"/>
    <w:rsid w:val="00BB20E6"/>
    <w:rsid w:val="00BB2A2F"/>
    <w:rsid w:val="00BB2FE3"/>
    <w:rsid w:val="00BB320B"/>
    <w:rsid w:val="00BB38DC"/>
    <w:rsid w:val="00BB3B07"/>
    <w:rsid w:val="00BB3BFD"/>
    <w:rsid w:val="00BB4A6C"/>
    <w:rsid w:val="00BB53A7"/>
    <w:rsid w:val="00BB5B47"/>
    <w:rsid w:val="00BB5C85"/>
    <w:rsid w:val="00BB5E1A"/>
    <w:rsid w:val="00BB5F98"/>
    <w:rsid w:val="00BB5FCB"/>
    <w:rsid w:val="00BB6095"/>
    <w:rsid w:val="00BB6982"/>
    <w:rsid w:val="00BB6BAD"/>
    <w:rsid w:val="00BB706C"/>
    <w:rsid w:val="00BB7127"/>
    <w:rsid w:val="00BB7192"/>
    <w:rsid w:val="00BB7BA5"/>
    <w:rsid w:val="00BC03A2"/>
    <w:rsid w:val="00BC0AF2"/>
    <w:rsid w:val="00BC107C"/>
    <w:rsid w:val="00BC11D7"/>
    <w:rsid w:val="00BC15D7"/>
    <w:rsid w:val="00BC1FFC"/>
    <w:rsid w:val="00BC2763"/>
    <w:rsid w:val="00BC2FC4"/>
    <w:rsid w:val="00BC3D22"/>
    <w:rsid w:val="00BC52F5"/>
    <w:rsid w:val="00BC5418"/>
    <w:rsid w:val="00BC578A"/>
    <w:rsid w:val="00BC57CC"/>
    <w:rsid w:val="00BC591B"/>
    <w:rsid w:val="00BC614F"/>
    <w:rsid w:val="00BC68D7"/>
    <w:rsid w:val="00BC6B0E"/>
    <w:rsid w:val="00BC709B"/>
    <w:rsid w:val="00BD004E"/>
    <w:rsid w:val="00BD0DFE"/>
    <w:rsid w:val="00BD102C"/>
    <w:rsid w:val="00BD1406"/>
    <w:rsid w:val="00BD1565"/>
    <w:rsid w:val="00BD1F9C"/>
    <w:rsid w:val="00BD1FA8"/>
    <w:rsid w:val="00BD2283"/>
    <w:rsid w:val="00BD264C"/>
    <w:rsid w:val="00BD2F86"/>
    <w:rsid w:val="00BD372C"/>
    <w:rsid w:val="00BD4497"/>
    <w:rsid w:val="00BD4899"/>
    <w:rsid w:val="00BD497C"/>
    <w:rsid w:val="00BD4D54"/>
    <w:rsid w:val="00BD4EF7"/>
    <w:rsid w:val="00BD5D26"/>
    <w:rsid w:val="00BD5E27"/>
    <w:rsid w:val="00BD5F25"/>
    <w:rsid w:val="00BD64E7"/>
    <w:rsid w:val="00BD6A49"/>
    <w:rsid w:val="00BD747B"/>
    <w:rsid w:val="00BD7745"/>
    <w:rsid w:val="00BD7989"/>
    <w:rsid w:val="00BD7D8C"/>
    <w:rsid w:val="00BE01DB"/>
    <w:rsid w:val="00BE0541"/>
    <w:rsid w:val="00BE0B3C"/>
    <w:rsid w:val="00BE0F62"/>
    <w:rsid w:val="00BE1B5A"/>
    <w:rsid w:val="00BE2EDF"/>
    <w:rsid w:val="00BE435E"/>
    <w:rsid w:val="00BE4BA2"/>
    <w:rsid w:val="00BE50C0"/>
    <w:rsid w:val="00BE528A"/>
    <w:rsid w:val="00BE6504"/>
    <w:rsid w:val="00BE7115"/>
    <w:rsid w:val="00BE7893"/>
    <w:rsid w:val="00BE7B47"/>
    <w:rsid w:val="00BF0769"/>
    <w:rsid w:val="00BF08E8"/>
    <w:rsid w:val="00BF08F9"/>
    <w:rsid w:val="00BF1219"/>
    <w:rsid w:val="00BF18FF"/>
    <w:rsid w:val="00BF1A6B"/>
    <w:rsid w:val="00BF1A80"/>
    <w:rsid w:val="00BF1D01"/>
    <w:rsid w:val="00BF2135"/>
    <w:rsid w:val="00BF29A4"/>
    <w:rsid w:val="00BF325B"/>
    <w:rsid w:val="00BF38A9"/>
    <w:rsid w:val="00BF3DF7"/>
    <w:rsid w:val="00BF4395"/>
    <w:rsid w:val="00BF5AF1"/>
    <w:rsid w:val="00BF5CF3"/>
    <w:rsid w:val="00BF5D89"/>
    <w:rsid w:val="00BF65B3"/>
    <w:rsid w:val="00BF6C16"/>
    <w:rsid w:val="00BF7201"/>
    <w:rsid w:val="00BF787D"/>
    <w:rsid w:val="00BF78E7"/>
    <w:rsid w:val="00C0005E"/>
    <w:rsid w:val="00C001DB"/>
    <w:rsid w:val="00C005E0"/>
    <w:rsid w:val="00C00AEE"/>
    <w:rsid w:val="00C01DF2"/>
    <w:rsid w:val="00C02105"/>
    <w:rsid w:val="00C030E9"/>
    <w:rsid w:val="00C031CE"/>
    <w:rsid w:val="00C03FB2"/>
    <w:rsid w:val="00C04EAE"/>
    <w:rsid w:val="00C04F0F"/>
    <w:rsid w:val="00C053D1"/>
    <w:rsid w:val="00C05CED"/>
    <w:rsid w:val="00C05E9F"/>
    <w:rsid w:val="00C06627"/>
    <w:rsid w:val="00C06B49"/>
    <w:rsid w:val="00C073C3"/>
    <w:rsid w:val="00C07824"/>
    <w:rsid w:val="00C07B8E"/>
    <w:rsid w:val="00C10300"/>
    <w:rsid w:val="00C10FE0"/>
    <w:rsid w:val="00C110AE"/>
    <w:rsid w:val="00C11482"/>
    <w:rsid w:val="00C117BA"/>
    <w:rsid w:val="00C11995"/>
    <w:rsid w:val="00C11D69"/>
    <w:rsid w:val="00C11E45"/>
    <w:rsid w:val="00C11FF2"/>
    <w:rsid w:val="00C1246A"/>
    <w:rsid w:val="00C12BAC"/>
    <w:rsid w:val="00C130AB"/>
    <w:rsid w:val="00C13218"/>
    <w:rsid w:val="00C132E6"/>
    <w:rsid w:val="00C15075"/>
    <w:rsid w:val="00C15105"/>
    <w:rsid w:val="00C153C3"/>
    <w:rsid w:val="00C15D9C"/>
    <w:rsid w:val="00C1617A"/>
    <w:rsid w:val="00C1620C"/>
    <w:rsid w:val="00C1648A"/>
    <w:rsid w:val="00C16AF9"/>
    <w:rsid w:val="00C16FCD"/>
    <w:rsid w:val="00C2032F"/>
    <w:rsid w:val="00C20DD5"/>
    <w:rsid w:val="00C210CD"/>
    <w:rsid w:val="00C21308"/>
    <w:rsid w:val="00C2155C"/>
    <w:rsid w:val="00C21911"/>
    <w:rsid w:val="00C21A36"/>
    <w:rsid w:val="00C21F05"/>
    <w:rsid w:val="00C2228B"/>
    <w:rsid w:val="00C22363"/>
    <w:rsid w:val="00C22527"/>
    <w:rsid w:val="00C22579"/>
    <w:rsid w:val="00C225E8"/>
    <w:rsid w:val="00C23E7F"/>
    <w:rsid w:val="00C2576F"/>
    <w:rsid w:val="00C25ABF"/>
    <w:rsid w:val="00C25FFB"/>
    <w:rsid w:val="00C260DD"/>
    <w:rsid w:val="00C2632A"/>
    <w:rsid w:val="00C2697C"/>
    <w:rsid w:val="00C2759A"/>
    <w:rsid w:val="00C27DBF"/>
    <w:rsid w:val="00C30051"/>
    <w:rsid w:val="00C306DF"/>
    <w:rsid w:val="00C30ACA"/>
    <w:rsid w:val="00C30C4C"/>
    <w:rsid w:val="00C31048"/>
    <w:rsid w:val="00C31088"/>
    <w:rsid w:val="00C31633"/>
    <w:rsid w:val="00C3171E"/>
    <w:rsid w:val="00C31A33"/>
    <w:rsid w:val="00C31C54"/>
    <w:rsid w:val="00C328D5"/>
    <w:rsid w:val="00C329A5"/>
    <w:rsid w:val="00C32C3C"/>
    <w:rsid w:val="00C33002"/>
    <w:rsid w:val="00C33948"/>
    <w:rsid w:val="00C33D3C"/>
    <w:rsid w:val="00C34B50"/>
    <w:rsid w:val="00C35054"/>
    <w:rsid w:val="00C35658"/>
    <w:rsid w:val="00C35987"/>
    <w:rsid w:val="00C35C61"/>
    <w:rsid w:val="00C360E2"/>
    <w:rsid w:val="00C364A1"/>
    <w:rsid w:val="00C364A5"/>
    <w:rsid w:val="00C3727F"/>
    <w:rsid w:val="00C37502"/>
    <w:rsid w:val="00C37704"/>
    <w:rsid w:val="00C40726"/>
    <w:rsid w:val="00C40AFC"/>
    <w:rsid w:val="00C40BF1"/>
    <w:rsid w:val="00C40DC7"/>
    <w:rsid w:val="00C424C1"/>
    <w:rsid w:val="00C42A26"/>
    <w:rsid w:val="00C434F1"/>
    <w:rsid w:val="00C4378A"/>
    <w:rsid w:val="00C438A1"/>
    <w:rsid w:val="00C43B8C"/>
    <w:rsid w:val="00C45169"/>
    <w:rsid w:val="00C454ED"/>
    <w:rsid w:val="00C455CE"/>
    <w:rsid w:val="00C45D69"/>
    <w:rsid w:val="00C466AA"/>
    <w:rsid w:val="00C4692D"/>
    <w:rsid w:val="00C46F8D"/>
    <w:rsid w:val="00C4715B"/>
    <w:rsid w:val="00C4761F"/>
    <w:rsid w:val="00C503A7"/>
    <w:rsid w:val="00C504B5"/>
    <w:rsid w:val="00C50601"/>
    <w:rsid w:val="00C507CF"/>
    <w:rsid w:val="00C509A4"/>
    <w:rsid w:val="00C5179D"/>
    <w:rsid w:val="00C53512"/>
    <w:rsid w:val="00C536AC"/>
    <w:rsid w:val="00C55208"/>
    <w:rsid w:val="00C5543D"/>
    <w:rsid w:val="00C55FD1"/>
    <w:rsid w:val="00C56749"/>
    <w:rsid w:val="00C56A8D"/>
    <w:rsid w:val="00C56BE8"/>
    <w:rsid w:val="00C570BE"/>
    <w:rsid w:val="00C57398"/>
    <w:rsid w:val="00C57520"/>
    <w:rsid w:val="00C6068E"/>
    <w:rsid w:val="00C60909"/>
    <w:rsid w:val="00C60E63"/>
    <w:rsid w:val="00C60E8A"/>
    <w:rsid w:val="00C60F9D"/>
    <w:rsid w:val="00C61297"/>
    <w:rsid w:val="00C61457"/>
    <w:rsid w:val="00C61620"/>
    <w:rsid w:val="00C62670"/>
    <w:rsid w:val="00C63938"/>
    <w:rsid w:val="00C63CCF"/>
    <w:rsid w:val="00C6402E"/>
    <w:rsid w:val="00C642CC"/>
    <w:rsid w:val="00C64598"/>
    <w:rsid w:val="00C65214"/>
    <w:rsid w:val="00C655A6"/>
    <w:rsid w:val="00C6562A"/>
    <w:rsid w:val="00C6566D"/>
    <w:rsid w:val="00C657F4"/>
    <w:rsid w:val="00C65D0C"/>
    <w:rsid w:val="00C66242"/>
    <w:rsid w:val="00C66E1D"/>
    <w:rsid w:val="00C67244"/>
    <w:rsid w:val="00C67F8B"/>
    <w:rsid w:val="00C70050"/>
    <w:rsid w:val="00C70DB4"/>
    <w:rsid w:val="00C71542"/>
    <w:rsid w:val="00C7168C"/>
    <w:rsid w:val="00C71981"/>
    <w:rsid w:val="00C72015"/>
    <w:rsid w:val="00C723D8"/>
    <w:rsid w:val="00C7349B"/>
    <w:rsid w:val="00C73FCC"/>
    <w:rsid w:val="00C746B8"/>
    <w:rsid w:val="00C747B8"/>
    <w:rsid w:val="00C74E25"/>
    <w:rsid w:val="00C74E65"/>
    <w:rsid w:val="00C752D9"/>
    <w:rsid w:val="00C75A4C"/>
    <w:rsid w:val="00C75FD2"/>
    <w:rsid w:val="00C7645E"/>
    <w:rsid w:val="00C7717B"/>
    <w:rsid w:val="00C77B69"/>
    <w:rsid w:val="00C801EF"/>
    <w:rsid w:val="00C81297"/>
    <w:rsid w:val="00C81515"/>
    <w:rsid w:val="00C8158B"/>
    <w:rsid w:val="00C815E9"/>
    <w:rsid w:val="00C81955"/>
    <w:rsid w:val="00C81AAD"/>
    <w:rsid w:val="00C81F5E"/>
    <w:rsid w:val="00C82F81"/>
    <w:rsid w:val="00C836A2"/>
    <w:rsid w:val="00C838C5"/>
    <w:rsid w:val="00C838E1"/>
    <w:rsid w:val="00C83B61"/>
    <w:rsid w:val="00C841D5"/>
    <w:rsid w:val="00C84E88"/>
    <w:rsid w:val="00C859D2"/>
    <w:rsid w:val="00C85AD5"/>
    <w:rsid w:val="00C85E5F"/>
    <w:rsid w:val="00C85EAC"/>
    <w:rsid w:val="00C86026"/>
    <w:rsid w:val="00C86757"/>
    <w:rsid w:val="00C868B5"/>
    <w:rsid w:val="00C86B31"/>
    <w:rsid w:val="00C86BC7"/>
    <w:rsid w:val="00C86BD1"/>
    <w:rsid w:val="00C86FA7"/>
    <w:rsid w:val="00C8763C"/>
    <w:rsid w:val="00C87876"/>
    <w:rsid w:val="00C87D5C"/>
    <w:rsid w:val="00C900D5"/>
    <w:rsid w:val="00C90433"/>
    <w:rsid w:val="00C90A3F"/>
    <w:rsid w:val="00C91AD1"/>
    <w:rsid w:val="00C91D2B"/>
    <w:rsid w:val="00C92094"/>
    <w:rsid w:val="00C926C4"/>
    <w:rsid w:val="00C92B8E"/>
    <w:rsid w:val="00C934B6"/>
    <w:rsid w:val="00C935AB"/>
    <w:rsid w:val="00C936BD"/>
    <w:rsid w:val="00C93D0F"/>
    <w:rsid w:val="00C94829"/>
    <w:rsid w:val="00C948E4"/>
    <w:rsid w:val="00C95362"/>
    <w:rsid w:val="00C959C6"/>
    <w:rsid w:val="00C95D46"/>
    <w:rsid w:val="00C95FA9"/>
    <w:rsid w:val="00C962B6"/>
    <w:rsid w:val="00C96577"/>
    <w:rsid w:val="00C97250"/>
    <w:rsid w:val="00C972BC"/>
    <w:rsid w:val="00C97323"/>
    <w:rsid w:val="00C97D92"/>
    <w:rsid w:val="00C97E3D"/>
    <w:rsid w:val="00CA0318"/>
    <w:rsid w:val="00CA0360"/>
    <w:rsid w:val="00CA0661"/>
    <w:rsid w:val="00CA1380"/>
    <w:rsid w:val="00CA14C3"/>
    <w:rsid w:val="00CA1509"/>
    <w:rsid w:val="00CA1635"/>
    <w:rsid w:val="00CA2929"/>
    <w:rsid w:val="00CA2E78"/>
    <w:rsid w:val="00CA2F25"/>
    <w:rsid w:val="00CA2F9A"/>
    <w:rsid w:val="00CA364B"/>
    <w:rsid w:val="00CA3945"/>
    <w:rsid w:val="00CA39C0"/>
    <w:rsid w:val="00CA3D3E"/>
    <w:rsid w:val="00CA4134"/>
    <w:rsid w:val="00CA4252"/>
    <w:rsid w:val="00CA4E17"/>
    <w:rsid w:val="00CA51C3"/>
    <w:rsid w:val="00CA54A8"/>
    <w:rsid w:val="00CA5CB3"/>
    <w:rsid w:val="00CA6D24"/>
    <w:rsid w:val="00CA72B0"/>
    <w:rsid w:val="00CA7588"/>
    <w:rsid w:val="00CB04C7"/>
    <w:rsid w:val="00CB07DD"/>
    <w:rsid w:val="00CB1DB3"/>
    <w:rsid w:val="00CB20A1"/>
    <w:rsid w:val="00CB216F"/>
    <w:rsid w:val="00CB2173"/>
    <w:rsid w:val="00CB27F9"/>
    <w:rsid w:val="00CB3B76"/>
    <w:rsid w:val="00CB45A7"/>
    <w:rsid w:val="00CB4B59"/>
    <w:rsid w:val="00CB4BFC"/>
    <w:rsid w:val="00CB4CE4"/>
    <w:rsid w:val="00CB4FB7"/>
    <w:rsid w:val="00CB5892"/>
    <w:rsid w:val="00CB5B7F"/>
    <w:rsid w:val="00CB5E69"/>
    <w:rsid w:val="00CB630F"/>
    <w:rsid w:val="00CB66AA"/>
    <w:rsid w:val="00CB6809"/>
    <w:rsid w:val="00CB693B"/>
    <w:rsid w:val="00CB6B95"/>
    <w:rsid w:val="00CB6C98"/>
    <w:rsid w:val="00CB73AC"/>
    <w:rsid w:val="00CB7439"/>
    <w:rsid w:val="00CB74B6"/>
    <w:rsid w:val="00CB7669"/>
    <w:rsid w:val="00CB7EAC"/>
    <w:rsid w:val="00CB7EEC"/>
    <w:rsid w:val="00CC007E"/>
    <w:rsid w:val="00CC146F"/>
    <w:rsid w:val="00CC1781"/>
    <w:rsid w:val="00CC1E87"/>
    <w:rsid w:val="00CC249B"/>
    <w:rsid w:val="00CC2EC0"/>
    <w:rsid w:val="00CC30E9"/>
    <w:rsid w:val="00CC34AC"/>
    <w:rsid w:val="00CC3619"/>
    <w:rsid w:val="00CC366B"/>
    <w:rsid w:val="00CC3742"/>
    <w:rsid w:val="00CC3AAE"/>
    <w:rsid w:val="00CC3C37"/>
    <w:rsid w:val="00CC3D84"/>
    <w:rsid w:val="00CC3DAC"/>
    <w:rsid w:val="00CC4769"/>
    <w:rsid w:val="00CC48E9"/>
    <w:rsid w:val="00CC4C28"/>
    <w:rsid w:val="00CC52AE"/>
    <w:rsid w:val="00CC5FD5"/>
    <w:rsid w:val="00CC62A4"/>
    <w:rsid w:val="00CC66C3"/>
    <w:rsid w:val="00CC7219"/>
    <w:rsid w:val="00CC7263"/>
    <w:rsid w:val="00CC72E8"/>
    <w:rsid w:val="00CD012D"/>
    <w:rsid w:val="00CD0981"/>
    <w:rsid w:val="00CD0D9C"/>
    <w:rsid w:val="00CD0E9D"/>
    <w:rsid w:val="00CD0ED6"/>
    <w:rsid w:val="00CD25A5"/>
    <w:rsid w:val="00CD2A69"/>
    <w:rsid w:val="00CD31D9"/>
    <w:rsid w:val="00CD321A"/>
    <w:rsid w:val="00CD33A5"/>
    <w:rsid w:val="00CD355E"/>
    <w:rsid w:val="00CD39BE"/>
    <w:rsid w:val="00CD3E53"/>
    <w:rsid w:val="00CD43E2"/>
    <w:rsid w:val="00CD471C"/>
    <w:rsid w:val="00CD47CB"/>
    <w:rsid w:val="00CD5561"/>
    <w:rsid w:val="00CD601C"/>
    <w:rsid w:val="00CD61BB"/>
    <w:rsid w:val="00CD6563"/>
    <w:rsid w:val="00CD6887"/>
    <w:rsid w:val="00CD6AE5"/>
    <w:rsid w:val="00CD6E5D"/>
    <w:rsid w:val="00CD7CE4"/>
    <w:rsid w:val="00CE0804"/>
    <w:rsid w:val="00CE14CA"/>
    <w:rsid w:val="00CE256C"/>
    <w:rsid w:val="00CE2913"/>
    <w:rsid w:val="00CE368B"/>
    <w:rsid w:val="00CE36E6"/>
    <w:rsid w:val="00CE3AD6"/>
    <w:rsid w:val="00CE45A6"/>
    <w:rsid w:val="00CE4788"/>
    <w:rsid w:val="00CE4969"/>
    <w:rsid w:val="00CE4B45"/>
    <w:rsid w:val="00CE5192"/>
    <w:rsid w:val="00CE5CA6"/>
    <w:rsid w:val="00CE6250"/>
    <w:rsid w:val="00CE62B6"/>
    <w:rsid w:val="00CE7131"/>
    <w:rsid w:val="00CE7A88"/>
    <w:rsid w:val="00CE7AD4"/>
    <w:rsid w:val="00CE7E1F"/>
    <w:rsid w:val="00CE7E39"/>
    <w:rsid w:val="00CF0183"/>
    <w:rsid w:val="00CF02B2"/>
    <w:rsid w:val="00CF099B"/>
    <w:rsid w:val="00CF0A5E"/>
    <w:rsid w:val="00CF0B92"/>
    <w:rsid w:val="00CF106B"/>
    <w:rsid w:val="00CF2835"/>
    <w:rsid w:val="00CF3405"/>
    <w:rsid w:val="00CF3E72"/>
    <w:rsid w:val="00CF41F4"/>
    <w:rsid w:val="00CF5A01"/>
    <w:rsid w:val="00CF5B32"/>
    <w:rsid w:val="00CF63E3"/>
    <w:rsid w:val="00CF640C"/>
    <w:rsid w:val="00CF6945"/>
    <w:rsid w:val="00CF6948"/>
    <w:rsid w:val="00CF73AB"/>
    <w:rsid w:val="00CF7E1E"/>
    <w:rsid w:val="00D00A68"/>
    <w:rsid w:val="00D00A7A"/>
    <w:rsid w:val="00D01479"/>
    <w:rsid w:val="00D0164E"/>
    <w:rsid w:val="00D01C7A"/>
    <w:rsid w:val="00D01D7C"/>
    <w:rsid w:val="00D03F9F"/>
    <w:rsid w:val="00D03FEF"/>
    <w:rsid w:val="00D04331"/>
    <w:rsid w:val="00D04454"/>
    <w:rsid w:val="00D048EA"/>
    <w:rsid w:val="00D04F2A"/>
    <w:rsid w:val="00D05684"/>
    <w:rsid w:val="00D057B9"/>
    <w:rsid w:val="00D05BBC"/>
    <w:rsid w:val="00D05C94"/>
    <w:rsid w:val="00D06861"/>
    <w:rsid w:val="00D06AAD"/>
    <w:rsid w:val="00D06B72"/>
    <w:rsid w:val="00D0723F"/>
    <w:rsid w:val="00D10639"/>
    <w:rsid w:val="00D10B9B"/>
    <w:rsid w:val="00D10C81"/>
    <w:rsid w:val="00D11F27"/>
    <w:rsid w:val="00D121E5"/>
    <w:rsid w:val="00D125D6"/>
    <w:rsid w:val="00D130C3"/>
    <w:rsid w:val="00D130F4"/>
    <w:rsid w:val="00D13340"/>
    <w:rsid w:val="00D133EA"/>
    <w:rsid w:val="00D13C3B"/>
    <w:rsid w:val="00D13EFB"/>
    <w:rsid w:val="00D140AA"/>
    <w:rsid w:val="00D14120"/>
    <w:rsid w:val="00D14201"/>
    <w:rsid w:val="00D1651F"/>
    <w:rsid w:val="00D16EC5"/>
    <w:rsid w:val="00D172EB"/>
    <w:rsid w:val="00D17576"/>
    <w:rsid w:val="00D17F31"/>
    <w:rsid w:val="00D20A50"/>
    <w:rsid w:val="00D20C8D"/>
    <w:rsid w:val="00D20E51"/>
    <w:rsid w:val="00D213B3"/>
    <w:rsid w:val="00D21403"/>
    <w:rsid w:val="00D21944"/>
    <w:rsid w:val="00D21B6B"/>
    <w:rsid w:val="00D21F0D"/>
    <w:rsid w:val="00D222B1"/>
    <w:rsid w:val="00D224DD"/>
    <w:rsid w:val="00D22780"/>
    <w:rsid w:val="00D22AA2"/>
    <w:rsid w:val="00D22AA6"/>
    <w:rsid w:val="00D22CB3"/>
    <w:rsid w:val="00D22D21"/>
    <w:rsid w:val="00D230E7"/>
    <w:rsid w:val="00D23838"/>
    <w:rsid w:val="00D23DD3"/>
    <w:rsid w:val="00D23F2F"/>
    <w:rsid w:val="00D25219"/>
    <w:rsid w:val="00D257A4"/>
    <w:rsid w:val="00D25D65"/>
    <w:rsid w:val="00D26302"/>
    <w:rsid w:val="00D26914"/>
    <w:rsid w:val="00D26B96"/>
    <w:rsid w:val="00D26EB3"/>
    <w:rsid w:val="00D27366"/>
    <w:rsid w:val="00D276F7"/>
    <w:rsid w:val="00D27BD2"/>
    <w:rsid w:val="00D27D2E"/>
    <w:rsid w:val="00D302C4"/>
    <w:rsid w:val="00D3061D"/>
    <w:rsid w:val="00D3064B"/>
    <w:rsid w:val="00D30F73"/>
    <w:rsid w:val="00D317B4"/>
    <w:rsid w:val="00D31C42"/>
    <w:rsid w:val="00D31F58"/>
    <w:rsid w:val="00D32DA4"/>
    <w:rsid w:val="00D338AF"/>
    <w:rsid w:val="00D33F08"/>
    <w:rsid w:val="00D34247"/>
    <w:rsid w:val="00D343A7"/>
    <w:rsid w:val="00D34BCE"/>
    <w:rsid w:val="00D34C2C"/>
    <w:rsid w:val="00D34C7A"/>
    <w:rsid w:val="00D34F38"/>
    <w:rsid w:val="00D34F7C"/>
    <w:rsid w:val="00D350E2"/>
    <w:rsid w:val="00D35420"/>
    <w:rsid w:val="00D3572D"/>
    <w:rsid w:val="00D35A9E"/>
    <w:rsid w:val="00D365B2"/>
    <w:rsid w:val="00D40777"/>
    <w:rsid w:val="00D40BDD"/>
    <w:rsid w:val="00D40E24"/>
    <w:rsid w:val="00D40FEC"/>
    <w:rsid w:val="00D4155D"/>
    <w:rsid w:val="00D4159A"/>
    <w:rsid w:val="00D41BB9"/>
    <w:rsid w:val="00D41C01"/>
    <w:rsid w:val="00D422E3"/>
    <w:rsid w:val="00D424B8"/>
    <w:rsid w:val="00D427F9"/>
    <w:rsid w:val="00D4326F"/>
    <w:rsid w:val="00D4364F"/>
    <w:rsid w:val="00D43759"/>
    <w:rsid w:val="00D43D05"/>
    <w:rsid w:val="00D44116"/>
    <w:rsid w:val="00D445E0"/>
    <w:rsid w:val="00D4474C"/>
    <w:rsid w:val="00D45646"/>
    <w:rsid w:val="00D456E1"/>
    <w:rsid w:val="00D45AD7"/>
    <w:rsid w:val="00D46170"/>
    <w:rsid w:val="00D466B6"/>
    <w:rsid w:val="00D46900"/>
    <w:rsid w:val="00D46E4C"/>
    <w:rsid w:val="00D47247"/>
    <w:rsid w:val="00D4735C"/>
    <w:rsid w:val="00D4796A"/>
    <w:rsid w:val="00D503A3"/>
    <w:rsid w:val="00D5089E"/>
    <w:rsid w:val="00D515E8"/>
    <w:rsid w:val="00D529AA"/>
    <w:rsid w:val="00D52EAD"/>
    <w:rsid w:val="00D53144"/>
    <w:rsid w:val="00D53A33"/>
    <w:rsid w:val="00D54053"/>
    <w:rsid w:val="00D5427C"/>
    <w:rsid w:val="00D54D7E"/>
    <w:rsid w:val="00D5519C"/>
    <w:rsid w:val="00D55E63"/>
    <w:rsid w:val="00D56104"/>
    <w:rsid w:val="00D56839"/>
    <w:rsid w:val="00D56C28"/>
    <w:rsid w:val="00D572AB"/>
    <w:rsid w:val="00D572DD"/>
    <w:rsid w:val="00D579BA"/>
    <w:rsid w:val="00D631DE"/>
    <w:rsid w:val="00D6336A"/>
    <w:rsid w:val="00D633D8"/>
    <w:rsid w:val="00D6382C"/>
    <w:rsid w:val="00D63C60"/>
    <w:rsid w:val="00D63DB1"/>
    <w:rsid w:val="00D641FA"/>
    <w:rsid w:val="00D64426"/>
    <w:rsid w:val="00D64696"/>
    <w:rsid w:val="00D6497F"/>
    <w:rsid w:val="00D64999"/>
    <w:rsid w:val="00D6677B"/>
    <w:rsid w:val="00D669BA"/>
    <w:rsid w:val="00D66B8F"/>
    <w:rsid w:val="00D673F7"/>
    <w:rsid w:val="00D6769C"/>
    <w:rsid w:val="00D67837"/>
    <w:rsid w:val="00D67B58"/>
    <w:rsid w:val="00D70E53"/>
    <w:rsid w:val="00D7120F"/>
    <w:rsid w:val="00D7178F"/>
    <w:rsid w:val="00D7370D"/>
    <w:rsid w:val="00D737AE"/>
    <w:rsid w:val="00D73B8A"/>
    <w:rsid w:val="00D73D40"/>
    <w:rsid w:val="00D73E07"/>
    <w:rsid w:val="00D74115"/>
    <w:rsid w:val="00D74B22"/>
    <w:rsid w:val="00D754FE"/>
    <w:rsid w:val="00D75D80"/>
    <w:rsid w:val="00D764D4"/>
    <w:rsid w:val="00D76896"/>
    <w:rsid w:val="00D7692C"/>
    <w:rsid w:val="00D76935"/>
    <w:rsid w:val="00D76BAB"/>
    <w:rsid w:val="00D76C83"/>
    <w:rsid w:val="00D770A1"/>
    <w:rsid w:val="00D77550"/>
    <w:rsid w:val="00D777D4"/>
    <w:rsid w:val="00D777E6"/>
    <w:rsid w:val="00D77922"/>
    <w:rsid w:val="00D77D3F"/>
    <w:rsid w:val="00D80BAE"/>
    <w:rsid w:val="00D8117D"/>
    <w:rsid w:val="00D81D5F"/>
    <w:rsid w:val="00D81FD9"/>
    <w:rsid w:val="00D8397F"/>
    <w:rsid w:val="00D84582"/>
    <w:rsid w:val="00D84AF1"/>
    <w:rsid w:val="00D84CE4"/>
    <w:rsid w:val="00D84D77"/>
    <w:rsid w:val="00D8554B"/>
    <w:rsid w:val="00D860CE"/>
    <w:rsid w:val="00D86A95"/>
    <w:rsid w:val="00D870E7"/>
    <w:rsid w:val="00D87486"/>
    <w:rsid w:val="00D876D2"/>
    <w:rsid w:val="00D87794"/>
    <w:rsid w:val="00D87BBA"/>
    <w:rsid w:val="00D87DBC"/>
    <w:rsid w:val="00D87DED"/>
    <w:rsid w:val="00D90368"/>
    <w:rsid w:val="00D904E1"/>
    <w:rsid w:val="00D9090B"/>
    <w:rsid w:val="00D91481"/>
    <w:rsid w:val="00D915B4"/>
    <w:rsid w:val="00D917E9"/>
    <w:rsid w:val="00D918BF"/>
    <w:rsid w:val="00D91AA9"/>
    <w:rsid w:val="00D923E9"/>
    <w:rsid w:val="00D9292A"/>
    <w:rsid w:val="00D92A51"/>
    <w:rsid w:val="00D92D6C"/>
    <w:rsid w:val="00D92E8A"/>
    <w:rsid w:val="00D934BD"/>
    <w:rsid w:val="00D935C5"/>
    <w:rsid w:val="00D9369F"/>
    <w:rsid w:val="00D937B6"/>
    <w:rsid w:val="00D93BF9"/>
    <w:rsid w:val="00D941C1"/>
    <w:rsid w:val="00D957E5"/>
    <w:rsid w:val="00D95B57"/>
    <w:rsid w:val="00D95B89"/>
    <w:rsid w:val="00D9618F"/>
    <w:rsid w:val="00D969AA"/>
    <w:rsid w:val="00D96AD9"/>
    <w:rsid w:val="00D97392"/>
    <w:rsid w:val="00D978EF"/>
    <w:rsid w:val="00DA05D4"/>
    <w:rsid w:val="00DA0CB9"/>
    <w:rsid w:val="00DA1613"/>
    <w:rsid w:val="00DA22F9"/>
    <w:rsid w:val="00DA230A"/>
    <w:rsid w:val="00DA266F"/>
    <w:rsid w:val="00DA2A78"/>
    <w:rsid w:val="00DA32C9"/>
    <w:rsid w:val="00DA3723"/>
    <w:rsid w:val="00DA3804"/>
    <w:rsid w:val="00DA3CD8"/>
    <w:rsid w:val="00DA48DF"/>
    <w:rsid w:val="00DA49E7"/>
    <w:rsid w:val="00DA4DDB"/>
    <w:rsid w:val="00DA4E7A"/>
    <w:rsid w:val="00DA54B1"/>
    <w:rsid w:val="00DA5DA5"/>
    <w:rsid w:val="00DA6120"/>
    <w:rsid w:val="00DA61EA"/>
    <w:rsid w:val="00DA6330"/>
    <w:rsid w:val="00DA6890"/>
    <w:rsid w:val="00DA7719"/>
    <w:rsid w:val="00DA7C72"/>
    <w:rsid w:val="00DA7D07"/>
    <w:rsid w:val="00DB0245"/>
    <w:rsid w:val="00DB0AA0"/>
    <w:rsid w:val="00DB200C"/>
    <w:rsid w:val="00DB21D8"/>
    <w:rsid w:val="00DB22FE"/>
    <w:rsid w:val="00DB2F31"/>
    <w:rsid w:val="00DB361F"/>
    <w:rsid w:val="00DB37CB"/>
    <w:rsid w:val="00DB4032"/>
    <w:rsid w:val="00DB41D6"/>
    <w:rsid w:val="00DB453F"/>
    <w:rsid w:val="00DB4E9A"/>
    <w:rsid w:val="00DB5779"/>
    <w:rsid w:val="00DB5A10"/>
    <w:rsid w:val="00DB60A2"/>
    <w:rsid w:val="00DB61A7"/>
    <w:rsid w:val="00DB67D2"/>
    <w:rsid w:val="00DB7222"/>
    <w:rsid w:val="00DB72FD"/>
    <w:rsid w:val="00DB7940"/>
    <w:rsid w:val="00DC02FD"/>
    <w:rsid w:val="00DC057D"/>
    <w:rsid w:val="00DC0CF6"/>
    <w:rsid w:val="00DC113A"/>
    <w:rsid w:val="00DC1447"/>
    <w:rsid w:val="00DC179A"/>
    <w:rsid w:val="00DC18DD"/>
    <w:rsid w:val="00DC21E8"/>
    <w:rsid w:val="00DC2B94"/>
    <w:rsid w:val="00DC2BDB"/>
    <w:rsid w:val="00DC2E27"/>
    <w:rsid w:val="00DC4448"/>
    <w:rsid w:val="00DC4C97"/>
    <w:rsid w:val="00DC5518"/>
    <w:rsid w:val="00DC584F"/>
    <w:rsid w:val="00DC5B28"/>
    <w:rsid w:val="00DC5E84"/>
    <w:rsid w:val="00DC6A6C"/>
    <w:rsid w:val="00DC6BF7"/>
    <w:rsid w:val="00DC7644"/>
    <w:rsid w:val="00DC76C5"/>
    <w:rsid w:val="00DD0798"/>
    <w:rsid w:val="00DD093E"/>
    <w:rsid w:val="00DD10D6"/>
    <w:rsid w:val="00DD12D4"/>
    <w:rsid w:val="00DD16B0"/>
    <w:rsid w:val="00DD1E87"/>
    <w:rsid w:val="00DD208D"/>
    <w:rsid w:val="00DD2599"/>
    <w:rsid w:val="00DD2DA2"/>
    <w:rsid w:val="00DD32A6"/>
    <w:rsid w:val="00DD3321"/>
    <w:rsid w:val="00DD34BE"/>
    <w:rsid w:val="00DD3629"/>
    <w:rsid w:val="00DD3825"/>
    <w:rsid w:val="00DD38D9"/>
    <w:rsid w:val="00DD44C9"/>
    <w:rsid w:val="00DD46B3"/>
    <w:rsid w:val="00DD49B1"/>
    <w:rsid w:val="00DD5E36"/>
    <w:rsid w:val="00DD6326"/>
    <w:rsid w:val="00DD741C"/>
    <w:rsid w:val="00DD74D0"/>
    <w:rsid w:val="00DD7783"/>
    <w:rsid w:val="00DD788C"/>
    <w:rsid w:val="00DD7F21"/>
    <w:rsid w:val="00DE0388"/>
    <w:rsid w:val="00DE065D"/>
    <w:rsid w:val="00DE0BB0"/>
    <w:rsid w:val="00DE0FFD"/>
    <w:rsid w:val="00DE1216"/>
    <w:rsid w:val="00DE205C"/>
    <w:rsid w:val="00DE21D4"/>
    <w:rsid w:val="00DE3C8D"/>
    <w:rsid w:val="00DE42A5"/>
    <w:rsid w:val="00DE451C"/>
    <w:rsid w:val="00DE46CB"/>
    <w:rsid w:val="00DE4C3B"/>
    <w:rsid w:val="00DE529C"/>
    <w:rsid w:val="00DE55A0"/>
    <w:rsid w:val="00DE57DC"/>
    <w:rsid w:val="00DE62AF"/>
    <w:rsid w:val="00DE6616"/>
    <w:rsid w:val="00DE7409"/>
    <w:rsid w:val="00DE7756"/>
    <w:rsid w:val="00DE7BE9"/>
    <w:rsid w:val="00DE7EA8"/>
    <w:rsid w:val="00DE7F22"/>
    <w:rsid w:val="00DF04AA"/>
    <w:rsid w:val="00DF0613"/>
    <w:rsid w:val="00DF177D"/>
    <w:rsid w:val="00DF1B96"/>
    <w:rsid w:val="00DF1E76"/>
    <w:rsid w:val="00DF20B2"/>
    <w:rsid w:val="00DF23C5"/>
    <w:rsid w:val="00DF34E4"/>
    <w:rsid w:val="00DF3939"/>
    <w:rsid w:val="00DF4577"/>
    <w:rsid w:val="00DF4A0C"/>
    <w:rsid w:val="00DF4B20"/>
    <w:rsid w:val="00DF4CA1"/>
    <w:rsid w:val="00DF4F4B"/>
    <w:rsid w:val="00DF5385"/>
    <w:rsid w:val="00DF57A4"/>
    <w:rsid w:val="00DF5969"/>
    <w:rsid w:val="00DF5FF4"/>
    <w:rsid w:val="00DF6704"/>
    <w:rsid w:val="00DF676A"/>
    <w:rsid w:val="00DF6B8E"/>
    <w:rsid w:val="00DF7384"/>
    <w:rsid w:val="00DF755C"/>
    <w:rsid w:val="00DF7FFD"/>
    <w:rsid w:val="00E0076E"/>
    <w:rsid w:val="00E01079"/>
    <w:rsid w:val="00E0126C"/>
    <w:rsid w:val="00E02B00"/>
    <w:rsid w:val="00E02BA2"/>
    <w:rsid w:val="00E035F8"/>
    <w:rsid w:val="00E037A6"/>
    <w:rsid w:val="00E039A4"/>
    <w:rsid w:val="00E03C8D"/>
    <w:rsid w:val="00E03D14"/>
    <w:rsid w:val="00E04223"/>
    <w:rsid w:val="00E0522A"/>
    <w:rsid w:val="00E05561"/>
    <w:rsid w:val="00E05997"/>
    <w:rsid w:val="00E059F8"/>
    <w:rsid w:val="00E05D29"/>
    <w:rsid w:val="00E061CC"/>
    <w:rsid w:val="00E064C9"/>
    <w:rsid w:val="00E06635"/>
    <w:rsid w:val="00E07FF0"/>
    <w:rsid w:val="00E104F9"/>
    <w:rsid w:val="00E10611"/>
    <w:rsid w:val="00E108FD"/>
    <w:rsid w:val="00E10F9A"/>
    <w:rsid w:val="00E11190"/>
    <w:rsid w:val="00E11A41"/>
    <w:rsid w:val="00E11C32"/>
    <w:rsid w:val="00E1323F"/>
    <w:rsid w:val="00E13C0F"/>
    <w:rsid w:val="00E141B7"/>
    <w:rsid w:val="00E14588"/>
    <w:rsid w:val="00E15165"/>
    <w:rsid w:val="00E1583F"/>
    <w:rsid w:val="00E1585D"/>
    <w:rsid w:val="00E16137"/>
    <w:rsid w:val="00E1688C"/>
    <w:rsid w:val="00E16CCA"/>
    <w:rsid w:val="00E16D2D"/>
    <w:rsid w:val="00E16D54"/>
    <w:rsid w:val="00E16F2B"/>
    <w:rsid w:val="00E17E37"/>
    <w:rsid w:val="00E202CB"/>
    <w:rsid w:val="00E2067D"/>
    <w:rsid w:val="00E20C33"/>
    <w:rsid w:val="00E211BF"/>
    <w:rsid w:val="00E2120F"/>
    <w:rsid w:val="00E215CF"/>
    <w:rsid w:val="00E21901"/>
    <w:rsid w:val="00E21DD7"/>
    <w:rsid w:val="00E23422"/>
    <w:rsid w:val="00E25207"/>
    <w:rsid w:val="00E2527C"/>
    <w:rsid w:val="00E25431"/>
    <w:rsid w:val="00E255C9"/>
    <w:rsid w:val="00E2579F"/>
    <w:rsid w:val="00E26DF7"/>
    <w:rsid w:val="00E30A3B"/>
    <w:rsid w:val="00E3106A"/>
    <w:rsid w:val="00E3173D"/>
    <w:rsid w:val="00E31789"/>
    <w:rsid w:val="00E319B5"/>
    <w:rsid w:val="00E3205C"/>
    <w:rsid w:val="00E33577"/>
    <w:rsid w:val="00E33905"/>
    <w:rsid w:val="00E3441C"/>
    <w:rsid w:val="00E344B7"/>
    <w:rsid w:val="00E353C3"/>
    <w:rsid w:val="00E3565F"/>
    <w:rsid w:val="00E35CD9"/>
    <w:rsid w:val="00E36479"/>
    <w:rsid w:val="00E36A3A"/>
    <w:rsid w:val="00E36E7D"/>
    <w:rsid w:val="00E3713F"/>
    <w:rsid w:val="00E37C59"/>
    <w:rsid w:val="00E37D05"/>
    <w:rsid w:val="00E37DD6"/>
    <w:rsid w:val="00E37ED5"/>
    <w:rsid w:val="00E40157"/>
    <w:rsid w:val="00E402C5"/>
    <w:rsid w:val="00E4058E"/>
    <w:rsid w:val="00E411DC"/>
    <w:rsid w:val="00E414F1"/>
    <w:rsid w:val="00E42A80"/>
    <w:rsid w:val="00E42EB2"/>
    <w:rsid w:val="00E43A42"/>
    <w:rsid w:val="00E43AF4"/>
    <w:rsid w:val="00E445A3"/>
    <w:rsid w:val="00E446CF"/>
    <w:rsid w:val="00E4509A"/>
    <w:rsid w:val="00E4527D"/>
    <w:rsid w:val="00E456EB"/>
    <w:rsid w:val="00E45D66"/>
    <w:rsid w:val="00E45F07"/>
    <w:rsid w:val="00E46693"/>
    <w:rsid w:val="00E47315"/>
    <w:rsid w:val="00E47992"/>
    <w:rsid w:val="00E47C9C"/>
    <w:rsid w:val="00E50115"/>
    <w:rsid w:val="00E50510"/>
    <w:rsid w:val="00E50C1A"/>
    <w:rsid w:val="00E51049"/>
    <w:rsid w:val="00E51352"/>
    <w:rsid w:val="00E51570"/>
    <w:rsid w:val="00E51BDF"/>
    <w:rsid w:val="00E52092"/>
    <w:rsid w:val="00E5212E"/>
    <w:rsid w:val="00E522D0"/>
    <w:rsid w:val="00E527C9"/>
    <w:rsid w:val="00E52FA0"/>
    <w:rsid w:val="00E531F2"/>
    <w:rsid w:val="00E53941"/>
    <w:rsid w:val="00E543F7"/>
    <w:rsid w:val="00E545D6"/>
    <w:rsid w:val="00E550A4"/>
    <w:rsid w:val="00E55BCB"/>
    <w:rsid w:val="00E55D27"/>
    <w:rsid w:val="00E5619C"/>
    <w:rsid w:val="00E562BE"/>
    <w:rsid w:val="00E562F6"/>
    <w:rsid w:val="00E56AE9"/>
    <w:rsid w:val="00E56D65"/>
    <w:rsid w:val="00E57168"/>
    <w:rsid w:val="00E57306"/>
    <w:rsid w:val="00E57517"/>
    <w:rsid w:val="00E576AA"/>
    <w:rsid w:val="00E57770"/>
    <w:rsid w:val="00E57826"/>
    <w:rsid w:val="00E57F4A"/>
    <w:rsid w:val="00E6045D"/>
    <w:rsid w:val="00E6082C"/>
    <w:rsid w:val="00E61577"/>
    <w:rsid w:val="00E6183A"/>
    <w:rsid w:val="00E61D8B"/>
    <w:rsid w:val="00E62247"/>
    <w:rsid w:val="00E6228A"/>
    <w:rsid w:val="00E62D75"/>
    <w:rsid w:val="00E63254"/>
    <w:rsid w:val="00E63421"/>
    <w:rsid w:val="00E6343F"/>
    <w:rsid w:val="00E6346E"/>
    <w:rsid w:val="00E63F64"/>
    <w:rsid w:val="00E6424E"/>
    <w:rsid w:val="00E64929"/>
    <w:rsid w:val="00E64BBE"/>
    <w:rsid w:val="00E6523D"/>
    <w:rsid w:val="00E65602"/>
    <w:rsid w:val="00E65C82"/>
    <w:rsid w:val="00E65E87"/>
    <w:rsid w:val="00E66839"/>
    <w:rsid w:val="00E66F42"/>
    <w:rsid w:val="00E679CB"/>
    <w:rsid w:val="00E67E5A"/>
    <w:rsid w:val="00E709B8"/>
    <w:rsid w:val="00E71183"/>
    <w:rsid w:val="00E72169"/>
    <w:rsid w:val="00E721BC"/>
    <w:rsid w:val="00E727E2"/>
    <w:rsid w:val="00E7294C"/>
    <w:rsid w:val="00E72F3E"/>
    <w:rsid w:val="00E73CD7"/>
    <w:rsid w:val="00E73FB9"/>
    <w:rsid w:val="00E74368"/>
    <w:rsid w:val="00E74397"/>
    <w:rsid w:val="00E74884"/>
    <w:rsid w:val="00E749A8"/>
    <w:rsid w:val="00E757B7"/>
    <w:rsid w:val="00E75B53"/>
    <w:rsid w:val="00E75DA7"/>
    <w:rsid w:val="00E763D0"/>
    <w:rsid w:val="00E766E6"/>
    <w:rsid w:val="00E76B7E"/>
    <w:rsid w:val="00E76F45"/>
    <w:rsid w:val="00E775B0"/>
    <w:rsid w:val="00E7771F"/>
    <w:rsid w:val="00E809CD"/>
    <w:rsid w:val="00E81CEB"/>
    <w:rsid w:val="00E82090"/>
    <w:rsid w:val="00E820C5"/>
    <w:rsid w:val="00E82CA0"/>
    <w:rsid w:val="00E833C8"/>
    <w:rsid w:val="00E83650"/>
    <w:rsid w:val="00E839E7"/>
    <w:rsid w:val="00E849EF"/>
    <w:rsid w:val="00E85B32"/>
    <w:rsid w:val="00E864B0"/>
    <w:rsid w:val="00E86856"/>
    <w:rsid w:val="00E86998"/>
    <w:rsid w:val="00E8706A"/>
    <w:rsid w:val="00E873A4"/>
    <w:rsid w:val="00E87C49"/>
    <w:rsid w:val="00E90146"/>
    <w:rsid w:val="00E903CF"/>
    <w:rsid w:val="00E90DA1"/>
    <w:rsid w:val="00E91026"/>
    <w:rsid w:val="00E925AF"/>
    <w:rsid w:val="00E92F34"/>
    <w:rsid w:val="00E92FF6"/>
    <w:rsid w:val="00E9348E"/>
    <w:rsid w:val="00E936E3"/>
    <w:rsid w:val="00E93AD3"/>
    <w:rsid w:val="00E93BA9"/>
    <w:rsid w:val="00E93F6C"/>
    <w:rsid w:val="00E940B1"/>
    <w:rsid w:val="00E945B7"/>
    <w:rsid w:val="00E9664A"/>
    <w:rsid w:val="00E9686C"/>
    <w:rsid w:val="00E972E0"/>
    <w:rsid w:val="00E97516"/>
    <w:rsid w:val="00E977EC"/>
    <w:rsid w:val="00E97B38"/>
    <w:rsid w:val="00E97F37"/>
    <w:rsid w:val="00EA0003"/>
    <w:rsid w:val="00EA0283"/>
    <w:rsid w:val="00EA02A2"/>
    <w:rsid w:val="00EA047C"/>
    <w:rsid w:val="00EA0F9B"/>
    <w:rsid w:val="00EA1489"/>
    <w:rsid w:val="00EA1979"/>
    <w:rsid w:val="00EA19E1"/>
    <w:rsid w:val="00EA1B49"/>
    <w:rsid w:val="00EA1B95"/>
    <w:rsid w:val="00EA21C2"/>
    <w:rsid w:val="00EA2598"/>
    <w:rsid w:val="00EA2C4B"/>
    <w:rsid w:val="00EA303A"/>
    <w:rsid w:val="00EA3149"/>
    <w:rsid w:val="00EA38D8"/>
    <w:rsid w:val="00EA478A"/>
    <w:rsid w:val="00EA47D2"/>
    <w:rsid w:val="00EA4BB8"/>
    <w:rsid w:val="00EA5AC8"/>
    <w:rsid w:val="00EA5D09"/>
    <w:rsid w:val="00EA5DA4"/>
    <w:rsid w:val="00EA6063"/>
    <w:rsid w:val="00EA6600"/>
    <w:rsid w:val="00EA6B57"/>
    <w:rsid w:val="00EA7280"/>
    <w:rsid w:val="00EA72A1"/>
    <w:rsid w:val="00EA7427"/>
    <w:rsid w:val="00EA7B82"/>
    <w:rsid w:val="00EB0788"/>
    <w:rsid w:val="00EB105B"/>
    <w:rsid w:val="00EB180D"/>
    <w:rsid w:val="00EB1A78"/>
    <w:rsid w:val="00EB204B"/>
    <w:rsid w:val="00EB209C"/>
    <w:rsid w:val="00EB35BB"/>
    <w:rsid w:val="00EB3B29"/>
    <w:rsid w:val="00EB41F4"/>
    <w:rsid w:val="00EB4710"/>
    <w:rsid w:val="00EB4B62"/>
    <w:rsid w:val="00EB5511"/>
    <w:rsid w:val="00EB5A4D"/>
    <w:rsid w:val="00EB5CA6"/>
    <w:rsid w:val="00EB6077"/>
    <w:rsid w:val="00EB623B"/>
    <w:rsid w:val="00EB6370"/>
    <w:rsid w:val="00EB644D"/>
    <w:rsid w:val="00EB67C9"/>
    <w:rsid w:val="00EB6873"/>
    <w:rsid w:val="00EB6CB1"/>
    <w:rsid w:val="00EB6E5D"/>
    <w:rsid w:val="00EB7679"/>
    <w:rsid w:val="00EB7EEC"/>
    <w:rsid w:val="00EC050E"/>
    <w:rsid w:val="00EC085A"/>
    <w:rsid w:val="00EC09D4"/>
    <w:rsid w:val="00EC11F2"/>
    <w:rsid w:val="00EC1A4A"/>
    <w:rsid w:val="00EC1D79"/>
    <w:rsid w:val="00EC22C7"/>
    <w:rsid w:val="00EC24F1"/>
    <w:rsid w:val="00EC2B63"/>
    <w:rsid w:val="00EC2BFB"/>
    <w:rsid w:val="00EC2C33"/>
    <w:rsid w:val="00EC39E8"/>
    <w:rsid w:val="00EC3AA4"/>
    <w:rsid w:val="00EC4294"/>
    <w:rsid w:val="00EC4510"/>
    <w:rsid w:val="00EC4986"/>
    <w:rsid w:val="00EC50AF"/>
    <w:rsid w:val="00EC50FD"/>
    <w:rsid w:val="00EC532A"/>
    <w:rsid w:val="00EC580F"/>
    <w:rsid w:val="00EC5925"/>
    <w:rsid w:val="00EC5F92"/>
    <w:rsid w:val="00EC611F"/>
    <w:rsid w:val="00EC6C0C"/>
    <w:rsid w:val="00EC6C91"/>
    <w:rsid w:val="00EC6E71"/>
    <w:rsid w:val="00EC78BC"/>
    <w:rsid w:val="00EC7AFB"/>
    <w:rsid w:val="00ED018A"/>
    <w:rsid w:val="00ED0887"/>
    <w:rsid w:val="00ED0A95"/>
    <w:rsid w:val="00ED115F"/>
    <w:rsid w:val="00ED182D"/>
    <w:rsid w:val="00ED1D3B"/>
    <w:rsid w:val="00ED224C"/>
    <w:rsid w:val="00ED31BB"/>
    <w:rsid w:val="00ED3A42"/>
    <w:rsid w:val="00ED4563"/>
    <w:rsid w:val="00ED4BC8"/>
    <w:rsid w:val="00ED5245"/>
    <w:rsid w:val="00ED5248"/>
    <w:rsid w:val="00ED52A5"/>
    <w:rsid w:val="00ED5351"/>
    <w:rsid w:val="00ED5A0D"/>
    <w:rsid w:val="00ED5BB8"/>
    <w:rsid w:val="00ED6072"/>
    <w:rsid w:val="00ED67D4"/>
    <w:rsid w:val="00ED6E9C"/>
    <w:rsid w:val="00ED7A55"/>
    <w:rsid w:val="00EE0539"/>
    <w:rsid w:val="00EE0586"/>
    <w:rsid w:val="00EE0897"/>
    <w:rsid w:val="00EE0F2E"/>
    <w:rsid w:val="00EE1D35"/>
    <w:rsid w:val="00EE1E9B"/>
    <w:rsid w:val="00EE225A"/>
    <w:rsid w:val="00EE2814"/>
    <w:rsid w:val="00EE2861"/>
    <w:rsid w:val="00EE2A04"/>
    <w:rsid w:val="00EE2DE7"/>
    <w:rsid w:val="00EE3060"/>
    <w:rsid w:val="00EE36E8"/>
    <w:rsid w:val="00EE3B17"/>
    <w:rsid w:val="00EE469C"/>
    <w:rsid w:val="00EE4AB7"/>
    <w:rsid w:val="00EE4B22"/>
    <w:rsid w:val="00EE50C4"/>
    <w:rsid w:val="00EE607C"/>
    <w:rsid w:val="00EE6269"/>
    <w:rsid w:val="00EE6453"/>
    <w:rsid w:val="00EE68AF"/>
    <w:rsid w:val="00EE6E17"/>
    <w:rsid w:val="00EE6FB1"/>
    <w:rsid w:val="00EE760C"/>
    <w:rsid w:val="00EE7F24"/>
    <w:rsid w:val="00EF05D7"/>
    <w:rsid w:val="00EF0965"/>
    <w:rsid w:val="00EF0FF3"/>
    <w:rsid w:val="00EF168B"/>
    <w:rsid w:val="00EF1B48"/>
    <w:rsid w:val="00EF2AB5"/>
    <w:rsid w:val="00EF3223"/>
    <w:rsid w:val="00EF4039"/>
    <w:rsid w:val="00EF4702"/>
    <w:rsid w:val="00EF4CA1"/>
    <w:rsid w:val="00EF4CEB"/>
    <w:rsid w:val="00EF4D49"/>
    <w:rsid w:val="00EF54D7"/>
    <w:rsid w:val="00EF5C19"/>
    <w:rsid w:val="00EF5EE2"/>
    <w:rsid w:val="00EF6F20"/>
    <w:rsid w:val="00EF735C"/>
    <w:rsid w:val="00EF73FE"/>
    <w:rsid w:val="00F0003E"/>
    <w:rsid w:val="00F0014F"/>
    <w:rsid w:val="00F00233"/>
    <w:rsid w:val="00F00C7A"/>
    <w:rsid w:val="00F00F09"/>
    <w:rsid w:val="00F01271"/>
    <w:rsid w:val="00F0130E"/>
    <w:rsid w:val="00F01AEF"/>
    <w:rsid w:val="00F020AA"/>
    <w:rsid w:val="00F028DB"/>
    <w:rsid w:val="00F02AFE"/>
    <w:rsid w:val="00F031BF"/>
    <w:rsid w:val="00F039A6"/>
    <w:rsid w:val="00F03A7C"/>
    <w:rsid w:val="00F03E24"/>
    <w:rsid w:val="00F03FC8"/>
    <w:rsid w:val="00F04178"/>
    <w:rsid w:val="00F042CF"/>
    <w:rsid w:val="00F04479"/>
    <w:rsid w:val="00F04E9A"/>
    <w:rsid w:val="00F05FD1"/>
    <w:rsid w:val="00F0671B"/>
    <w:rsid w:val="00F06BFD"/>
    <w:rsid w:val="00F06C61"/>
    <w:rsid w:val="00F06D90"/>
    <w:rsid w:val="00F0705D"/>
    <w:rsid w:val="00F073A0"/>
    <w:rsid w:val="00F0776C"/>
    <w:rsid w:val="00F1002B"/>
    <w:rsid w:val="00F10EF9"/>
    <w:rsid w:val="00F11768"/>
    <w:rsid w:val="00F1198B"/>
    <w:rsid w:val="00F11C9D"/>
    <w:rsid w:val="00F12613"/>
    <w:rsid w:val="00F13219"/>
    <w:rsid w:val="00F13289"/>
    <w:rsid w:val="00F13652"/>
    <w:rsid w:val="00F13C3B"/>
    <w:rsid w:val="00F13EE4"/>
    <w:rsid w:val="00F13F4A"/>
    <w:rsid w:val="00F148ED"/>
    <w:rsid w:val="00F1494C"/>
    <w:rsid w:val="00F149FF"/>
    <w:rsid w:val="00F14B9F"/>
    <w:rsid w:val="00F151F6"/>
    <w:rsid w:val="00F15AC7"/>
    <w:rsid w:val="00F15C39"/>
    <w:rsid w:val="00F15C87"/>
    <w:rsid w:val="00F15E34"/>
    <w:rsid w:val="00F15EE8"/>
    <w:rsid w:val="00F16464"/>
    <w:rsid w:val="00F176B8"/>
    <w:rsid w:val="00F178CF"/>
    <w:rsid w:val="00F20145"/>
    <w:rsid w:val="00F20170"/>
    <w:rsid w:val="00F20957"/>
    <w:rsid w:val="00F21BD9"/>
    <w:rsid w:val="00F21C5E"/>
    <w:rsid w:val="00F22D57"/>
    <w:rsid w:val="00F22EEA"/>
    <w:rsid w:val="00F239EF"/>
    <w:rsid w:val="00F2448C"/>
    <w:rsid w:val="00F24D96"/>
    <w:rsid w:val="00F24EAA"/>
    <w:rsid w:val="00F24F76"/>
    <w:rsid w:val="00F25322"/>
    <w:rsid w:val="00F2573A"/>
    <w:rsid w:val="00F26217"/>
    <w:rsid w:val="00F262EA"/>
    <w:rsid w:val="00F26FB2"/>
    <w:rsid w:val="00F2748A"/>
    <w:rsid w:val="00F27B39"/>
    <w:rsid w:val="00F27DDA"/>
    <w:rsid w:val="00F300E4"/>
    <w:rsid w:val="00F302D9"/>
    <w:rsid w:val="00F30CA0"/>
    <w:rsid w:val="00F30D2D"/>
    <w:rsid w:val="00F313E1"/>
    <w:rsid w:val="00F31418"/>
    <w:rsid w:val="00F3146C"/>
    <w:rsid w:val="00F31876"/>
    <w:rsid w:val="00F31C4C"/>
    <w:rsid w:val="00F32258"/>
    <w:rsid w:val="00F32462"/>
    <w:rsid w:val="00F3281C"/>
    <w:rsid w:val="00F32C86"/>
    <w:rsid w:val="00F32DF2"/>
    <w:rsid w:val="00F330AF"/>
    <w:rsid w:val="00F33C0E"/>
    <w:rsid w:val="00F340B1"/>
    <w:rsid w:val="00F3424C"/>
    <w:rsid w:val="00F348C1"/>
    <w:rsid w:val="00F34DD0"/>
    <w:rsid w:val="00F35146"/>
    <w:rsid w:val="00F3529F"/>
    <w:rsid w:val="00F352AC"/>
    <w:rsid w:val="00F3599E"/>
    <w:rsid w:val="00F35B38"/>
    <w:rsid w:val="00F35FF5"/>
    <w:rsid w:val="00F365D9"/>
    <w:rsid w:val="00F3740C"/>
    <w:rsid w:val="00F374AD"/>
    <w:rsid w:val="00F374B5"/>
    <w:rsid w:val="00F37EDA"/>
    <w:rsid w:val="00F37FC5"/>
    <w:rsid w:val="00F40035"/>
    <w:rsid w:val="00F403EC"/>
    <w:rsid w:val="00F4074F"/>
    <w:rsid w:val="00F40A42"/>
    <w:rsid w:val="00F40D11"/>
    <w:rsid w:val="00F4165A"/>
    <w:rsid w:val="00F41A47"/>
    <w:rsid w:val="00F42831"/>
    <w:rsid w:val="00F429E5"/>
    <w:rsid w:val="00F42F9E"/>
    <w:rsid w:val="00F43171"/>
    <w:rsid w:val="00F43216"/>
    <w:rsid w:val="00F4361C"/>
    <w:rsid w:val="00F43B7D"/>
    <w:rsid w:val="00F4427D"/>
    <w:rsid w:val="00F44BB0"/>
    <w:rsid w:val="00F44F3F"/>
    <w:rsid w:val="00F44FEB"/>
    <w:rsid w:val="00F455E4"/>
    <w:rsid w:val="00F45C1E"/>
    <w:rsid w:val="00F4604F"/>
    <w:rsid w:val="00F4616D"/>
    <w:rsid w:val="00F46298"/>
    <w:rsid w:val="00F4675B"/>
    <w:rsid w:val="00F46FE6"/>
    <w:rsid w:val="00F475AC"/>
    <w:rsid w:val="00F5020C"/>
    <w:rsid w:val="00F50B35"/>
    <w:rsid w:val="00F51734"/>
    <w:rsid w:val="00F51FA7"/>
    <w:rsid w:val="00F52104"/>
    <w:rsid w:val="00F52131"/>
    <w:rsid w:val="00F52892"/>
    <w:rsid w:val="00F529CF"/>
    <w:rsid w:val="00F52D94"/>
    <w:rsid w:val="00F53049"/>
    <w:rsid w:val="00F5327F"/>
    <w:rsid w:val="00F533B5"/>
    <w:rsid w:val="00F53417"/>
    <w:rsid w:val="00F5344F"/>
    <w:rsid w:val="00F54A05"/>
    <w:rsid w:val="00F54A62"/>
    <w:rsid w:val="00F54BAB"/>
    <w:rsid w:val="00F5543E"/>
    <w:rsid w:val="00F55544"/>
    <w:rsid w:val="00F558CB"/>
    <w:rsid w:val="00F55AC9"/>
    <w:rsid w:val="00F55B20"/>
    <w:rsid w:val="00F55F8A"/>
    <w:rsid w:val="00F56282"/>
    <w:rsid w:val="00F601D8"/>
    <w:rsid w:val="00F602EB"/>
    <w:rsid w:val="00F6047E"/>
    <w:rsid w:val="00F60D6D"/>
    <w:rsid w:val="00F610AB"/>
    <w:rsid w:val="00F611B0"/>
    <w:rsid w:val="00F61C96"/>
    <w:rsid w:val="00F62167"/>
    <w:rsid w:val="00F62626"/>
    <w:rsid w:val="00F62719"/>
    <w:rsid w:val="00F6376A"/>
    <w:rsid w:val="00F63CFF"/>
    <w:rsid w:val="00F64529"/>
    <w:rsid w:val="00F648EF"/>
    <w:rsid w:val="00F65301"/>
    <w:rsid w:val="00F656BC"/>
    <w:rsid w:val="00F6615A"/>
    <w:rsid w:val="00F6623E"/>
    <w:rsid w:val="00F66579"/>
    <w:rsid w:val="00F665DD"/>
    <w:rsid w:val="00F66990"/>
    <w:rsid w:val="00F66B4D"/>
    <w:rsid w:val="00F66DD3"/>
    <w:rsid w:val="00F66E85"/>
    <w:rsid w:val="00F67823"/>
    <w:rsid w:val="00F67D6C"/>
    <w:rsid w:val="00F67DF3"/>
    <w:rsid w:val="00F67EDB"/>
    <w:rsid w:val="00F70C2A"/>
    <w:rsid w:val="00F71C34"/>
    <w:rsid w:val="00F7226F"/>
    <w:rsid w:val="00F7281E"/>
    <w:rsid w:val="00F73C04"/>
    <w:rsid w:val="00F740AC"/>
    <w:rsid w:val="00F7467F"/>
    <w:rsid w:val="00F74B56"/>
    <w:rsid w:val="00F74C1C"/>
    <w:rsid w:val="00F752D9"/>
    <w:rsid w:val="00F7530D"/>
    <w:rsid w:val="00F75519"/>
    <w:rsid w:val="00F75CB1"/>
    <w:rsid w:val="00F75DA6"/>
    <w:rsid w:val="00F7695D"/>
    <w:rsid w:val="00F76A11"/>
    <w:rsid w:val="00F7708F"/>
    <w:rsid w:val="00F77BFB"/>
    <w:rsid w:val="00F80053"/>
    <w:rsid w:val="00F80A3D"/>
    <w:rsid w:val="00F81222"/>
    <w:rsid w:val="00F8193D"/>
    <w:rsid w:val="00F81B9C"/>
    <w:rsid w:val="00F81FA5"/>
    <w:rsid w:val="00F8223B"/>
    <w:rsid w:val="00F82AAD"/>
    <w:rsid w:val="00F830C2"/>
    <w:rsid w:val="00F83261"/>
    <w:rsid w:val="00F834F1"/>
    <w:rsid w:val="00F83634"/>
    <w:rsid w:val="00F84494"/>
    <w:rsid w:val="00F84501"/>
    <w:rsid w:val="00F84C44"/>
    <w:rsid w:val="00F84D74"/>
    <w:rsid w:val="00F84E5F"/>
    <w:rsid w:val="00F85021"/>
    <w:rsid w:val="00F85133"/>
    <w:rsid w:val="00F858F9"/>
    <w:rsid w:val="00F8618C"/>
    <w:rsid w:val="00F86583"/>
    <w:rsid w:val="00F86F8E"/>
    <w:rsid w:val="00F876C3"/>
    <w:rsid w:val="00F8795E"/>
    <w:rsid w:val="00F90741"/>
    <w:rsid w:val="00F9099A"/>
    <w:rsid w:val="00F90FB7"/>
    <w:rsid w:val="00F90FD3"/>
    <w:rsid w:val="00F91013"/>
    <w:rsid w:val="00F923E6"/>
    <w:rsid w:val="00F92673"/>
    <w:rsid w:val="00F92B7F"/>
    <w:rsid w:val="00F9379D"/>
    <w:rsid w:val="00F94173"/>
    <w:rsid w:val="00F95570"/>
    <w:rsid w:val="00F955DC"/>
    <w:rsid w:val="00F957C2"/>
    <w:rsid w:val="00F95A33"/>
    <w:rsid w:val="00F95CC7"/>
    <w:rsid w:val="00F9633F"/>
    <w:rsid w:val="00F963A3"/>
    <w:rsid w:val="00F96470"/>
    <w:rsid w:val="00F9677F"/>
    <w:rsid w:val="00F96BFD"/>
    <w:rsid w:val="00F96F27"/>
    <w:rsid w:val="00F9758F"/>
    <w:rsid w:val="00F9762A"/>
    <w:rsid w:val="00FA01D4"/>
    <w:rsid w:val="00FA079A"/>
    <w:rsid w:val="00FA1124"/>
    <w:rsid w:val="00FA1B06"/>
    <w:rsid w:val="00FA2129"/>
    <w:rsid w:val="00FA229C"/>
    <w:rsid w:val="00FA2F74"/>
    <w:rsid w:val="00FA2F86"/>
    <w:rsid w:val="00FA4022"/>
    <w:rsid w:val="00FA4569"/>
    <w:rsid w:val="00FA46CA"/>
    <w:rsid w:val="00FA4957"/>
    <w:rsid w:val="00FA508B"/>
    <w:rsid w:val="00FA54E2"/>
    <w:rsid w:val="00FA577B"/>
    <w:rsid w:val="00FA6203"/>
    <w:rsid w:val="00FA6603"/>
    <w:rsid w:val="00FA6D13"/>
    <w:rsid w:val="00FA6FDA"/>
    <w:rsid w:val="00FA70BA"/>
    <w:rsid w:val="00FA769B"/>
    <w:rsid w:val="00FA789E"/>
    <w:rsid w:val="00FA7AFB"/>
    <w:rsid w:val="00FB0203"/>
    <w:rsid w:val="00FB038A"/>
    <w:rsid w:val="00FB0EB7"/>
    <w:rsid w:val="00FB109B"/>
    <w:rsid w:val="00FB13E4"/>
    <w:rsid w:val="00FB1934"/>
    <w:rsid w:val="00FB1DA4"/>
    <w:rsid w:val="00FB204C"/>
    <w:rsid w:val="00FB2147"/>
    <w:rsid w:val="00FB2177"/>
    <w:rsid w:val="00FB2860"/>
    <w:rsid w:val="00FB2B4B"/>
    <w:rsid w:val="00FB2DF7"/>
    <w:rsid w:val="00FB4206"/>
    <w:rsid w:val="00FB51DA"/>
    <w:rsid w:val="00FB5425"/>
    <w:rsid w:val="00FB559A"/>
    <w:rsid w:val="00FB6202"/>
    <w:rsid w:val="00FB624F"/>
    <w:rsid w:val="00FB67A2"/>
    <w:rsid w:val="00FB6800"/>
    <w:rsid w:val="00FB69DD"/>
    <w:rsid w:val="00FB6B1C"/>
    <w:rsid w:val="00FB6BB2"/>
    <w:rsid w:val="00FB701F"/>
    <w:rsid w:val="00FB73E8"/>
    <w:rsid w:val="00FC08BE"/>
    <w:rsid w:val="00FC08E0"/>
    <w:rsid w:val="00FC0FAD"/>
    <w:rsid w:val="00FC135A"/>
    <w:rsid w:val="00FC1CBA"/>
    <w:rsid w:val="00FC2825"/>
    <w:rsid w:val="00FC2F49"/>
    <w:rsid w:val="00FC320F"/>
    <w:rsid w:val="00FC3288"/>
    <w:rsid w:val="00FC3BDF"/>
    <w:rsid w:val="00FC4476"/>
    <w:rsid w:val="00FC4724"/>
    <w:rsid w:val="00FC4BCF"/>
    <w:rsid w:val="00FC52B1"/>
    <w:rsid w:val="00FC5642"/>
    <w:rsid w:val="00FC5E9F"/>
    <w:rsid w:val="00FC7352"/>
    <w:rsid w:val="00FC742C"/>
    <w:rsid w:val="00FD0496"/>
    <w:rsid w:val="00FD04F8"/>
    <w:rsid w:val="00FD05A6"/>
    <w:rsid w:val="00FD0641"/>
    <w:rsid w:val="00FD1132"/>
    <w:rsid w:val="00FD2F09"/>
    <w:rsid w:val="00FD3229"/>
    <w:rsid w:val="00FD3232"/>
    <w:rsid w:val="00FD344D"/>
    <w:rsid w:val="00FD3770"/>
    <w:rsid w:val="00FD3C2E"/>
    <w:rsid w:val="00FD3D30"/>
    <w:rsid w:val="00FD40F1"/>
    <w:rsid w:val="00FD59C1"/>
    <w:rsid w:val="00FD5B80"/>
    <w:rsid w:val="00FD628C"/>
    <w:rsid w:val="00FD6695"/>
    <w:rsid w:val="00FD6F30"/>
    <w:rsid w:val="00FD70AA"/>
    <w:rsid w:val="00FD7C29"/>
    <w:rsid w:val="00FE048B"/>
    <w:rsid w:val="00FE0557"/>
    <w:rsid w:val="00FE0A47"/>
    <w:rsid w:val="00FE12F4"/>
    <w:rsid w:val="00FE16F1"/>
    <w:rsid w:val="00FE2246"/>
    <w:rsid w:val="00FE2795"/>
    <w:rsid w:val="00FE29E1"/>
    <w:rsid w:val="00FE353B"/>
    <w:rsid w:val="00FE3880"/>
    <w:rsid w:val="00FE40CF"/>
    <w:rsid w:val="00FE522D"/>
    <w:rsid w:val="00FE5348"/>
    <w:rsid w:val="00FE5717"/>
    <w:rsid w:val="00FE5BA2"/>
    <w:rsid w:val="00FE6C55"/>
    <w:rsid w:val="00FE7C1D"/>
    <w:rsid w:val="00FE7F70"/>
    <w:rsid w:val="00FE7F75"/>
    <w:rsid w:val="00FF04A0"/>
    <w:rsid w:val="00FF0654"/>
    <w:rsid w:val="00FF0AA4"/>
    <w:rsid w:val="00FF0F44"/>
    <w:rsid w:val="00FF1029"/>
    <w:rsid w:val="00FF17D4"/>
    <w:rsid w:val="00FF17F9"/>
    <w:rsid w:val="00FF1E1E"/>
    <w:rsid w:val="00FF2536"/>
    <w:rsid w:val="00FF2686"/>
    <w:rsid w:val="00FF2732"/>
    <w:rsid w:val="00FF3279"/>
    <w:rsid w:val="00FF3436"/>
    <w:rsid w:val="00FF3795"/>
    <w:rsid w:val="00FF3A5F"/>
    <w:rsid w:val="00FF4271"/>
    <w:rsid w:val="00FF4847"/>
    <w:rsid w:val="00FF4DBA"/>
    <w:rsid w:val="00FF52DD"/>
    <w:rsid w:val="00FF5A11"/>
    <w:rsid w:val="00FF62B7"/>
    <w:rsid w:val="00FF63E1"/>
    <w:rsid w:val="00FF686B"/>
    <w:rsid w:val="00FF7274"/>
    <w:rsid w:val="00FF74AD"/>
    <w:rsid w:val="00FF753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514C2320"/>
  <w15:docId w15:val="{5A4E37A3-0458-46AE-8819-52D3A90F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302"/>
    <w:pPr>
      <w:tabs>
        <w:tab w:val="center" w:pos="4513"/>
        <w:tab w:val="right" w:pos="9026"/>
      </w:tabs>
    </w:pPr>
  </w:style>
  <w:style w:type="character" w:customStyle="1" w:styleId="HeaderChar">
    <w:name w:val="Header Char"/>
    <w:link w:val="Header"/>
    <w:uiPriority w:val="99"/>
    <w:rsid w:val="00D26302"/>
    <w:rPr>
      <w:sz w:val="22"/>
      <w:szCs w:val="22"/>
      <w:lang w:eastAsia="en-US"/>
    </w:rPr>
  </w:style>
  <w:style w:type="paragraph" w:styleId="Footer">
    <w:name w:val="footer"/>
    <w:basedOn w:val="Normal"/>
    <w:link w:val="FooterChar"/>
    <w:uiPriority w:val="99"/>
    <w:unhideWhenUsed/>
    <w:rsid w:val="00D26302"/>
    <w:pPr>
      <w:tabs>
        <w:tab w:val="center" w:pos="4513"/>
        <w:tab w:val="right" w:pos="9026"/>
      </w:tabs>
    </w:pPr>
  </w:style>
  <w:style w:type="character" w:customStyle="1" w:styleId="FooterChar">
    <w:name w:val="Footer Char"/>
    <w:link w:val="Footer"/>
    <w:uiPriority w:val="99"/>
    <w:rsid w:val="00D26302"/>
    <w:rPr>
      <w:sz w:val="22"/>
      <w:szCs w:val="22"/>
      <w:lang w:eastAsia="en-US"/>
    </w:rPr>
  </w:style>
  <w:style w:type="paragraph" w:styleId="BalloonText">
    <w:name w:val="Balloon Text"/>
    <w:basedOn w:val="Normal"/>
    <w:link w:val="BalloonTextChar"/>
    <w:uiPriority w:val="99"/>
    <w:semiHidden/>
    <w:unhideWhenUsed/>
    <w:rsid w:val="00D263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6302"/>
    <w:rPr>
      <w:rFonts w:ascii="Tahoma" w:hAnsi="Tahoma" w:cs="Tahoma"/>
      <w:sz w:val="16"/>
      <w:szCs w:val="16"/>
      <w:lang w:eastAsia="en-US"/>
    </w:rPr>
  </w:style>
  <w:style w:type="character" w:styleId="Hyperlink">
    <w:name w:val="Hyperlink"/>
    <w:uiPriority w:val="99"/>
    <w:unhideWhenUsed/>
    <w:rsid w:val="00822B6A"/>
    <w:rPr>
      <w:color w:val="0000FF"/>
      <w:u w:val="single"/>
    </w:rPr>
  </w:style>
  <w:style w:type="table" w:styleId="TableGridLight">
    <w:name w:val="Grid Table Light"/>
    <w:basedOn w:val="TableNormal"/>
    <w:uiPriority w:val="40"/>
    <w:rsid w:val="00961D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rsid w:val="00961D5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561B"/>
    <w:rPr>
      <w:sz w:val="22"/>
      <w:szCs w:val="22"/>
      <w:lang w:eastAsia="en-US"/>
    </w:rPr>
  </w:style>
  <w:style w:type="table" w:styleId="GridTable3-Accent5">
    <w:name w:val="Grid Table 3 Accent 5"/>
    <w:basedOn w:val="TableNormal"/>
    <w:uiPriority w:val="48"/>
    <w:rsid w:val="00511C7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1">
    <w:name w:val="Grid Table 7 Colorful Accent 1"/>
    <w:basedOn w:val="TableNormal"/>
    <w:uiPriority w:val="52"/>
    <w:rsid w:val="00BF787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Caption">
    <w:name w:val="caption"/>
    <w:basedOn w:val="Normal"/>
    <w:next w:val="Normal"/>
    <w:uiPriority w:val="35"/>
    <w:unhideWhenUsed/>
    <w:qFormat/>
    <w:rsid w:val="00A21F49"/>
    <w:pPr>
      <w:spacing w:line="240" w:lineRule="auto"/>
    </w:pPr>
    <w:rPr>
      <w:i/>
      <w:iCs/>
      <w:color w:val="44546A" w:themeColor="text2"/>
      <w:sz w:val="18"/>
      <w:szCs w:val="18"/>
    </w:rPr>
  </w:style>
  <w:style w:type="paragraph" w:styleId="ListParagraph">
    <w:name w:val="List Paragraph"/>
    <w:basedOn w:val="Normal"/>
    <w:uiPriority w:val="34"/>
    <w:qFormat/>
    <w:rsid w:val="000B07FE"/>
    <w:pPr>
      <w:ind w:left="720"/>
      <w:contextualSpacing/>
    </w:pPr>
  </w:style>
  <w:style w:type="paragraph" w:styleId="FootnoteText">
    <w:name w:val="footnote text"/>
    <w:basedOn w:val="Normal"/>
    <w:link w:val="FootnoteTextChar"/>
    <w:uiPriority w:val="99"/>
    <w:semiHidden/>
    <w:unhideWhenUsed/>
    <w:rsid w:val="00A73549"/>
    <w:rPr>
      <w:sz w:val="20"/>
      <w:szCs w:val="20"/>
    </w:rPr>
  </w:style>
  <w:style w:type="character" w:customStyle="1" w:styleId="FootnoteTextChar">
    <w:name w:val="Footnote Text Char"/>
    <w:basedOn w:val="DefaultParagraphFont"/>
    <w:link w:val="FootnoteText"/>
    <w:uiPriority w:val="99"/>
    <w:semiHidden/>
    <w:rsid w:val="00A73549"/>
    <w:rPr>
      <w:lang w:eastAsia="en-US"/>
    </w:rPr>
  </w:style>
  <w:style w:type="character" w:styleId="FootnoteReference">
    <w:name w:val="footnote reference"/>
    <w:uiPriority w:val="99"/>
    <w:semiHidden/>
    <w:unhideWhenUsed/>
    <w:rsid w:val="00A73549"/>
    <w:rPr>
      <w:vertAlign w:val="superscript"/>
    </w:rPr>
  </w:style>
  <w:style w:type="character" w:styleId="CommentReference">
    <w:name w:val="annotation reference"/>
    <w:basedOn w:val="DefaultParagraphFont"/>
    <w:uiPriority w:val="99"/>
    <w:semiHidden/>
    <w:unhideWhenUsed/>
    <w:rsid w:val="00F46298"/>
    <w:rPr>
      <w:sz w:val="16"/>
      <w:szCs w:val="16"/>
    </w:rPr>
  </w:style>
  <w:style w:type="paragraph" w:styleId="CommentText">
    <w:name w:val="annotation text"/>
    <w:basedOn w:val="Normal"/>
    <w:link w:val="CommentTextChar"/>
    <w:uiPriority w:val="99"/>
    <w:unhideWhenUsed/>
    <w:rsid w:val="00F46298"/>
    <w:pPr>
      <w:spacing w:line="240" w:lineRule="auto"/>
    </w:pPr>
    <w:rPr>
      <w:sz w:val="20"/>
      <w:szCs w:val="20"/>
    </w:rPr>
  </w:style>
  <w:style w:type="character" w:customStyle="1" w:styleId="CommentTextChar">
    <w:name w:val="Comment Text Char"/>
    <w:basedOn w:val="DefaultParagraphFont"/>
    <w:link w:val="CommentText"/>
    <w:uiPriority w:val="99"/>
    <w:rsid w:val="00F46298"/>
    <w:rPr>
      <w:lang w:eastAsia="en-US"/>
    </w:rPr>
  </w:style>
  <w:style w:type="paragraph" w:styleId="CommentSubject">
    <w:name w:val="annotation subject"/>
    <w:basedOn w:val="CommentText"/>
    <w:next w:val="CommentText"/>
    <w:link w:val="CommentSubjectChar"/>
    <w:uiPriority w:val="99"/>
    <w:semiHidden/>
    <w:unhideWhenUsed/>
    <w:rsid w:val="00F46298"/>
    <w:rPr>
      <w:b/>
      <w:bCs/>
    </w:rPr>
  </w:style>
  <w:style w:type="character" w:customStyle="1" w:styleId="CommentSubjectChar">
    <w:name w:val="Comment Subject Char"/>
    <w:basedOn w:val="CommentTextChar"/>
    <w:link w:val="CommentSubject"/>
    <w:uiPriority w:val="99"/>
    <w:semiHidden/>
    <w:rsid w:val="00F46298"/>
    <w:rPr>
      <w:b/>
      <w:bCs/>
      <w:lang w:eastAsia="en-US"/>
    </w:rPr>
  </w:style>
  <w:style w:type="character" w:customStyle="1" w:styleId="visually-hidden">
    <w:name w:val="visually-hidden"/>
    <w:basedOn w:val="DefaultParagraphFont"/>
    <w:rsid w:val="002C35AE"/>
  </w:style>
  <w:style w:type="table" w:styleId="PlainTable3">
    <w:name w:val="Plain Table 3"/>
    <w:basedOn w:val="TableNormal"/>
    <w:uiPriority w:val="43"/>
    <w:rsid w:val="00DB60A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DB60A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DB60A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IntenseEmphasis">
    <w:name w:val="Intense Emphasis"/>
    <w:basedOn w:val="DefaultParagraphFont"/>
    <w:uiPriority w:val="21"/>
    <w:qFormat/>
    <w:rsid w:val="00AD20D6"/>
    <w:rPr>
      <w:rFonts w:ascii="Arial" w:hAnsi="Arial"/>
      <w:i/>
      <w:iCs/>
      <w:color w:val="253668"/>
    </w:rPr>
  </w:style>
  <w:style w:type="table" w:styleId="GridTable5Dark-Accent1">
    <w:name w:val="Grid Table 5 Dark Accent 1"/>
    <w:basedOn w:val="TableNormal"/>
    <w:uiPriority w:val="50"/>
    <w:rsid w:val="00AF74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Revision">
    <w:name w:val="Revision"/>
    <w:hidden/>
    <w:uiPriority w:val="99"/>
    <w:semiHidden/>
    <w:rsid w:val="00380053"/>
    <w:rPr>
      <w:sz w:val="22"/>
      <w:szCs w:val="22"/>
      <w:lang w:eastAsia="en-US"/>
    </w:rPr>
  </w:style>
  <w:style w:type="character" w:styleId="UnresolvedMention">
    <w:name w:val="Unresolved Mention"/>
    <w:basedOn w:val="DefaultParagraphFont"/>
    <w:uiPriority w:val="99"/>
    <w:semiHidden/>
    <w:unhideWhenUsed/>
    <w:rsid w:val="00F91013"/>
    <w:rPr>
      <w:color w:val="605E5C"/>
      <w:shd w:val="clear" w:color="auto" w:fill="E1DFDD"/>
    </w:rPr>
  </w:style>
  <w:style w:type="paragraph" w:styleId="NormalWeb">
    <w:name w:val="Normal (Web)"/>
    <w:basedOn w:val="Normal"/>
    <w:uiPriority w:val="99"/>
    <w:semiHidden/>
    <w:unhideWhenUsed/>
    <w:rsid w:val="00CF5B3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948">
      <w:bodyDiv w:val="1"/>
      <w:marLeft w:val="0"/>
      <w:marRight w:val="0"/>
      <w:marTop w:val="0"/>
      <w:marBottom w:val="0"/>
      <w:divBdr>
        <w:top w:val="none" w:sz="0" w:space="0" w:color="auto"/>
        <w:left w:val="none" w:sz="0" w:space="0" w:color="auto"/>
        <w:bottom w:val="none" w:sz="0" w:space="0" w:color="auto"/>
        <w:right w:val="none" w:sz="0" w:space="0" w:color="auto"/>
      </w:divBdr>
    </w:div>
    <w:div w:id="62604672">
      <w:bodyDiv w:val="1"/>
      <w:marLeft w:val="0"/>
      <w:marRight w:val="0"/>
      <w:marTop w:val="0"/>
      <w:marBottom w:val="0"/>
      <w:divBdr>
        <w:top w:val="none" w:sz="0" w:space="0" w:color="auto"/>
        <w:left w:val="none" w:sz="0" w:space="0" w:color="auto"/>
        <w:bottom w:val="none" w:sz="0" w:space="0" w:color="auto"/>
        <w:right w:val="none" w:sz="0" w:space="0" w:color="auto"/>
      </w:divBdr>
    </w:div>
    <w:div w:id="109519331">
      <w:bodyDiv w:val="1"/>
      <w:marLeft w:val="0"/>
      <w:marRight w:val="0"/>
      <w:marTop w:val="0"/>
      <w:marBottom w:val="0"/>
      <w:divBdr>
        <w:top w:val="none" w:sz="0" w:space="0" w:color="auto"/>
        <w:left w:val="none" w:sz="0" w:space="0" w:color="auto"/>
        <w:bottom w:val="none" w:sz="0" w:space="0" w:color="auto"/>
        <w:right w:val="none" w:sz="0" w:space="0" w:color="auto"/>
      </w:divBdr>
    </w:div>
    <w:div w:id="218975935">
      <w:bodyDiv w:val="1"/>
      <w:marLeft w:val="0"/>
      <w:marRight w:val="0"/>
      <w:marTop w:val="0"/>
      <w:marBottom w:val="0"/>
      <w:divBdr>
        <w:top w:val="none" w:sz="0" w:space="0" w:color="auto"/>
        <w:left w:val="none" w:sz="0" w:space="0" w:color="auto"/>
        <w:bottom w:val="none" w:sz="0" w:space="0" w:color="auto"/>
        <w:right w:val="none" w:sz="0" w:space="0" w:color="auto"/>
      </w:divBdr>
    </w:div>
    <w:div w:id="246505391">
      <w:bodyDiv w:val="1"/>
      <w:marLeft w:val="0"/>
      <w:marRight w:val="0"/>
      <w:marTop w:val="0"/>
      <w:marBottom w:val="0"/>
      <w:divBdr>
        <w:top w:val="none" w:sz="0" w:space="0" w:color="auto"/>
        <w:left w:val="none" w:sz="0" w:space="0" w:color="auto"/>
        <w:bottom w:val="none" w:sz="0" w:space="0" w:color="auto"/>
        <w:right w:val="none" w:sz="0" w:space="0" w:color="auto"/>
      </w:divBdr>
    </w:div>
    <w:div w:id="325090936">
      <w:bodyDiv w:val="1"/>
      <w:marLeft w:val="0"/>
      <w:marRight w:val="0"/>
      <w:marTop w:val="0"/>
      <w:marBottom w:val="0"/>
      <w:divBdr>
        <w:top w:val="none" w:sz="0" w:space="0" w:color="auto"/>
        <w:left w:val="none" w:sz="0" w:space="0" w:color="auto"/>
        <w:bottom w:val="none" w:sz="0" w:space="0" w:color="auto"/>
        <w:right w:val="none" w:sz="0" w:space="0" w:color="auto"/>
      </w:divBdr>
    </w:div>
    <w:div w:id="347294364">
      <w:bodyDiv w:val="1"/>
      <w:marLeft w:val="0"/>
      <w:marRight w:val="0"/>
      <w:marTop w:val="0"/>
      <w:marBottom w:val="0"/>
      <w:divBdr>
        <w:top w:val="none" w:sz="0" w:space="0" w:color="auto"/>
        <w:left w:val="none" w:sz="0" w:space="0" w:color="auto"/>
        <w:bottom w:val="none" w:sz="0" w:space="0" w:color="auto"/>
        <w:right w:val="none" w:sz="0" w:space="0" w:color="auto"/>
      </w:divBdr>
    </w:div>
    <w:div w:id="373693743">
      <w:bodyDiv w:val="1"/>
      <w:marLeft w:val="0"/>
      <w:marRight w:val="0"/>
      <w:marTop w:val="0"/>
      <w:marBottom w:val="0"/>
      <w:divBdr>
        <w:top w:val="none" w:sz="0" w:space="0" w:color="auto"/>
        <w:left w:val="none" w:sz="0" w:space="0" w:color="auto"/>
        <w:bottom w:val="none" w:sz="0" w:space="0" w:color="auto"/>
        <w:right w:val="none" w:sz="0" w:space="0" w:color="auto"/>
      </w:divBdr>
    </w:div>
    <w:div w:id="384179711">
      <w:bodyDiv w:val="1"/>
      <w:marLeft w:val="0"/>
      <w:marRight w:val="0"/>
      <w:marTop w:val="0"/>
      <w:marBottom w:val="0"/>
      <w:divBdr>
        <w:top w:val="none" w:sz="0" w:space="0" w:color="auto"/>
        <w:left w:val="none" w:sz="0" w:space="0" w:color="auto"/>
        <w:bottom w:val="none" w:sz="0" w:space="0" w:color="auto"/>
        <w:right w:val="none" w:sz="0" w:space="0" w:color="auto"/>
      </w:divBdr>
    </w:div>
    <w:div w:id="385222936">
      <w:bodyDiv w:val="1"/>
      <w:marLeft w:val="0"/>
      <w:marRight w:val="0"/>
      <w:marTop w:val="0"/>
      <w:marBottom w:val="0"/>
      <w:divBdr>
        <w:top w:val="none" w:sz="0" w:space="0" w:color="auto"/>
        <w:left w:val="none" w:sz="0" w:space="0" w:color="auto"/>
        <w:bottom w:val="none" w:sz="0" w:space="0" w:color="auto"/>
        <w:right w:val="none" w:sz="0" w:space="0" w:color="auto"/>
      </w:divBdr>
    </w:div>
    <w:div w:id="482626392">
      <w:bodyDiv w:val="1"/>
      <w:marLeft w:val="0"/>
      <w:marRight w:val="0"/>
      <w:marTop w:val="0"/>
      <w:marBottom w:val="0"/>
      <w:divBdr>
        <w:top w:val="none" w:sz="0" w:space="0" w:color="auto"/>
        <w:left w:val="none" w:sz="0" w:space="0" w:color="auto"/>
        <w:bottom w:val="none" w:sz="0" w:space="0" w:color="auto"/>
        <w:right w:val="none" w:sz="0" w:space="0" w:color="auto"/>
      </w:divBdr>
    </w:div>
    <w:div w:id="502282996">
      <w:bodyDiv w:val="1"/>
      <w:marLeft w:val="0"/>
      <w:marRight w:val="0"/>
      <w:marTop w:val="0"/>
      <w:marBottom w:val="0"/>
      <w:divBdr>
        <w:top w:val="none" w:sz="0" w:space="0" w:color="auto"/>
        <w:left w:val="none" w:sz="0" w:space="0" w:color="auto"/>
        <w:bottom w:val="none" w:sz="0" w:space="0" w:color="auto"/>
        <w:right w:val="none" w:sz="0" w:space="0" w:color="auto"/>
      </w:divBdr>
    </w:div>
    <w:div w:id="513499851">
      <w:bodyDiv w:val="1"/>
      <w:marLeft w:val="0"/>
      <w:marRight w:val="0"/>
      <w:marTop w:val="0"/>
      <w:marBottom w:val="0"/>
      <w:divBdr>
        <w:top w:val="none" w:sz="0" w:space="0" w:color="auto"/>
        <w:left w:val="none" w:sz="0" w:space="0" w:color="auto"/>
        <w:bottom w:val="none" w:sz="0" w:space="0" w:color="auto"/>
        <w:right w:val="none" w:sz="0" w:space="0" w:color="auto"/>
      </w:divBdr>
    </w:div>
    <w:div w:id="591856594">
      <w:bodyDiv w:val="1"/>
      <w:marLeft w:val="0"/>
      <w:marRight w:val="0"/>
      <w:marTop w:val="0"/>
      <w:marBottom w:val="0"/>
      <w:divBdr>
        <w:top w:val="none" w:sz="0" w:space="0" w:color="auto"/>
        <w:left w:val="none" w:sz="0" w:space="0" w:color="auto"/>
        <w:bottom w:val="none" w:sz="0" w:space="0" w:color="auto"/>
        <w:right w:val="none" w:sz="0" w:space="0" w:color="auto"/>
      </w:divBdr>
    </w:div>
    <w:div w:id="769274911">
      <w:bodyDiv w:val="1"/>
      <w:marLeft w:val="0"/>
      <w:marRight w:val="0"/>
      <w:marTop w:val="0"/>
      <w:marBottom w:val="0"/>
      <w:divBdr>
        <w:top w:val="none" w:sz="0" w:space="0" w:color="auto"/>
        <w:left w:val="none" w:sz="0" w:space="0" w:color="auto"/>
        <w:bottom w:val="none" w:sz="0" w:space="0" w:color="auto"/>
        <w:right w:val="none" w:sz="0" w:space="0" w:color="auto"/>
      </w:divBdr>
    </w:div>
    <w:div w:id="854346412">
      <w:bodyDiv w:val="1"/>
      <w:marLeft w:val="0"/>
      <w:marRight w:val="0"/>
      <w:marTop w:val="0"/>
      <w:marBottom w:val="0"/>
      <w:divBdr>
        <w:top w:val="none" w:sz="0" w:space="0" w:color="auto"/>
        <w:left w:val="none" w:sz="0" w:space="0" w:color="auto"/>
        <w:bottom w:val="none" w:sz="0" w:space="0" w:color="auto"/>
        <w:right w:val="none" w:sz="0" w:space="0" w:color="auto"/>
      </w:divBdr>
    </w:div>
    <w:div w:id="859666658">
      <w:bodyDiv w:val="1"/>
      <w:marLeft w:val="0"/>
      <w:marRight w:val="0"/>
      <w:marTop w:val="0"/>
      <w:marBottom w:val="0"/>
      <w:divBdr>
        <w:top w:val="none" w:sz="0" w:space="0" w:color="auto"/>
        <w:left w:val="none" w:sz="0" w:space="0" w:color="auto"/>
        <w:bottom w:val="none" w:sz="0" w:space="0" w:color="auto"/>
        <w:right w:val="none" w:sz="0" w:space="0" w:color="auto"/>
      </w:divBdr>
    </w:div>
    <w:div w:id="1009217083">
      <w:bodyDiv w:val="1"/>
      <w:marLeft w:val="0"/>
      <w:marRight w:val="0"/>
      <w:marTop w:val="0"/>
      <w:marBottom w:val="0"/>
      <w:divBdr>
        <w:top w:val="none" w:sz="0" w:space="0" w:color="auto"/>
        <w:left w:val="none" w:sz="0" w:space="0" w:color="auto"/>
        <w:bottom w:val="none" w:sz="0" w:space="0" w:color="auto"/>
        <w:right w:val="none" w:sz="0" w:space="0" w:color="auto"/>
      </w:divBdr>
    </w:div>
    <w:div w:id="1064450964">
      <w:bodyDiv w:val="1"/>
      <w:marLeft w:val="0"/>
      <w:marRight w:val="0"/>
      <w:marTop w:val="0"/>
      <w:marBottom w:val="0"/>
      <w:divBdr>
        <w:top w:val="none" w:sz="0" w:space="0" w:color="auto"/>
        <w:left w:val="none" w:sz="0" w:space="0" w:color="auto"/>
        <w:bottom w:val="none" w:sz="0" w:space="0" w:color="auto"/>
        <w:right w:val="none" w:sz="0" w:space="0" w:color="auto"/>
      </w:divBdr>
    </w:div>
    <w:div w:id="1184394755">
      <w:bodyDiv w:val="1"/>
      <w:marLeft w:val="0"/>
      <w:marRight w:val="0"/>
      <w:marTop w:val="0"/>
      <w:marBottom w:val="0"/>
      <w:divBdr>
        <w:top w:val="none" w:sz="0" w:space="0" w:color="auto"/>
        <w:left w:val="none" w:sz="0" w:space="0" w:color="auto"/>
        <w:bottom w:val="none" w:sz="0" w:space="0" w:color="auto"/>
        <w:right w:val="none" w:sz="0" w:space="0" w:color="auto"/>
      </w:divBdr>
    </w:div>
    <w:div w:id="1245146149">
      <w:bodyDiv w:val="1"/>
      <w:marLeft w:val="0"/>
      <w:marRight w:val="0"/>
      <w:marTop w:val="0"/>
      <w:marBottom w:val="0"/>
      <w:divBdr>
        <w:top w:val="none" w:sz="0" w:space="0" w:color="auto"/>
        <w:left w:val="none" w:sz="0" w:space="0" w:color="auto"/>
        <w:bottom w:val="none" w:sz="0" w:space="0" w:color="auto"/>
        <w:right w:val="none" w:sz="0" w:space="0" w:color="auto"/>
      </w:divBdr>
    </w:div>
    <w:div w:id="1356882727">
      <w:bodyDiv w:val="1"/>
      <w:marLeft w:val="0"/>
      <w:marRight w:val="0"/>
      <w:marTop w:val="0"/>
      <w:marBottom w:val="0"/>
      <w:divBdr>
        <w:top w:val="none" w:sz="0" w:space="0" w:color="auto"/>
        <w:left w:val="none" w:sz="0" w:space="0" w:color="auto"/>
        <w:bottom w:val="none" w:sz="0" w:space="0" w:color="auto"/>
        <w:right w:val="none" w:sz="0" w:space="0" w:color="auto"/>
      </w:divBdr>
    </w:div>
    <w:div w:id="1405879441">
      <w:bodyDiv w:val="1"/>
      <w:marLeft w:val="0"/>
      <w:marRight w:val="0"/>
      <w:marTop w:val="0"/>
      <w:marBottom w:val="0"/>
      <w:divBdr>
        <w:top w:val="none" w:sz="0" w:space="0" w:color="auto"/>
        <w:left w:val="none" w:sz="0" w:space="0" w:color="auto"/>
        <w:bottom w:val="none" w:sz="0" w:space="0" w:color="auto"/>
        <w:right w:val="none" w:sz="0" w:space="0" w:color="auto"/>
      </w:divBdr>
    </w:div>
    <w:div w:id="1460565773">
      <w:bodyDiv w:val="1"/>
      <w:marLeft w:val="0"/>
      <w:marRight w:val="0"/>
      <w:marTop w:val="0"/>
      <w:marBottom w:val="0"/>
      <w:divBdr>
        <w:top w:val="none" w:sz="0" w:space="0" w:color="auto"/>
        <w:left w:val="none" w:sz="0" w:space="0" w:color="auto"/>
        <w:bottom w:val="none" w:sz="0" w:space="0" w:color="auto"/>
        <w:right w:val="none" w:sz="0" w:space="0" w:color="auto"/>
      </w:divBdr>
    </w:div>
    <w:div w:id="1547764520">
      <w:bodyDiv w:val="1"/>
      <w:marLeft w:val="0"/>
      <w:marRight w:val="0"/>
      <w:marTop w:val="0"/>
      <w:marBottom w:val="0"/>
      <w:divBdr>
        <w:top w:val="none" w:sz="0" w:space="0" w:color="auto"/>
        <w:left w:val="none" w:sz="0" w:space="0" w:color="auto"/>
        <w:bottom w:val="none" w:sz="0" w:space="0" w:color="auto"/>
        <w:right w:val="none" w:sz="0" w:space="0" w:color="auto"/>
      </w:divBdr>
    </w:div>
    <w:div w:id="1565486883">
      <w:bodyDiv w:val="1"/>
      <w:marLeft w:val="0"/>
      <w:marRight w:val="0"/>
      <w:marTop w:val="0"/>
      <w:marBottom w:val="0"/>
      <w:divBdr>
        <w:top w:val="none" w:sz="0" w:space="0" w:color="auto"/>
        <w:left w:val="none" w:sz="0" w:space="0" w:color="auto"/>
        <w:bottom w:val="none" w:sz="0" w:space="0" w:color="auto"/>
        <w:right w:val="none" w:sz="0" w:space="0" w:color="auto"/>
      </w:divBdr>
    </w:div>
    <w:div w:id="1625383662">
      <w:bodyDiv w:val="1"/>
      <w:marLeft w:val="0"/>
      <w:marRight w:val="0"/>
      <w:marTop w:val="0"/>
      <w:marBottom w:val="0"/>
      <w:divBdr>
        <w:top w:val="none" w:sz="0" w:space="0" w:color="auto"/>
        <w:left w:val="none" w:sz="0" w:space="0" w:color="auto"/>
        <w:bottom w:val="none" w:sz="0" w:space="0" w:color="auto"/>
        <w:right w:val="none" w:sz="0" w:space="0" w:color="auto"/>
      </w:divBdr>
    </w:div>
    <w:div w:id="1903324958">
      <w:bodyDiv w:val="1"/>
      <w:marLeft w:val="0"/>
      <w:marRight w:val="0"/>
      <w:marTop w:val="0"/>
      <w:marBottom w:val="0"/>
      <w:divBdr>
        <w:top w:val="none" w:sz="0" w:space="0" w:color="auto"/>
        <w:left w:val="none" w:sz="0" w:space="0" w:color="auto"/>
        <w:bottom w:val="none" w:sz="0" w:space="0" w:color="auto"/>
        <w:right w:val="none" w:sz="0" w:space="0" w:color="auto"/>
      </w:divBdr>
    </w:div>
    <w:div w:id="1980039741">
      <w:bodyDiv w:val="1"/>
      <w:marLeft w:val="0"/>
      <w:marRight w:val="0"/>
      <w:marTop w:val="0"/>
      <w:marBottom w:val="0"/>
      <w:divBdr>
        <w:top w:val="none" w:sz="0" w:space="0" w:color="auto"/>
        <w:left w:val="none" w:sz="0" w:space="0" w:color="auto"/>
        <w:bottom w:val="none" w:sz="0" w:space="0" w:color="auto"/>
        <w:right w:val="none" w:sz="0" w:space="0" w:color="auto"/>
      </w:divBdr>
    </w:div>
    <w:div w:id="2073888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went.police.uk/police-forces/gwent-police/areas/about-us/about-us/stop-and-sear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0D75C20BF12040856350A5FDE1DD0E" ma:contentTypeVersion="13" ma:contentTypeDescription="Create a new document." ma:contentTypeScope="" ma:versionID="0da723b92b4645a4d27fcdfe2fa7ce3b">
  <xsd:schema xmlns:xsd="http://www.w3.org/2001/XMLSchema" xmlns:xs="http://www.w3.org/2001/XMLSchema" xmlns:p="http://schemas.microsoft.com/office/2006/metadata/properties" xmlns:ns3="d30b1c30-c34b-492c-82f5-e747ccc33584" xmlns:ns4="81f6afba-243c-4866-a8ce-0a92ebb788e7" targetNamespace="http://schemas.microsoft.com/office/2006/metadata/properties" ma:root="true" ma:fieldsID="30fd2100b82b56a1b7dbe1d4a7bdff2e" ns3:_="" ns4:_="">
    <xsd:import namespace="d30b1c30-c34b-492c-82f5-e747ccc33584"/>
    <xsd:import namespace="81f6afba-243c-4866-a8ce-0a92ebb788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b1c30-c34b-492c-82f5-e747ccc335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6afba-243c-4866-a8ce-0a92ebb788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67A17-4A88-45DB-9B15-AC30560F1685}">
  <ds:schemaRefs>
    <ds:schemaRef ds:uri="http://purl.org/dc/dcmitype/"/>
    <ds:schemaRef ds:uri="http://schemas.microsoft.com/office/infopath/2007/PartnerControls"/>
    <ds:schemaRef ds:uri="http://purl.org/dc/elements/1.1/"/>
    <ds:schemaRef ds:uri="http://schemas.microsoft.com/office/2006/metadata/properties"/>
    <ds:schemaRef ds:uri="81f6afba-243c-4866-a8ce-0a92ebb788e7"/>
    <ds:schemaRef ds:uri="http://purl.org/dc/terms/"/>
    <ds:schemaRef ds:uri="http://schemas.microsoft.com/office/2006/documentManagement/types"/>
    <ds:schemaRef ds:uri="http://schemas.openxmlformats.org/package/2006/metadata/core-properties"/>
    <ds:schemaRef ds:uri="d30b1c30-c34b-492c-82f5-e747ccc33584"/>
    <ds:schemaRef ds:uri="http://www.w3.org/XML/1998/namespace"/>
  </ds:schemaRefs>
</ds:datastoreItem>
</file>

<file path=customXml/itemProps2.xml><?xml version="1.0" encoding="utf-8"?>
<ds:datastoreItem xmlns:ds="http://schemas.openxmlformats.org/officeDocument/2006/customXml" ds:itemID="{8AD95092-25E1-4BB9-AC39-F73A9C32E337}">
  <ds:schemaRefs>
    <ds:schemaRef ds:uri="http://schemas.openxmlformats.org/officeDocument/2006/bibliography"/>
  </ds:schemaRefs>
</ds:datastoreItem>
</file>

<file path=customXml/itemProps3.xml><?xml version="1.0" encoding="utf-8"?>
<ds:datastoreItem xmlns:ds="http://schemas.openxmlformats.org/officeDocument/2006/customXml" ds:itemID="{CC8904C9-BE01-498E-9997-521ECBF58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b1c30-c34b-492c-82f5-e747ccc33584"/>
    <ds:schemaRef ds:uri="81f6afba-243c-4866-a8ce-0a92ebb78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D1A03-3835-48FB-A774-B69C781EC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12</Pages>
  <Words>4882</Words>
  <Characters>25438</Characters>
  <Application>Microsoft Office Word</Application>
  <DocSecurity>0</DocSecurity>
  <Lines>820</Lines>
  <Paragraphs>189</Paragraphs>
  <ScaleCrop>false</ScaleCrop>
  <HeadingPairs>
    <vt:vector size="2" baseType="variant">
      <vt:variant>
        <vt:lpstr>Title</vt:lpstr>
      </vt:variant>
      <vt:variant>
        <vt:i4>1</vt:i4>
      </vt:variant>
    </vt:vector>
  </HeadingPairs>
  <TitlesOfParts>
    <vt:vector size="1" baseType="lpstr">
      <vt:lpstr>OPCC Legitimacy Scrutiny Panel Report April 2023</vt:lpstr>
    </vt:vector>
  </TitlesOfParts>
  <Company>Administrator</Company>
  <LinksUpToDate>false</LinksUpToDate>
  <CharactersWithSpaces>30131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OPCC Legitimacy Scrutiny Panel Report April 2023</dc:title>
  <dc:subject/>
  <dc:creator>400280</dc:creator>
  <cp:keywords/>
  <dc:description/>
  <cp:lastModifiedBy>Hawkins, Caroline</cp:lastModifiedBy>
  <cp:revision>34</cp:revision>
  <cp:lastPrinted>2024-09-17T11:57:00Z</cp:lastPrinted>
  <dcterms:created xsi:type="dcterms:W3CDTF">2025-12-19T12:34:00Z</dcterms:created>
  <dcterms:modified xsi:type="dcterms:W3CDTF">2026-01-28T09:45:00Z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0f806396-0a68-454e-924f-4939594e8ede</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etDate">
    <vt:lpwstr>2021-11-02T12:21:59Z</vt:lpwstr>
  </property>
  <property fmtid="{D5CDD505-2E9C-101B-9397-08002B2CF9AE}" pid="10" name="MSIP_Label_f2acd28b-79a3-4a0f-b0ff-4b75658b1549_Method">
    <vt:lpwstr>Standard</vt:lpwstr>
  </property>
  <property fmtid="{D5CDD505-2E9C-101B-9397-08002B2CF9AE}" pid="11" name="MSIP_Label_f2acd28b-79a3-4a0f-b0ff-4b75658b1549_Name">
    <vt:lpwstr>OFFICIAL</vt:lpwstr>
  </property>
  <property fmtid="{D5CDD505-2E9C-101B-9397-08002B2CF9AE}" pid="12" name="MSIP_Label_f2acd28b-79a3-4a0f-b0ff-4b75658b1549_SiteId">
    <vt:lpwstr>e46c8472-ef5d-4b63-bc74-4a60db42c371</vt:lpwstr>
  </property>
  <property fmtid="{D5CDD505-2E9C-101B-9397-08002B2CF9AE}" pid="13" name="MSIP_Label_f2acd28b-79a3-4a0f-b0ff-4b75658b1549_ActionId">
    <vt:lpwstr>944d3381-742a-4ebb-9c2c-7838f6508a37</vt:lpwstr>
  </property>
  <property fmtid="{D5CDD505-2E9C-101B-9397-08002B2CF9AE}" pid="14" name="MSIP_Label_f2acd28b-79a3-4a0f-b0ff-4b75658b1549_ContentBits">
    <vt:lpwstr>0</vt:lpwstr>
  </property>
  <property fmtid="{D5CDD505-2E9C-101B-9397-08002B2CF9AE}" pid="15" name="ContentTypeId">
    <vt:lpwstr>0x010100B20D75C20BF12040856350A5FDE1DD0E</vt:lpwstr>
  </property>
</Properties>
</file>