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4929EE9E" w:rsidR="00B01161" w:rsidRPr="00C53A9E" w:rsidRDefault="00B01161" w:rsidP="009D526E">
      <w:pPr>
        <w:rPr>
          <w:rFonts w:cs="Arial"/>
        </w:rPr>
      </w:pPr>
    </w:p>
    <w:tbl>
      <w:tblPr>
        <w:tblStyle w:val="TableGrid"/>
        <w:tblpPr w:leftFromText="180" w:rightFromText="180" w:vertAnchor="text" w:horzAnchor="margin" w:tblpX="-612" w:tblpY="875"/>
        <w:tblW w:w="9169" w:type="dxa"/>
        <w:tblLook w:val="04A0" w:firstRow="1" w:lastRow="0" w:firstColumn="1" w:lastColumn="0" w:noHBand="0" w:noVBand="1"/>
      </w:tblPr>
      <w:tblGrid>
        <w:gridCol w:w="460"/>
        <w:gridCol w:w="8235"/>
        <w:gridCol w:w="997"/>
      </w:tblGrid>
      <w:tr w:rsidR="00B01161" w:rsidRPr="00C53A9E" w14:paraId="10E9DBF3" w14:textId="77777777" w:rsidTr="38278004">
        <w:trPr>
          <w:gridBefore w:val="1"/>
          <w:gridAfter w:val="1"/>
          <w:wBefore w:w="612" w:type="dxa"/>
          <w:wAfter w:w="1332" w:type="dxa"/>
        </w:trPr>
        <w:tc>
          <w:tcPr>
            <w:tcW w:w="7225" w:type="dxa"/>
            <w:tcBorders>
              <w:top w:val="nil"/>
              <w:left w:val="single" w:sz="36" w:space="0" w:color="243569"/>
              <w:bottom w:val="nil"/>
              <w:right w:val="nil"/>
            </w:tcBorders>
          </w:tcPr>
          <w:p w14:paraId="7B1933EC" w14:textId="58778B98" w:rsidR="00B01161" w:rsidRPr="00C53A9E" w:rsidRDefault="00F41C72" w:rsidP="00994EDC">
            <w:pPr>
              <w:pStyle w:val="FrontCoverTitle"/>
              <w:framePr w:hSpace="0" w:wrap="auto" w:vAnchor="margin" w:hAnchor="text" w:yAlign="inline"/>
              <w:rPr>
                <w:rFonts w:cs="Arial"/>
              </w:rPr>
            </w:pPr>
            <w:bookmarkStart w:id="0" w:name="_Hlk51517586"/>
            <w:r w:rsidRPr="38278004">
              <w:rPr>
                <w:rFonts w:cs="Arial"/>
              </w:rPr>
              <w:t xml:space="preserve">Child Centred Policing </w:t>
            </w:r>
            <w:r w:rsidR="009E27D2" w:rsidRPr="38278004">
              <w:rPr>
                <w:rFonts w:cs="Arial"/>
              </w:rPr>
              <w:t xml:space="preserve"> </w:t>
            </w:r>
            <w:r w:rsidR="009C4A37" w:rsidRPr="38278004">
              <w:rPr>
                <w:rFonts w:cs="Arial"/>
              </w:rPr>
              <w:t>-</w:t>
            </w:r>
            <w:r w:rsidR="009E27D2" w:rsidRPr="38278004">
              <w:rPr>
                <w:rFonts w:cs="Arial"/>
              </w:rPr>
              <w:t>situatio</w:t>
            </w:r>
            <w:r w:rsidR="009C4A37" w:rsidRPr="38278004">
              <w:rPr>
                <w:rFonts w:cs="Arial"/>
              </w:rPr>
              <w:t>nal update</w:t>
            </w:r>
            <w:r w:rsidRPr="38278004">
              <w:rPr>
                <w:rFonts w:cs="Arial"/>
              </w:rPr>
              <w:t xml:space="preserve"> report</w:t>
            </w:r>
            <w:r w:rsidR="009D526E" w:rsidRPr="38278004">
              <w:rPr>
                <w:rFonts w:cs="Arial"/>
              </w:rPr>
              <w:t xml:space="preserve"> </w:t>
            </w:r>
          </w:p>
        </w:tc>
      </w:tr>
      <w:tr w:rsidR="00B01161" w:rsidRPr="00C53A9E" w14:paraId="39EB05FF" w14:textId="77777777" w:rsidTr="38278004">
        <w:trPr>
          <w:gridBefore w:val="1"/>
          <w:gridAfter w:val="1"/>
          <w:wBefore w:w="612" w:type="dxa"/>
          <w:wAfter w:w="1332" w:type="dxa"/>
          <w:trHeight w:val="907"/>
        </w:trPr>
        <w:tc>
          <w:tcPr>
            <w:tcW w:w="7225" w:type="dxa"/>
            <w:tcBorders>
              <w:top w:val="nil"/>
              <w:left w:val="nil"/>
              <w:bottom w:val="nil"/>
              <w:right w:val="nil"/>
            </w:tcBorders>
          </w:tcPr>
          <w:p w14:paraId="76A7AC73" w14:textId="77777777" w:rsidR="00B01161" w:rsidRPr="00C53A9E"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Pr="00C53A9E" w:rsidRDefault="00B01161" w:rsidP="00994EDC">
            <w:pPr>
              <w:rPr>
                <w:rFonts w:cs="Arial"/>
                <w:b/>
                <w:bCs/>
                <w:color w:val="243569"/>
                <w:sz w:val="52"/>
                <w:szCs w:val="52"/>
                <w14:textOutline w14:w="9525" w14:cap="rnd" w14:cmpd="sng" w14:algn="ctr">
                  <w14:noFill/>
                  <w14:prstDash w14:val="solid"/>
                  <w14:bevel/>
                </w14:textOutline>
              </w:rPr>
            </w:pPr>
          </w:p>
        </w:tc>
      </w:tr>
      <w:tr w:rsidR="00B01161" w:rsidRPr="00C53A9E" w14:paraId="2AA23476" w14:textId="77777777" w:rsidTr="38278004">
        <w:trPr>
          <w:gridBefore w:val="1"/>
          <w:gridAfter w:val="1"/>
          <w:wBefore w:w="612" w:type="dxa"/>
          <w:wAfter w:w="1332" w:type="dxa"/>
          <w:trHeight w:val="841"/>
        </w:trPr>
        <w:tc>
          <w:tcPr>
            <w:tcW w:w="7225" w:type="dxa"/>
            <w:tcBorders>
              <w:top w:val="nil"/>
              <w:left w:val="single" w:sz="36" w:space="0" w:color="243569"/>
              <w:bottom w:val="nil"/>
              <w:right w:val="nil"/>
            </w:tcBorders>
          </w:tcPr>
          <w:p w14:paraId="48637592" w14:textId="693BFAA5" w:rsidR="00B64996" w:rsidRPr="00C53A9E" w:rsidRDefault="002E567A" w:rsidP="00994EDC">
            <w:pPr>
              <w:pStyle w:val="FrontCoverSubtitle"/>
              <w:framePr w:hSpace="0" w:wrap="auto" w:vAnchor="margin" w:hAnchor="text" w:yAlign="inline"/>
              <w:rPr>
                <w:rFonts w:cs="Arial"/>
              </w:rPr>
            </w:pPr>
            <w:r>
              <w:rPr>
                <w:rFonts w:cs="Arial"/>
              </w:rPr>
              <w:t>OPCC Scrutiny Report</w:t>
            </w:r>
            <w:r w:rsidR="00B64996" w:rsidRPr="00C53A9E">
              <w:rPr>
                <w:rFonts w:cs="Arial"/>
              </w:rPr>
              <w:t xml:space="preserve"> </w:t>
            </w:r>
          </w:p>
        </w:tc>
      </w:tr>
      <w:tr w:rsidR="00B01161" w:rsidRPr="00C53A9E" w14:paraId="294B6EDD" w14:textId="77777777" w:rsidTr="38278004">
        <w:trPr>
          <w:trHeight w:val="1515"/>
        </w:trPr>
        <w:tc>
          <w:tcPr>
            <w:tcW w:w="9169" w:type="dxa"/>
            <w:gridSpan w:val="3"/>
            <w:tcBorders>
              <w:top w:val="nil"/>
              <w:left w:val="nil"/>
              <w:bottom w:val="nil"/>
              <w:right w:val="nil"/>
            </w:tcBorders>
          </w:tcPr>
          <w:p w14:paraId="1CA1AAF5" w14:textId="39569C1A" w:rsidR="00B01161" w:rsidRPr="00C53A9E" w:rsidRDefault="00B01161" w:rsidP="00994EDC">
            <w:pPr>
              <w:pStyle w:val="Heading1"/>
              <w:rPr>
                <w:rFonts w:cs="Arial"/>
                <w:sz w:val="52"/>
                <w:szCs w:val="52"/>
              </w:rPr>
            </w:pPr>
            <w:bookmarkStart w:id="1" w:name="_Toc51517306"/>
          </w:p>
          <w:p w14:paraId="4AAF6451" w14:textId="77777777" w:rsidR="00B64996" w:rsidRPr="00C53A9E" w:rsidRDefault="00B64996" w:rsidP="00B64996">
            <w:pPr>
              <w:rPr>
                <w:rFonts w:cs="Arial"/>
                <w:sz w:val="52"/>
                <w:szCs w:val="52"/>
              </w:rPr>
            </w:pPr>
          </w:p>
          <w:p w14:paraId="4D921A4A" w14:textId="3062F75F" w:rsidR="00B01161" w:rsidRPr="00C53A9E" w:rsidRDefault="00B64996" w:rsidP="00994EDC">
            <w:pPr>
              <w:pStyle w:val="FrontCoverSubtitle"/>
              <w:framePr w:hSpace="0" w:wrap="auto" w:vAnchor="margin" w:hAnchor="text" w:yAlign="inline"/>
              <w:rPr>
                <w:rFonts w:cs="Arial"/>
              </w:rPr>
            </w:pPr>
            <w:r w:rsidRPr="00C53A9E">
              <w:rPr>
                <w:rFonts w:cs="Arial"/>
              </w:rPr>
              <w:t xml:space="preserve">    </w:t>
            </w:r>
            <w:bookmarkEnd w:id="1"/>
            <w:r w:rsidR="00F41C72">
              <w:rPr>
                <w:rFonts w:cs="Arial"/>
              </w:rPr>
              <w:t>February</w:t>
            </w:r>
            <w:r w:rsidR="00A91EDA" w:rsidRPr="00C53A9E">
              <w:rPr>
                <w:rFonts w:cs="Arial"/>
              </w:rPr>
              <w:t xml:space="preserve"> 202</w:t>
            </w:r>
            <w:r w:rsidR="008736A8">
              <w:rPr>
                <w:rFonts w:cs="Arial"/>
              </w:rPr>
              <w:t>5</w:t>
            </w:r>
          </w:p>
          <w:p w14:paraId="2EDB5CEB" w14:textId="77777777" w:rsidR="00E37324" w:rsidRPr="00C53A9E" w:rsidRDefault="00E37324" w:rsidP="00994EDC">
            <w:pPr>
              <w:pStyle w:val="FrontCoverSubtitle"/>
              <w:framePr w:hSpace="0" w:wrap="auto" w:vAnchor="margin" w:hAnchor="text" w:yAlign="inline"/>
              <w:rPr>
                <w:rFonts w:cs="Arial"/>
              </w:rPr>
            </w:pPr>
          </w:p>
          <w:p w14:paraId="7E0D5FBC" w14:textId="77777777" w:rsidR="00E37324" w:rsidRPr="00C53A9E" w:rsidRDefault="00E37324" w:rsidP="00994EDC">
            <w:pPr>
              <w:pStyle w:val="FrontCoverSubtitle"/>
              <w:framePr w:hSpace="0" w:wrap="auto" w:vAnchor="margin" w:hAnchor="text" w:yAlign="inline"/>
              <w:rPr>
                <w:rFonts w:cs="Arial"/>
              </w:rPr>
            </w:pPr>
          </w:p>
          <w:p w14:paraId="4F2B48A4" w14:textId="77777777" w:rsidR="00E37324" w:rsidRPr="00C53A9E" w:rsidRDefault="00E37324" w:rsidP="00994EDC">
            <w:pPr>
              <w:pStyle w:val="FrontCoverSubtitle"/>
              <w:framePr w:hSpace="0" w:wrap="auto" w:vAnchor="margin" w:hAnchor="text" w:yAlign="inline"/>
              <w:rPr>
                <w:rFonts w:cs="Arial"/>
              </w:rPr>
            </w:pPr>
          </w:p>
          <w:p w14:paraId="5D1AC39E" w14:textId="77777777" w:rsidR="00E37324" w:rsidRPr="00C53A9E" w:rsidRDefault="00E37324" w:rsidP="00994EDC">
            <w:pPr>
              <w:pStyle w:val="FrontCoverSubtitle"/>
              <w:framePr w:hSpace="0" w:wrap="auto" w:vAnchor="margin" w:hAnchor="text" w:yAlign="inline"/>
              <w:rPr>
                <w:rFonts w:cs="Arial"/>
              </w:rPr>
            </w:pPr>
          </w:p>
          <w:p w14:paraId="3D08B434" w14:textId="77777777" w:rsidR="00E37324" w:rsidRPr="00C53A9E" w:rsidRDefault="00E37324" w:rsidP="00994EDC">
            <w:pPr>
              <w:pStyle w:val="FrontCoverSubtitle"/>
              <w:framePr w:hSpace="0" w:wrap="auto" w:vAnchor="margin" w:hAnchor="text" w:yAlign="inline"/>
              <w:rPr>
                <w:rFonts w:cs="Arial"/>
              </w:rPr>
            </w:pPr>
          </w:p>
          <w:p w14:paraId="24B736C2" w14:textId="77777777" w:rsidR="00E37324" w:rsidRPr="00C53A9E" w:rsidRDefault="00E37324" w:rsidP="00994EDC">
            <w:pPr>
              <w:pStyle w:val="FrontCoverSubtitle"/>
              <w:framePr w:hSpace="0" w:wrap="auto" w:vAnchor="margin" w:hAnchor="text" w:yAlign="inline"/>
              <w:rPr>
                <w:rFonts w:cs="Arial"/>
              </w:rPr>
            </w:pPr>
          </w:p>
          <w:p w14:paraId="0E926AF6" w14:textId="77777777" w:rsidR="00E37324" w:rsidRPr="00C53A9E" w:rsidRDefault="00E37324" w:rsidP="00994EDC">
            <w:pPr>
              <w:pStyle w:val="FrontCoverSubtitle"/>
              <w:framePr w:hSpace="0" w:wrap="auto" w:vAnchor="margin" w:hAnchor="text" w:yAlign="inline"/>
              <w:rPr>
                <w:rFonts w:cs="Arial"/>
              </w:rPr>
            </w:pPr>
          </w:p>
          <w:p w14:paraId="772495DF" w14:textId="77777777" w:rsidR="00E37324" w:rsidRPr="00C53A9E" w:rsidRDefault="00E37324" w:rsidP="00994EDC">
            <w:pPr>
              <w:pStyle w:val="FrontCoverSubtitle"/>
              <w:framePr w:hSpace="0" w:wrap="auto" w:vAnchor="margin" w:hAnchor="text" w:yAlign="inline"/>
              <w:rPr>
                <w:rFonts w:cs="Arial"/>
              </w:rPr>
            </w:pPr>
          </w:p>
          <w:p w14:paraId="2C823A32" w14:textId="66E90A59" w:rsidR="00E37324" w:rsidRPr="00C53A9E" w:rsidRDefault="00E37324" w:rsidP="00994EDC">
            <w:pPr>
              <w:pStyle w:val="FrontCoverSubtitle"/>
              <w:framePr w:hSpace="0" w:wrap="auto" w:vAnchor="margin" w:hAnchor="text" w:yAlign="inline"/>
              <w:rPr>
                <w:rFonts w:cs="Arial"/>
              </w:rPr>
            </w:pPr>
          </w:p>
          <w:p w14:paraId="153ED8EB" w14:textId="77777777" w:rsidR="00B64996" w:rsidRDefault="00B64996" w:rsidP="00994EDC">
            <w:pPr>
              <w:pStyle w:val="FrontCoverSubtitle"/>
              <w:framePr w:hSpace="0" w:wrap="auto" w:vAnchor="margin" w:hAnchor="text" w:yAlign="inline"/>
              <w:rPr>
                <w:rFonts w:cs="Arial"/>
                <w:sz w:val="24"/>
                <w:szCs w:val="24"/>
              </w:rPr>
            </w:pPr>
          </w:p>
          <w:p w14:paraId="1F293DCE" w14:textId="77777777" w:rsidR="008E2C02" w:rsidRDefault="008E2C02" w:rsidP="00994EDC">
            <w:pPr>
              <w:pStyle w:val="FrontCoverSubtitle"/>
              <w:framePr w:hSpace="0" w:wrap="auto" w:vAnchor="margin" w:hAnchor="text" w:yAlign="inline"/>
              <w:rPr>
                <w:rFonts w:cs="Arial"/>
                <w:sz w:val="24"/>
                <w:szCs w:val="24"/>
              </w:rPr>
            </w:pPr>
          </w:p>
          <w:p w14:paraId="5DE03F49" w14:textId="77777777" w:rsidR="008E2C02" w:rsidRDefault="008E2C02" w:rsidP="00994EDC">
            <w:pPr>
              <w:pStyle w:val="FrontCoverSubtitle"/>
              <w:framePr w:hSpace="0" w:wrap="auto" w:vAnchor="margin" w:hAnchor="text" w:yAlign="inline"/>
              <w:rPr>
                <w:rFonts w:cs="Arial"/>
                <w:sz w:val="24"/>
                <w:szCs w:val="24"/>
              </w:rPr>
            </w:pPr>
          </w:p>
          <w:p w14:paraId="40E7A1BB" w14:textId="77777777" w:rsidR="008E2C02" w:rsidRPr="00C53A9E" w:rsidRDefault="008E2C02" w:rsidP="00994EDC">
            <w:pPr>
              <w:pStyle w:val="FrontCoverSubtitle"/>
              <w:framePr w:hSpace="0" w:wrap="auto" w:vAnchor="margin" w:hAnchor="text" w:yAlign="inline"/>
              <w:rPr>
                <w:rFonts w:cs="Arial"/>
                <w:sz w:val="24"/>
                <w:szCs w:val="24"/>
              </w:rPr>
            </w:pPr>
          </w:p>
          <w:p w14:paraId="2CEB53D1" w14:textId="1F0D85F1" w:rsidR="00E37324" w:rsidRPr="00C53A9E" w:rsidRDefault="00E37324" w:rsidP="00994EDC">
            <w:pPr>
              <w:pStyle w:val="FrontCoverSubtitle"/>
              <w:framePr w:hSpace="0" w:wrap="auto" w:vAnchor="margin" w:hAnchor="text" w:yAlign="inline"/>
              <w:numPr>
                <w:ilvl w:val="0"/>
                <w:numId w:val="16"/>
              </w:numPr>
              <w:rPr>
                <w:rFonts w:cs="Arial"/>
                <w:sz w:val="32"/>
                <w:szCs w:val="32"/>
              </w:rPr>
            </w:pPr>
            <w:r w:rsidRPr="00C53A9E">
              <w:rPr>
                <w:rFonts w:cs="Arial"/>
                <w:sz w:val="32"/>
                <w:szCs w:val="32"/>
              </w:rPr>
              <w:t>PURPOSE AND RECOMMENDATION</w:t>
            </w:r>
          </w:p>
          <w:p w14:paraId="6D886CE0" w14:textId="77777777" w:rsidR="00980BEC" w:rsidRPr="00C53A9E" w:rsidRDefault="00980BEC" w:rsidP="00980BEC">
            <w:pPr>
              <w:pStyle w:val="FrontCoverSubtitle"/>
              <w:framePr w:hSpace="0" w:wrap="auto" w:vAnchor="margin" w:hAnchor="text" w:yAlign="inline"/>
              <w:ind w:left="1080"/>
              <w:jc w:val="both"/>
              <w:rPr>
                <w:rFonts w:cs="Arial"/>
                <w:sz w:val="32"/>
                <w:szCs w:val="32"/>
              </w:rPr>
            </w:pPr>
          </w:p>
          <w:p w14:paraId="64D8361B" w14:textId="51D3C054" w:rsidR="00E37324" w:rsidRPr="004A246C" w:rsidRDefault="00CB6988" w:rsidP="00994EDC">
            <w:pPr>
              <w:pStyle w:val="FrontCoverSubtitle"/>
              <w:framePr w:hSpace="0" w:wrap="auto" w:vAnchor="margin" w:hAnchor="text" w:yAlign="inline"/>
              <w:numPr>
                <w:ilvl w:val="1"/>
                <w:numId w:val="16"/>
              </w:numPr>
              <w:jc w:val="both"/>
              <w:rPr>
                <w:rFonts w:cs="Arial"/>
                <w:sz w:val="32"/>
                <w:szCs w:val="32"/>
              </w:rPr>
            </w:pPr>
            <w:r w:rsidRPr="004A246C">
              <w:rPr>
                <w:rFonts w:cs="Arial"/>
                <w:b w:val="0"/>
                <w:color w:val="auto"/>
                <w:sz w:val="24"/>
                <w:szCs w:val="24"/>
              </w:rPr>
              <w:t>This</w:t>
            </w:r>
            <w:r w:rsidR="00E37324" w:rsidRPr="004A246C">
              <w:rPr>
                <w:rFonts w:cs="Arial"/>
                <w:b w:val="0"/>
                <w:color w:val="auto"/>
                <w:sz w:val="24"/>
                <w:szCs w:val="24"/>
              </w:rPr>
              <w:t xml:space="preserve"> report is </w:t>
            </w:r>
            <w:r w:rsidR="004A246C">
              <w:rPr>
                <w:rFonts w:cs="Arial"/>
                <w:b w:val="0"/>
                <w:color w:val="auto"/>
                <w:sz w:val="24"/>
                <w:szCs w:val="24"/>
              </w:rPr>
              <w:t>provided for the purposes of assurance and scrutiny.</w:t>
            </w:r>
            <w:r w:rsidR="00F41C72">
              <w:rPr>
                <w:rFonts w:cs="Arial"/>
                <w:b w:val="0"/>
                <w:color w:val="auto"/>
                <w:sz w:val="24"/>
                <w:szCs w:val="24"/>
              </w:rPr>
              <w:t xml:space="preserve"> It provides a positional update on the embedding and update on the Child centred policing portfolio within Gwent Police</w:t>
            </w:r>
          </w:p>
          <w:p w14:paraId="5D7AC7B6" w14:textId="77777777" w:rsidR="00E37324" w:rsidRPr="004A246C" w:rsidRDefault="00E37324" w:rsidP="00994EDC">
            <w:pPr>
              <w:pStyle w:val="FrontCoverSubtitle"/>
              <w:framePr w:hSpace="0" w:wrap="auto" w:vAnchor="margin" w:hAnchor="text" w:yAlign="inline"/>
              <w:ind w:left="1080"/>
              <w:jc w:val="both"/>
              <w:rPr>
                <w:rFonts w:cs="Arial"/>
                <w:sz w:val="24"/>
                <w:szCs w:val="24"/>
              </w:rPr>
            </w:pPr>
          </w:p>
          <w:p w14:paraId="573C29A2" w14:textId="31DB916D" w:rsidR="00E37324" w:rsidRPr="00A062F6" w:rsidRDefault="00E37324" w:rsidP="00A062F6">
            <w:pPr>
              <w:pStyle w:val="FrontCoverSubtitle"/>
              <w:framePr w:hSpace="0" w:wrap="auto" w:vAnchor="margin" w:hAnchor="text" w:yAlign="inline"/>
              <w:numPr>
                <w:ilvl w:val="1"/>
                <w:numId w:val="16"/>
              </w:numPr>
              <w:jc w:val="both"/>
              <w:rPr>
                <w:rFonts w:cs="Arial"/>
                <w:b w:val="0"/>
                <w:color w:val="auto"/>
                <w:sz w:val="24"/>
                <w:szCs w:val="24"/>
              </w:rPr>
            </w:pPr>
            <w:r w:rsidRPr="004A246C">
              <w:rPr>
                <w:rFonts w:cs="Arial"/>
                <w:b w:val="0"/>
                <w:color w:val="auto"/>
                <w:sz w:val="24"/>
                <w:szCs w:val="24"/>
              </w:rPr>
              <w:t xml:space="preserve">There </w:t>
            </w:r>
            <w:r w:rsidR="00A062F6" w:rsidRPr="00A062F6">
              <w:rPr>
                <w:rFonts w:cs="Arial"/>
                <w:bCs/>
                <w:i/>
                <w:iCs/>
                <w:color w:val="auto"/>
                <w:sz w:val="24"/>
                <w:szCs w:val="24"/>
              </w:rPr>
              <w:t xml:space="preserve">are </w:t>
            </w:r>
            <w:r w:rsidRPr="00A062F6">
              <w:rPr>
                <w:rFonts w:cs="Arial"/>
                <w:bCs/>
                <w:i/>
                <w:iCs/>
                <w:color w:val="auto"/>
                <w:sz w:val="24"/>
                <w:szCs w:val="24"/>
              </w:rPr>
              <w:t>no</w:t>
            </w:r>
            <w:r w:rsidR="00A062F6">
              <w:rPr>
                <w:rFonts w:cs="Arial"/>
                <w:b w:val="0"/>
                <w:color w:val="auto"/>
                <w:sz w:val="24"/>
                <w:szCs w:val="24"/>
              </w:rPr>
              <w:t xml:space="preserve"> </w:t>
            </w:r>
            <w:r w:rsidRPr="00A062F6">
              <w:rPr>
                <w:rFonts w:cs="Arial"/>
                <w:b w:val="0"/>
                <w:color w:val="auto"/>
                <w:sz w:val="24"/>
                <w:szCs w:val="24"/>
              </w:rPr>
              <w:t>recommendations made requiring a decision.</w:t>
            </w:r>
          </w:p>
          <w:p w14:paraId="76C5F762" w14:textId="77777777" w:rsidR="00E37324" w:rsidRPr="00C53A9E" w:rsidRDefault="00E37324" w:rsidP="00994EDC">
            <w:pPr>
              <w:pStyle w:val="ListParagraph"/>
              <w:rPr>
                <w:rFonts w:cs="Arial"/>
                <w:b/>
              </w:rPr>
            </w:pPr>
          </w:p>
          <w:p w14:paraId="23B073F2" w14:textId="636DD2F9" w:rsidR="00E37324" w:rsidRPr="00C53A9E" w:rsidRDefault="00E37324" w:rsidP="00994EDC">
            <w:pPr>
              <w:pStyle w:val="FrontCoverSubtitle"/>
              <w:framePr w:hSpace="0" w:wrap="auto" w:vAnchor="margin" w:hAnchor="text" w:yAlign="inline"/>
              <w:numPr>
                <w:ilvl w:val="0"/>
                <w:numId w:val="16"/>
              </w:numPr>
              <w:rPr>
                <w:rFonts w:cs="Arial"/>
                <w:sz w:val="32"/>
                <w:szCs w:val="32"/>
              </w:rPr>
            </w:pPr>
            <w:r w:rsidRPr="00C53A9E">
              <w:rPr>
                <w:rFonts w:cs="Arial"/>
                <w:sz w:val="32"/>
                <w:szCs w:val="32"/>
              </w:rPr>
              <w:t>I</w:t>
            </w:r>
            <w:r w:rsidRPr="00C53A9E">
              <w:rPr>
                <w:rStyle w:val="IntenseEmphasis"/>
                <w:rFonts w:eastAsiaTheme="majorEastAsia" w:cs="Arial"/>
                <w:i w:val="0"/>
                <w:sz w:val="32"/>
                <w:szCs w:val="32"/>
              </w:rPr>
              <w:t>NTRODUCTION &amp; BACKGROUND</w:t>
            </w:r>
            <w:r w:rsidRPr="00C53A9E">
              <w:rPr>
                <w:rFonts w:cs="Arial"/>
                <w:sz w:val="32"/>
                <w:szCs w:val="32"/>
              </w:rPr>
              <w:t xml:space="preserve"> </w:t>
            </w:r>
          </w:p>
          <w:p w14:paraId="2F0FF037" w14:textId="77777777" w:rsidR="00980BEC" w:rsidRPr="00C53A9E" w:rsidRDefault="00980BEC" w:rsidP="00980BEC">
            <w:pPr>
              <w:pStyle w:val="FrontCoverSubtitle"/>
              <w:framePr w:hSpace="0" w:wrap="auto" w:vAnchor="margin" w:hAnchor="text" w:yAlign="inline"/>
              <w:ind w:left="1080"/>
              <w:jc w:val="both"/>
              <w:rPr>
                <w:rFonts w:cs="Arial"/>
                <w:color w:val="auto"/>
                <w:sz w:val="32"/>
                <w:szCs w:val="32"/>
              </w:rPr>
            </w:pPr>
          </w:p>
          <w:p w14:paraId="4048E48E" w14:textId="2914EAFC" w:rsidR="00F41C72" w:rsidRPr="00F41C72" w:rsidRDefault="00F41C72" w:rsidP="38278004">
            <w:pPr>
              <w:pStyle w:val="FrontCoverSubtitle"/>
              <w:framePr w:hSpace="0" w:wrap="auto" w:vAnchor="margin" w:hAnchor="text" w:yAlign="inline"/>
              <w:numPr>
                <w:ilvl w:val="1"/>
                <w:numId w:val="16"/>
              </w:numPr>
              <w:jc w:val="both"/>
              <w:rPr>
                <w:rFonts w:cs="Arial"/>
                <w:b w:val="0"/>
                <w:color w:val="auto"/>
              </w:rPr>
            </w:pPr>
            <w:r w:rsidRPr="38278004">
              <w:rPr>
                <w:rFonts w:cs="Arial"/>
                <w:b w:val="0"/>
                <w:color w:val="auto"/>
                <w:sz w:val="24"/>
                <w:szCs w:val="24"/>
              </w:rPr>
              <w:t xml:space="preserve">In November 2024 a report was presented to the </w:t>
            </w:r>
            <w:r w:rsidR="00E82327">
              <w:rPr>
                <w:rFonts w:cs="Arial"/>
                <w:b w:val="0"/>
                <w:color w:val="auto"/>
                <w:sz w:val="24"/>
                <w:szCs w:val="24"/>
              </w:rPr>
              <w:t xml:space="preserve">Scrutiny and Assurance Panel </w:t>
            </w:r>
            <w:r w:rsidRPr="38278004">
              <w:rPr>
                <w:rFonts w:cs="Arial"/>
                <w:b w:val="0"/>
                <w:color w:val="auto"/>
                <w:sz w:val="24"/>
                <w:szCs w:val="24"/>
              </w:rPr>
              <w:t xml:space="preserve">team in respect of the implementation of the National Police Chiefs Council (NPCC) Children and Young People </w:t>
            </w:r>
            <w:r w:rsidR="00576624" w:rsidRPr="38278004">
              <w:rPr>
                <w:rFonts w:cs="Arial"/>
                <w:b w:val="0"/>
                <w:color w:val="auto"/>
                <w:sz w:val="24"/>
                <w:szCs w:val="24"/>
              </w:rPr>
              <w:t xml:space="preserve">Policing </w:t>
            </w:r>
            <w:r w:rsidR="00576624">
              <w:rPr>
                <w:rFonts w:cs="Arial"/>
                <w:b w:val="0"/>
                <w:color w:val="auto"/>
                <w:sz w:val="24"/>
                <w:szCs w:val="24"/>
              </w:rPr>
              <w:t>S</w:t>
            </w:r>
            <w:r w:rsidR="00576624" w:rsidRPr="38278004">
              <w:rPr>
                <w:rFonts w:cs="Arial"/>
                <w:b w:val="0"/>
                <w:color w:val="auto"/>
                <w:sz w:val="24"/>
                <w:szCs w:val="24"/>
              </w:rPr>
              <w:t>trategy</w:t>
            </w:r>
            <w:r w:rsidRPr="38278004">
              <w:rPr>
                <w:rFonts w:cs="Arial"/>
                <w:b w:val="0"/>
                <w:color w:val="auto"/>
                <w:sz w:val="24"/>
                <w:szCs w:val="24"/>
              </w:rPr>
              <w:t xml:space="preserve"> 2024-2027.</w:t>
            </w:r>
          </w:p>
          <w:p w14:paraId="7B3BB5BA" w14:textId="77777777" w:rsidR="007E5E47" w:rsidRPr="00C53A9E" w:rsidRDefault="007E5E47" w:rsidP="007E5E47">
            <w:pPr>
              <w:pStyle w:val="FrontCoverSubtitle"/>
              <w:framePr w:hSpace="0" w:wrap="auto" w:vAnchor="margin" w:hAnchor="text" w:yAlign="inline"/>
              <w:ind w:left="1080"/>
              <w:jc w:val="both"/>
              <w:rPr>
                <w:rFonts w:cs="Arial"/>
                <w:sz w:val="32"/>
                <w:szCs w:val="32"/>
              </w:rPr>
            </w:pPr>
          </w:p>
          <w:p w14:paraId="568F5D81" w14:textId="08E2D6DE"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Fonts w:cs="Arial"/>
                <w:sz w:val="32"/>
                <w:szCs w:val="32"/>
              </w:rPr>
              <w:t>ISS</w:t>
            </w:r>
            <w:r w:rsidRPr="00C53A9E">
              <w:rPr>
                <w:rStyle w:val="IntenseEmphasis"/>
                <w:rFonts w:eastAsiaTheme="majorEastAsia" w:cs="Arial"/>
                <w:i w:val="0"/>
                <w:sz w:val="32"/>
                <w:szCs w:val="32"/>
              </w:rPr>
              <w:t>UES FOR CONSIDERATION</w:t>
            </w:r>
          </w:p>
          <w:p w14:paraId="5694E745" w14:textId="77777777" w:rsidR="00980BEC" w:rsidRPr="00C53A9E" w:rsidRDefault="00980BEC" w:rsidP="00980BEC">
            <w:pPr>
              <w:pStyle w:val="FrontCoverSubtitle"/>
              <w:framePr w:hSpace="0" w:wrap="auto" w:vAnchor="margin" w:hAnchor="text" w:yAlign="inline"/>
              <w:ind w:left="1080"/>
              <w:jc w:val="both"/>
              <w:rPr>
                <w:rFonts w:cs="Arial"/>
                <w:color w:val="auto"/>
                <w:sz w:val="32"/>
                <w:szCs w:val="32"/>
              </w:rPr>
            </w:pPr>
          </w:p>
          <w:p w14:paraId="5A3A5237" w14:textId="2274C5BC" w:rsidR="00F41C72" w:rsidRPr="00F41C72" w:rsidRDefault="00F41C72" w:rsidP="00F41C72">
            <w:pPr>
              <w:pStyle w:val="FrontCoverSubtitle"/>
              <w:framePr w:hSpace="0" w:wrap="auto" w:vAnchor="margin" w:hAnchor="text" w:yAlign="inline"/>
              <w:numPr>
                <w:ilvl w:val="1"/>
                <w:numId w:val="16"/>
              </w:numPr>
              <w:jc w:val="both"/>
              <w:rPr>
                <w:rFonts w:cs="Arial"/>
                <w:b w:val="0"/>
                <w:bCs/>
                <w:color w:val="auto"/>
              </w:rPr>
            </w:pPr>
            <w:r>
              <w:rPr>
                <w:rFonts w:cs="Arial"/>
                <w:b w:val="0"/>
                <w:bCs/>
                <w:color w:val="auto"/>
                <w:sz w:val="24"/>
                <w:szCs w:val="10"/>
              </w:rPr>
              <w:t>The report identified initially areas of focus within Gwent Police.</w:t>
            </w:r>
            <w:r w:rsidRPr="00F41C72">
              <w:rPr>
                <w:rFonts w:cs="Arial"/>
                <w:b w:val="0"/>
                <w:bCs/>
                <w:color w:val="auto"/>
                <w:sz w:val="24"/>
                <w:szCs w:val="10"/>
              </w:rPr>
              <w:t xml:space="preserve"> </w:t>
            </w:r>
            <w:r w:rsidR="00647721">
              <w:rPr>
                <w:rFonts w:cs="Arial"/>
                <w:b w:val="0"/>
                <w:bCs/>
                <w:color w:val="auto"/>
                <w:sz w:val="24"/>
                <w:szCs w:val="10"/>
              </w:rPr>
              <w:t>s</w:t>
            </w:r>
            <w:r>
              <w:rPr>
                <w:rFonts w:cs="Arial"/>
                <w:b w:val="0"/>
                <w:bCs/>
                <w:color w:val="auto"/>
                <w:sz w:val="24"/>
                <w:szCs w:val="10"/>
              </w:rPr>
              <w:t xml:space="preserve">top and </w:t>
            </w:r>
            <w:r w:rsidR="00647721">
              <w:rPr>
                <w:rFonts w:cs="Arial"/>
                <w:b w:val="0"/>
                <w:bCs/>
                <w:color w:val="auto"/>
                <w:sz w:val="24"/>
                <w:szCs w:val="10"/>
              </w:rPr>
              <w:t>s</w:t>
            </w:r>
            <w:r>
              <w:rPr>
                <w:rFonts w:cs="Arial"/>
                <w:b w:val="0"/>
                <w:bCs/>
                <w:color w:val="auto"/>
                <w:sz w:val="24"/>
                <w:szCs w:val="10"/>
              </w:rPr>
              <w:t xml:space="preserve">earch, </w:t>
            </w:r>
            <w:r w:rsidR="00647721">
              <w:rPr>
                <w:rFonts w:cs="Arial"/>
                <w:b w:val="0"/>
                <w:bCs/>
                <w:color w:val="auto"/>
                <w:sz w:val="24"/>
                <w:szCs w:val="10"/>
              </w:rPr>
              <w:t>l</w:t>
            </w:r>
            <w:r>
              <w:rPr>
                <w:rFonts w:cs="Arial"/>
                <w:b w:val="0"/>
                <w:bCs/>
                <w:color w:val="auto"/>
                <w:sz w:val="24"/>
                <w:szCs w:val="10"/>
              </w:rPr>
              <w:t xml:space="preserve">ooked after </w:t>
            </w:r>
            <w:r w:rsidR="00647721">
              <w:rPr>
                <w:rFonts w:cs="Arial"/>
                <w:b w:val="0"/>
                <w:bCs/>
                <w:color w:val="auto"/>
                <w:sz w:val="24"/>
                <w:szCs w:val="10"/>
              </w:rPr>
              <w:t>c</w:t>
            </w:r>
            <w:r>
              <w:rPr>
                <w:rFonts w:cs="Arial"/>
                <w:b w:val="0"/>
                <w:bCs/>
                <w:color w:val="auto"/>
                <w:sz w:val="24"/>
                <w:szCs w:val="10"/>
              </w:rPr>
              <w:t xml:space="preserve">hildren, </w:t>
            </w:r>
            <w:r w:rsidR="00647721">
              <w:rPr>
                <w:rFonts w:cs="Arial"/>
                <w:b w:val="0"/>
                <w:bCs/>
                <w:color w:val="auto"/>
                <w:sz w:val="24"/>
                <w:szCs w:val="10"/>
              </w:rPr>
              <w:t>d</w:t>
            </w:r>
            <w:r>
              <w:rPr>
                <w:rFonts w:cs="Arial"/>
                <w:b w:val="0"/>
                <w:bCs/>
                <w:color w:val="auto"/>
                <w:sz w:val="24"/>
                <w:szCs w:val="10"/>
              </w:rPr>
              <w:t>etention</w:t>
            </w:r>
            <w:r w:rsidR="00BA5CAC">
              <w:rPr>
                <w:rFonts w:cs="Arial"/>
                <w:b w:val="0"/>
                <w:bCs/>
                <w:color w:val="auto"/>
                <w:sz w:val="24"/>
                <w:szCs w:val="10"/>
              </w:rPr>
              <w:t xml:space="preserve"> in c</w:t>
            </w:r>
            <w:r>
              <w:rPr>
                <w:rFonts w:cs="Arial"/>
                <w:b w:val="0"/>
                <w:bCs/>
                <w:color w:val="auto"/>
                <w:sz w:val="24"/>
                <w:szCs w:val="10"/>
              </w:rPr>
              <w:t>ustody and the criminalisation of children and young people, and the relationship between young people and the police.</w:t>
            </w:r>
            <w:r w:rsidRPr="00F41C72">
              <w:rPr>
                <w:rFonts w:cs="Arial"/>
                <w:b w:val="0"/>
                <w:bCs/>
                <w:color w:val="auto"/>
                <w:sz w:val="24"/>
                <w:szCs w:val="10"/>
              </w:rPr>
              <w:t xml:space="preserve"> </w:t>
            </w:r>
          </w:p>
          <w:p w14:paraId="55B20418" w14:textId="7230327B" w:rsidR="00A2356D" w:rsidRDefault="00F41C72" w:rsidP="008E2C02">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Further review of the NPCC strategy against our current position has adapted these areas to ensure we</w:t>
            </w:r>
            <w:r w:rsidR="00DE1187">
              <w:rPr>
                <w:rFonts w:cs="Arial"/>
                <w:b w:val="0"/>
                <w:bCs/>
                <w:color w:val="auto"/>
                <w:sz w:val="24"/>
                <w:szCs w:val="24"/>
              </w:rPr>
              <w:t xml:space="preserve"> work towards the vision</w:t>
            </w:r>
            <w:r w:rsidR="0006274F">
              <w:rPr>
                <w:rFonts w:cs="Arial"/>
                <w:b w:val="0"/>
                <w:bCs/>
                <w:color w:val="auto"/>
                <w:sz w:val="24"/>
                <w:szCs w:val="24"/>
              </w:rPr>
              <w:t xml:space="preserve"> ‘To create a culture of Children Centred Policing across the whole of policing in England and Wales’</w:t>
            </w:r>
            <w:r>
              <w:rPr>
                <w:rFonts w:cs="Arial"/>
                <w:b w:val="0"/>
                <w:bCs/>
                <w:color w:val="auto"/>
                <w:sz w:val="24"/>
                <w:szCs w:val="24"/>
              </w:rPr>
              <w:t xml:space="preserve"> </w:t>
            </w:r>
            <w:r w:rsidR="00400CD5">
              <w:rPr>
                <w:rFonts w:cs="Arial"/>
                <w:b w:val="0"/>
                <w:bCs/>
                <w:color w:val="auto"/>
                <w:sz w:val="24"/>
                <w:szCs w:val="24"/>
              </w:rPr>
              <w:t xml:space="preserve">and looking at all </w:t>
            </w:r>
            <w:r>
              <w:rPr>
                <w:rFonts w:cs="Arial"/>
                <w:b w:val="0"/>
                <w:bCs/>
                <w:color w:val="auto"/>
                <w:sz w:val="24"/>
                <w:szCs w:val="24"/>
              </w:rPr>
              <w:t xml:space="preserve">aspects of potential contact </w:t>
            </w:r>
            <w:r w:rsidR="00400CD5">
              <w:rPr>
                <w:rFonts w:cs="Arial"/>
                <w:b w:val="0"/>
                <w:bCs/>
                <w:color w:val="auto"/>
                <w:sz w:val="24"/>
                <w:szCs w:val="24"/>
              </w:rPr>
              <w:t>c</w:t>
            </w:r>
            <w:r>
              <w:rPr>
                <w:rFonts w:cs="Arial"/>
                <w:b w:val="0"/>
                <w:bCs/>
                <w:color w:val="auto"/>
                <w:sz w:val="24"/>
                <w:szCs w:val="24"/>
              </w:rPr>
              <w:t>hildren could have with policing and the need to move toward these experiences being positive rather than create adverse experiences.</w:t>
            </w:r>
          </w:p>
          <w:p w14:paraId="50331EFF" w14:textId="57D93B5E" w:rsidR="00F41C72" w:rsidRDefault="00F41C72" w:rsidP="008E2C02">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The current structure and governance</w:t>
            </w:r>
            <w:r w:rsidR="00BC77EC">
              <w:rPr>
                <w:rFonts w:cs="Arial"/>
                <w:b w:val="0"/>
                <w:bCs/>
                <w:color w:val="auto"/>
                <w:sz w:val="24"/>
                <w:szCs w:val="24"/>
              </w:rPr>
              <w:t>;</w:t>
            </w:r>
            <w:r>
              <w:rPr>
                <w:rFonts w:cs="Arial"/>
                <w:b w:val="0"/>
                <w:bCs/>
                <w:color w:val="auto"/>
                <w:sz w:val="24"/>
                <w:szCs w:val="24"/>
              </w:rPr>
              <w:t xml:space="preserve"> </w:t>
            </w:r>
            <w:r w:rsidR="00707F12">
              <w:rPr>
                <w:rFonts w:cs="Arial"/>
                <w:b w:val="0"/>
                <w:bCs/>
                <w:color w:val="auto"/>
                <w:sz w:val="24"/>
                <w:szCs w:val="24"/>
              </w:rPr>
              <w:t>T</w:t>
            </w:r>
            <w:r>
              <w:rPr>
                <w:rFonts w:cs="Arial"/>
                <w:b w:val="0"/>
                <w:bCs/>
                <w:color w:val="auto"/>
                <w:sz w:val="24"/>
                <w:szCs w:val="24"/>
              </w:rPr>
              <w:t>he Child Centred Policing Steering Group, concentrates on Children as offenders and does not deal with the other potential contact areas.</w:t>
            </w:r>
          </w:p>
          <w:p w14:paraId="5CB75711" w14:textId="5194FC2D" w:rsidR="00F41C72" w:rsidRDefault="00F41C72" w:rsidP="00F41C72">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lastRenderedPageBreak/>
              <w:t>As such Child Centred policing will be governed as below splitting contact into four areas each managed by Chief Inspectors from each of the Pillars.</w:t>
            </w:r>
            <w:r>
              <w:rPr>
                <w:noProof/>
              </w:rPr>
              <w:drawing>
                <wp:inline distT="0" distB="0" distL="0" distR="0" wp14:anchorId="77692BAB" wp14:editId="281236FC">
                  <wp:extent cx="5109920" cy="2874572"/>
                  <wp:effectExtent l="0" t="0" r="0" b="2540"/>
                  <wp:docPr id="196775647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5647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115364" cy="2877635"/>
                          </a:xfrm>
                          <a:prstGeom prst="rect">
                            <a:avLst/>
                          </a:prstGeom>
                        </pic:spPr>
                      </pic:pic>
                    </a:graphicData>
                  </a:graphic>
                </wp:inline>
              </w:drawing>
            </w:r>
          </w:p>
          <w:p w14:paraId="6AC22BDB" w14:textId="60352900" w:rsidR="00F41C72" w:rsidRDefault="00F41C72" w:rsidP="38278004">
            <w:pPr>
              <w:pStyle w:val="FrontCoverSubtitle"/>
              <w:framePr w:hSpace="0" w:wrap="auto" w:vAnchor="margin" w:hAnchor="text" w:yAlign="inline"/>
              <w:numPr>
                <w:ilvl w:val="1"/>
                <w:numId w:val="16"/>
              </w:numPr>
              <w:jc w:val="both"/>
              <w:rPr>
                <w:rFonts w:cs="Arial"/>
                <w:b w:val="0"/>
                <w:color w:val="auto"/>
                <w:sz w:val="24"/>
                <w:szCs w:val="24"/>
              </w:rPr>
            </w:pPr>
            <w:r w:rsidRPr="38278004">
              <w:rPr>
                <w:rFonts w:cs="Arial"/>
                <w:b w:val="0"/>
                <w:color w:val="auto"/>
                <w:sz w:val="24"/>
                <w:szCs w:val="24"/>
              </w:rPr>
              <w:t xml:space="preserve">Given the </w:t>
            </w:r>
            <w:r w:rsidR="00AE67A2" w:rsidRPr="38278004">
              <w:rPr>
                <w:rFonts w:cs="Arial"/>
                <w:b w:val="0"/>
                <w:color w:val="auto"/>
                <w:sz w:val="24"/>
                <w:szCs w:val="24"/>
              </w:rPr>
              <w:t>cross-cutting</w:t>
            </w:r>
            <w:r w:rsidRPr="38278004">
              <w:rPr>
                <w:rFonts w:cs="Arial"/>
                <w:b w:val="0"/>
                <w:color w:val="auto"/>
                <w:sz w:val="24"/>
                <w:szCs w:val="24"/>
              </w:rPr>
              <w:t xml:space="preserve"> nature of the CYP strategy across </w:t>
            </w:r>
            <w:bookmarkStart w:id="2" w:name="_Int_6yhuLukc"/>
            <w:r w:rsidRPr="38278004">
              <w:rPr>
                <w:rFonts w:cs="Arial"/>
                <w:b w:val="0"/>
                <w:color w:val="auto"/>
                <w:sz w:val="24"/>
                <w:szCs w:val="24"/>
              </w:rPr>
              <w:t>a number of</w:t>
            </w:r>
            <w:bookmarkEnd w:id="2"/>
            <w:r w:rsidRPr="38278004">
              <w:rPr>
                <w:rFonts w:cs="Arial"/>
                <w:b w:val="0"/>
                <w:color w:val="auto"/>
                <w:sz w:val="24"/>
                <w:szCs w:val="24"/>
              </w:rPr>
              <w:t xml:space="preserve"> workstreams. there will be a report into V</w:t>
            </w:r>
            <w:r w:rsidR="00AE67A2" w:rsidRPr="38278004">
              <w:rPr>
                <w:rFonts w:cs="Arial"/>
                <w:b w:val="0"/>
                <w:color w:val="auto"/>
                <w:sz w:val="24"/>
                <w:szCs w:val="24"/>
              </w:rPr>
              <w:t>AWG</w:t>
            </w:r>
            <w:r w:rsidRPr="38278004">
              <w:rPr>
                <w:rFonts w:cs="Arial"/>
                <w:b w:val="0"/>
                <w:color w:val="auto"/>
                <w:sz w:val="24"/>
                <w:szCs w:val="24"/>
              </w:rPr>
              <w:t xml:space="preserve"> and Vulnerability </w:t>
            </w:r>
            <w:r w:rsidR="0006274B" w:rsidRPr="38278004">
              <w:rPr>
                <w:rFonts w:cs="Arial"/>
                <w:b w:val="0"/>
                <w:color w:val="auto"/>
                <w:sz w:val="24"/>
                <w:szCs w:val="24"/>
              </w:rPr>
              <w:t>and</w:t>
            </w:r>
            <w:r w:rsidRPr="38278004">
              <w:rPr>
                <w:rFonts w:cs="Arial"/>
                <w:b w:val="0"/>
                <w:color w:val="auto"/>
                <w:sz w:val="24"/>
                <w:szCs w:val="24"/>
              </w:rPr>
              <w:t xml:space="preserve"> force governance will be managed through </w:t>
            </w:r>
            <w:r w:rsidR="00094D39" w:rsidRPr="38278004">
              <w:rPr>
                <w:rFonts w:cs="Arial"/>
                <w:b w:val="0"/>
                <w:color w:val="auto"/>
                <w:sz w:val="24"/>
                <w:szCs w:val="24"/>
              </w:rPr>
              <w:t>all</w:t>
            </w:r>
            <w:r w:rsidRPr="38278004">
              <w:rPr>
                <w:rFonts w:cs="Arial"/>
                <w:b w:val="0"/>
                <w:color w:val="auto"/>
                <w:sz w:val="24"/>
                <w:szCs w:val="24"/>
              </w:rPr>
              <w:t xml:space="preserve"> Wales National CCP Leads Meeting Chaired by DCC Brain.</w:t>
            </w:r>
          </w:p>
          <w:p w14:paraId="1E8AA9CA" w14:textId="23B08FF5" w:rsidR="00F41C72" w:rsidRDefault="00F41C72" w:rsidP="00F41C72">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 xml:space="preserve">Engagement and prevention will cover all aspects on engagement with Children, to include </w:t>
            </w:r>
            <w:r w:rsidR="00AE67A2">
              <w:rPr>
                <w:rFonts w:cs="Arial"/>
                <w:b w:val="0"/>
                <w:bCs/>
                <w:color w:val="auto"/>
                <w:sz w:val="24"/>
                <w:szCs w:val="24"/>
              </w:rPr>
              <w:t>Children’s</w:t>
            </w:r>
            <w:r>
              <w:rPr>
                <w:rFonts w:cs="Arial"/>
                <w:b w:val="0"/>
                <w:bCs/>
                <w:color w:val="auto"/>
                <w:sz w:val="24"/>
                <w:szCs w:val="24"/>
              </w:rPr>
              <w:t xml:space="preserve"> AIG, Schools, and Heddlu Bach. As such this sits within the Neighbourhoods workstream.</w:t>
            </w:r>
          </w:p>
          <w:p w14:paraId="1D9A35BE" w14:textId="6171EBEE" w:rsidR="00F41C72" w:rsidRDefault="00F41C72" w:rsidP="38278004">
            <w:pPr>
              <w:pStyle w:val="FrontCoverSubtitle"/>
              <w:framePr w:hSpace="0" w:wrap="auto" w:vAnchor="margin" w:hAnchor="text" w:yAlign="inline"/>
              <w:numPr>
                <w:ilvl w:val="1"/>
                <w:numId w:val="16"/>
              </w:numPr>
              <w:jc w:val="both"/>
              <w:rPr>
                <w:rFonts w:cs="Arial"/>
                <w:b w:val="0"/>
                <w:color w:val="auto"/>
                <w:sz w:val="24"/>
                <w:szCs w:val="24"/>
              </w:rPr>
            </w:pPr>
            <w:r w:rsidRPr="38278004">
              <w:rPr>
                <w:rFonts w:cs="Arial"/>
                <w:b w:val="0"/>
                <w:color w:val="auto"/>
                <w:sz w:val="24"/>
                <w:szCs w:val="24"/>
              </w:rPr>
              <w:t xml:space="preserve">Children as </w:t>
            </w:r>
            <w:r w:rsidR="0006274B" w:rsidRPr="38278004">
              <w:rPr>
                <w:rFonts w:cs="Arial"/>
                <w:b w:val="0"/>
                <w:color w:val="auto"/>
                <w:sz w:val="24"/>
                <w:szCs w:val="24"/>
              </w:rPr>
              <w:t>victims’</w:t>
            </w:r>
            <w:r w:rsidRPr="38278004">
              <w:rPr>
                <w:rFonts w:cs="Arial"/>
                <w:b w:val="0"/>
                <w:color w:val="auto"/>
                <w:sz w:val="24"/>
                <w:szCs w:val="24"/>
              </w:rPr>
              <w:t xml:space="preserve"> witnesses and missing, will be </w:t>
            </w:r>
            <w:bookmarkStart w:id="3" w:name="_Int_Bn89WO6m"/>
            <w:r w:rsidRPr="38278004">
              <w:rPr>
                <w:rFonts w:cs="Arial"/>
                <w:b w:val="0"/>
                <w:color w:val="auto"/>
                <w:sz w:val="24"/>
                <w:szCs w:val="24"/>
              </w:rPr>
              <w:t>managed</w:t>
            </w:r>
            <w:bookmarkEnd w:id="3"/>
            <w:r w:rsidRPr="38278004">
              <w:rPr>
                <w:rFonts w:cs="Arial"/>
                <w:b w:val="0"/>
                <w:color w:val="auto"/>
                <w:sz w:val="24"/>
                <w:szCs w:val="24"/>
              </w:rPr>
              <w:t xml:space="preserve"> and reviewed with a view to improving the experiences of children in these areas</w:t>
            </w:r>
          </w:p>
          <w:p w14:paraId="1B1DC41B" w14:textId="284756B1" w:rsidR="00F41C72" w:rsidRDefault="00F41C72" w:rsidP="00F41C72">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Children as offenders</w:t>
            </w:r>
            <w:r w:rsidR="00B92301">
              <w:rPr>
                <w:rFonts w:cs="Arial"/>
                <w:b w:val="0"/>
                <w:bCs/>
                <w:color w:val="auto"/>
                <w:sz w:val="24"/>
                <w:szCs w:val="24"/>
              </w:rPr>
              <w:t xml:space="preserve"> strand </w:t>
            </w:r>
            <w:r>
              <w:rPr>
                <w:rFonts w:cs="Arial"/>
                <w:b w:val="0"/>
                <w:bCs/>
                <w:color w:val="auto"/>
                <w:sz w:val="24"/>
                <w:szCs w:val="24"/>
              </w:rPr>
              <w:t>will continue to look for</w:t>
            </w:r>
            <w:r w:rsidR="003659BB">
              <w:rPr>
                <w:rFonts w:cs="Arial"/>
                <w:b w:val="0"/>
                <w:bCs/>
                <w:color w:val="auto"/>
                <w:sz w:val="24"/>
                <w:szCs w:val="24"/>
              </w:rPr>
              <w:t xml:space="preserve"> opportunities</w:t>
            </w:r>
            <w:r>
              <w:rPr>
                <w:rFonts w:cs="Arial"/>
                <w:b w:val="0"/>
                <w:bCs/>
                <w:color w:val="auto"/>
                <w:sz w:val="24"/>
                <w:szCs w:val="24"/>
              </w:rPr>
              <w:t xml:space="preserve"> to avoid the criminalis</w:t>
            </w:r>
            <w:r w:rsidR="00631BCB">
              <w:rPr>
                <w:rFonts w:cs="Arial"/>
                <w:b w:val="0"/>
                <w:bCs/>
                <w:color w:val="auto"/>
                <w:sz w:val="24"/>
                <w:szCs w:val="24"/>
              </w:rPr>
              <w:t>ation</w:t>
            </w:r>
            <w:r>
              <w:rPr>
                <w:rFonts w:cs="Arial"/>
                <w:b w:val="0"/>
                <w:bCs/>
                <w:color w:val="auto"/>
                <w:sz w:val="24"/>
                <w:szCs w:val="24"/>
              </w:rPr>
              <w:t xml:space="preserve"> of you</w:t>
            </w:r>
            <w:r w:rsidR="000C70BE">
              <w:rPr>
                <w:rFonts w:cs="Arial"/>
                <w:b w:val="0"/>
                <w:bCs/>
                <w:color w:val="auto"/>
                <w:sz w:val="24"/>
                <w:szCs w:val="24"/>
              </w:rPr>
              <w:t>ng</w:t>
            </w:r>
            <w:r>
              <w:rPr>
                <w:rFonts w:cs="Arial"/>
                <w:b w:val="0"/>
                <w:bCs/>
                <w:color w:val="auto"/>
                <w:sz w:val="24"/>
                <w:szCs w:val="24"/>
              </w:rPr>
              <w:t xml:space="preserve"> people providing them a future </w:t>
            </w:r>
            <w:r w:rsidR="000C70BE">
              <w:rPr>
                <w:rFonts w:cs="Arial"/>
                <w:b w:val="0"/>
                <w:bCs/>
                <w:color w:val="auto"/>
                <w:sz w:val="24"/>
                <w:szCs w:val="24"/>
              </w:rPr>
              <w:t xml:space="preserve">in line with </w:t>
            </w:r>
            <w:r>
              <w:rPr>
                <w:rFonts w:cs="Arial"/>
                <w:b w:val="0"/>
                <w:bCs/>
                <w:color w:val="auto"/>
                <w:sz w:val="24"/>
                <w:szCs w:val="24"/>
              </w:rPr>
              <w:t>the strategy.</w:t>
            </w:r>
          </w:p>
          <w:p w14:paraId="70823DAF" w14:textId="42D23467" w:rsidR="00F41C72" w:rsidRDefault="00F41C72" w:rsidP="00F41C72">
            <w:pPr>
              <w:pStyle w:val="FrontCoverSubtitle"/>
              <w:framePr w:hSpace="0" w:wrap="auto" w:vAnchor="margin" w:hAnchor="text" w:yAlign="inline"/>
              <w:numPr>
                <w:ilvl w:val="1"/>
                <w:numId w:val="16"/>
              </w:numPr>
              <w:jc w:val="both"/>
              <w:rPr>
                <w:rFonts w:cs="Arial"/>
                <w:b w:val="0"/>
                <w:bCs/>
                <w:color w:val="auto"/>
                <w:sz w:val="24"/>
                <w:szCs w:val="24"/>
              </w:rPr>
            </w:pPr>
            <w:r>
              <w:rPr>
                <w:rFonts w:cs="Arial"/>
                <w:b w:val="0"/>
                <w:bCs/>
                <w:color w:val="auto"/>
                <w:sz w:val="24"/>
                <w:szCs w:val="24"/>
              </w:rPr>
              <w:t>Finally, custody and coercive powers will look to improve the experiences of children when dealt with directly by the police.</w:t>
            </w:r>
          </w:p>
          <w:p w14:paraId="700A906D" w14:textId="5667E82B" w:rsidR="00F41C72" w:rsidRDefault="00F41C72" w:rsidP="00E10EA5">
            <w:pPr>
              <w:pStyle w:val="FrontCoverSubtitle"/>
              <w:framePr w:hSpace="0" w:wrap="auto" w:vAnchor="margin" w:hAnchor="text" w:yAlign="inline"/>
              <w:numPr>
                <w:ilvl w:val="1"/>
                <w:numId w:val="16"/>
              </w:numPr>
              <w:ind w:left="1440" w:hanging="731"/>
              <w:jc w:val="both"/>
              <w:rPr>
                <w:rFonts w:cs="Arial"/>
                <w:b w:val="0"/>
                <w:bCs/>
                <w:color w:val="auto"/>
                <w:sz w:val="24"/>
                <w:szCs w:val="24"/>
              </w:rPr>
            </w:pPr>
            <w:r>
              <w:rPr>
                <w:rFonts w:cs="Arial"/>
                <w:b w:val="0"/>
                <w:bCs/>
                <w:color w:val="auto"/>
                <w:sz w:val="24"/>
                <w:szCs w:val="24"/>
              </w:rPr>
              <w:t>Although each strand will have a feed into the overarching Gwent Level Strategic board, much of the work associated with the strategy will be undertaken in other boards such as, Investigative standards</w:t>
            </w:r>
            <w:r w:rsidR="00E10EA5">
              <w:rPr>
                <w:rFonts w:cs="Arial"/>
                <w:b w:val="0"/>
                <w:bCs/>
                <w:color w:val="auto"/>
                <w:sz w:val="24"/>
                <w:szCs w:val="24"/>
              </w:rPr>
              <w:t>. T</w:t>
            </w:r>
            <w:r>
              <w:rPr>
                <w:rFonts w:cs="Arial"/>
                <w:b w:val="0"/>
                <w:bCs/>
                <w:color w:val="auto"/>
                <w:sz w:val="24"/>
                <w:szCs w:val="24"/>
              </w:rPr>
              <w:t>he tactical leads will ensure that the Strategy is considered in each of these governance areas.</w:t>
            </w:r>
          </w:p>
          <w:p w14:paraId="5E78E59A" w14:textId="3333A243" w:rsidR="00F41C72" w:rsidRPr="00F41C72" w:rsidRDefault="00F41C72" w:rsidP="00F41C72">
            <w:pPr>
              <w:pStyle w:val="FrontCoverSubtitle"/>
              <w:framePr w:hSpace="0" w:wrap="auto" w:vAnchor="margin" w:hAnchor="text" w:yAlign="inline"/>
              <w:ind w:left="709"/>
              <w:jc w:val="both"/>
              <w:rPr>
                <w:rFonts w:cs="Arial"/>
                <w:b w:val="0"/>
                <w:bCs/>
                <w:color w:val="auto"/>
                <w:sz w:val="24"/>
                <w:szCs w:val="24"/>
              </w:rPr>
            </w:pPr>
          </w:p>
          <w:p w14:paraId="4A45391F" w14:textId="77777777" w:rsidR="00F41C72" w:rsidRPr="00C53A9E" w:rsidRDefault="00F41C72" w:rsidP="00F41C72">
            <w:pPr>
              <w:pStyle w:val="FrontCoverSubtitle"/>
              <w:framePr w:hSpace="0" w:wrap="auto" w:vAnchor="margin" w:hAnchor="text" w:yAlign="inline"/>
              <w:jc w:val="both"/>
              <w:rPr>
                <w:rFonts w:cs="Arial"/>
                <w:sz w:val="32"/>
                <w:szCs w:val="32"/>
              </w:rPr>
            </w:pPr>
          </w:p>
          <w:p w14:paraId="78312A0A" w14:textId="33DB019B"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Fonts w:cs="Arial"/>
                <w:sz w:val="32"/>
                <w:szCs w:val="32"/>
              </w:rPr>
              <w:t>COLLABORATION</w:t>
            </w:r>
          </w:p>
          <w:p w14:paraId="24E5D3D4" w14:textId="77777777" w:rsidR="00980BEC" w:rsidRPr="00C53A9E" w:rsidRDefault="00980BEC" w:rsidP="00980BEC">
            <w:pPr>
              <w:pStyle w:val="FrontCoverSubtitle"/>
              <w:framePr w:hSpace="0" w:wrap="auto" w:vAnchor="margin" w:hAnchor="text" w:yAlign="inline"/>
              <w:ind w:left="1080"/>
              <w:jc w:val="both"/>
              <w:rPr>
                <w:rFonts w:cs="Arial"/>
                <w:color w:val="auto"/>
                <w:sz w:val="32"/>
                <w:szCs w:val="32"/>
              </w:rPr>
            </w:pPr>
          </w:p>
          <w:p w14:paraId="13C807AE" w14:textId="3768A3D9" w:rsidR="00CD1C05" w:rsidRPr="00F41C72" w:rsidRDefault="00F41C72" w:rsidP="008E2C02">
            <w:pPr>
              <w:pStyle w:val="FrontCoverSubtitle"/>
              <w:framePr w:hSpace="0" w:wrap="auto" w:vAnchor="margin" w:hAnchor="text" w:yAlign="inline"/>
              <w:numPr>
                <w:ilvl w:val="1"/>
                <w:numId w:val="16"/>
              </w:numPr>
              <w:jc w:val="both"/>
              <w:rPr>
                <w:rFonts w:cs="Arial"/>
                <w:b w:val="0"/>
                <w:bCs/>
                <w:color w:val="auto"/>
              </w:rPr>
            </w:pPr>
            <w:r w:rsidRPr="00F41C72">
              <w:rPr>
                <w:rFonts w:cs="Arial"/>
                <w:b w:val="0"/>
                <w:bCs/>
                <w:color w:val="auto"/>
                <w:sz w:val="24"/>
                <w:szCs w:val="10"/>
              </w:rPr>
              <w:t>Collaboration will continue to be</w:t>
            </w:r>
            <w:r w:rsidR="00F31477">
              <w:rPr>
                <w:rFonts w:cs="Arial"/>
                <w:b w:val="0"/>
                <w:bCs/>
                <w:color w:val="auto"/>
                <w:sz w:val="24"/>
                <w:szCs w:val="10"/>
              </w:rPr>
              <w:t xml:space="preserve"> a</w:t>
            </w:r>
            <w:r w:rsidRPr="00F41C72">
              <w:rPr>
                <w:rFonts w:cs="Arial"/>
                <w:b w:val="0"/>
                <w:bCs/>
                <w:color w:val="auto"/>
                <w:sz w:val="24"/>
                <w:szCs w:val="10"/>
              </w:rPr>
              <w:t xml:space="preserve"> focus. Working with partners particularly in Youth Justice</w:t>
            </w:r>
            <w:r w:rsidR="004E5472">
              <w:rPr>
                <w:rFonts w:cs="Arial"/>
                <w:b w:val="0"/>
                <w:bCs/>
                <w:color w:val="auto"/>
                <w:sz w:val="24"/>
                <w:szCs w:val="10"/>
              </w:rPr>
              <w:t>,</w:t>
            </w:r>
            <w:r w:rsidRPr="00F41C72">
              <w:rPr>
                <w:rFonts w:cs="Arial"/>
                <w:b w:val="0"/>
                <w:bCs/>
                <w:color w:val="auto"/>
                <w:sz w:val="24"/>
                <w:szCs w:val="10"/>
              </w:rPr>
              <w:t xml:space="preserve"> </w:t>
            </w:r>
            <w:r w:rsidR="004E5472">
              <w:rPr>
                <w:rFonts w:cs="Arial"/>
                <w:b w:val="0"/>
                <w:bCs/>
                <w:color w:val="auto"/>
                <w:sz w:val="24"/>
                <w:szCs w:val="10"/>
              </w:rPr>
              <w:t>S</w:t>
            </w:r>
            <w:r w:rsidRPr="00F41C72">
              <w:rPr>
                <w:rFonts w:cs="Arial"/>
                <w:b w:val="0"/>
                <w:bCs/>
                <w:color w:val="auto"/>
                <w:sz w:val="24"/>
                <w:szCs w:val="10"/>
              </w:rPr>
              <w:t xml:space="preserve">ocial </w:t>
            </w:r>
            <w:r w:rsidR="004E5472">
              <w:rPr>
                <w:rFonts w:cs="Arial"/>
                <w:b w:val="0"/>
                <w:bCs/>
                <w:color w:val="auto"/>
                <w:sz w:val="24"/>
                <w:szCs w:val="10"/>
              </w:rPr>
              <w:t>S</w:t>
            </w:r>
            <w:r w:rsidRPr="00F41C72">
              <w:rPr>
                <w:rFonts w:cs="Arial"/>
                <w:b w:val="0"/>
                <w:bCs/>
                <w:color w:val="auto"/>
                <w:sz w:val="24"/>
                <w:szCs w:val="10"/>
              </w:rPr>
              <w:t>ervice</w:t>
            </w:r>
            <w:r w:rsidR="004E5472">
              <w:rPr>
                <w:rFonts w:cs="Arial"/>
                <w:b w:val="0"/>
                <w:bCs/>
                <w:color w:val="auto"/>
                <w:sz w:val="24"/>
                <w:szCs w:val="10"/>
              </w:rPr>
              <w:t>s</w:t>
            </w:r>
            <w:r>
              <w:rPr>
                <w:rFonts w:cs="Arial"/>
                <w:b w:val="0"/>
                <w:bCs/>
                <w:color w:val="auto"/>
                <w:sz w:val="24"/>
                <w:szCs w:val="10"/>
              </w:rPr>
              <w:t xml:space="preserve"> and </w:t>
            </w:r>
            <w:r w:rsidR="004E5472">
              <w:rPr>
                <w:rFonts w:cs="Arial"/>
                <w:b w:val="0"/>
                <w:bCs/>
                <w:color w:val="auto"/>
                <w:sz w:val="24"/>
                <w:szCs w:val="10"/>
              </w:rPr>
              <w:t>E</w:t>
            </w:r>
            <w:r w:rsidR="00E10EA5">
              <w:rPr>
                <w:rFonts w:cs="Arial"/>
                <w:b w:val="0"/>
                <w:bCs/>
                <w:color w:val="auto"/>
                <w:sz w:val="24"/>
                <w:szCs w:val="10"/>
              </w:rPr>
              <w:t>ducation</w:t>
            </w:r>
            <w:r w:rsidRPr="00F41C72">
              <w:rPr>
                <w:rFonts w:cs="Arial"/>
                <w:b w:val="0"/>
                <w:bCs/>
                <w:color w:val="auto"/>
                <w:sz w:val="24"/>
                <w:szCs w:val="10"/>
              </w:rPr>
              <w:t xml:space="preserve"> will be essential to making improvements.</w:t>
            </w:r>
          </w:p>
          <w:p w14:paraId="0DD8F082" w14:textId="17B5F72E" w:rsidR="001A2B4A" w:rsidRPr="00C53A9E" w:rsidRDefault="001A2B4A" w:rsidP="00994EDC">
            <w:pPr>
              <w:pStyle w:val="FrontCoverSubtitle"/>
              <w:framePr w:hSpace="0" w:wrap="auto" w:vAnchor="margin" w:hAnchor="text" w:yAlign="inline"/>
              <w:jc w:val="both"/>
              <w:rPr>
                <w:rFonts w:cs="Arial"/>
                <w:sz w:val="32"/>
                <w:szCs w:val="32"/>
              </w:rPr>
            </w:pPr>
          </w:p>
          <w:p w14:paraId="1A7D2D46" w14:textId="7A3192D0"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Fonts w:cs="Arial"/>
                <w:sz w:val="32"/>
                <w:szCs w:val="32"/>
              </w:rPr>
              <w:t>NEXT STEPS</w:t>
            </w:r>
          </w:p>
          <w:p w14:paraId="0CB91C8C" w14:textId="77777777" w:rsidR="00980BEC" w:rsidRPr="00C53A9E" w:rsidRDefault="00980BEC" w:rsidP="00980BEC">
            <w:pPr>
              <w:pStyle w:val="FrontCoverSubtitle"/>
              <w:framePr w:hSpace="0" w:wrap="auto" w:vAnchor="margin" w:hAnchor="text" w:yAlign="inline"/>
              <w:ind w:left="1080"/>
              <w:jc w:val="both"/>
              <w:rPr>
                <w:rFonts w:cs="Arial"/>
                <w:color w:val="auto"/>
                <w:sz w:val="32"/>
                <w:szCs w:val="32"/>
              </w:rPr>
            </w:pPr>
          </w:p>
          <w:p w14:paraId="453EAF17" w14:textId="50D7D6BA" w:rsidR="00DF5FAF" w:rsidRPr="00F41C72" w:rsidRDefault="00F41C72" w:rsidP="008E2C02">
            <w:pPr>
              <w:pStyle w:val="FrontCoverSubtitle"/>
              <w:framePr w:hSpace="0" w:wrap="auto" w:vAnchor="margin" w:hAnchor="text" w:yAlign="inline"/>
              <w:numPr>
                <w:ilvl w:val="1"/>
                <w:numId w:val="16"/>
              </w:numPr>
              <w:jc w:val="both"/>
              <w:rPr>
                <w:rFonts w:cs="Arial"/>
                <w:color w:val="auto"/>
                <w:sz w:val="32"/>
                <w:szCs w:val="32"/>
              </w:rPr>
            </w:pPr>
            <w:r w:rsidRPr="00F41C72">
              <w:rPr>
                <w:rFonts w:cs="Arial"/>
                <w:b w:val="0"/>
                <w:bCs/>
                <w:color w:val="auto"/>
                <w:sz w:val="24"/>
                <w:szCs w:val="24"/>
              </w:rPr>
              <w:t>Next steps will be for each strand lead to put in place</w:t>
            </w:r>
            <w:r w:rsidR="007B6858">
              <w:rPr>
                <w:rFonts w:cs="Arial"/>
                <w:b w:val="0"/>
                <w:bCs/>
                <w:color w:val="auto"/>
                <w:sz w:val="24"/>
                <w:szCs w:val="24"/>
              </w:rPr>
              <w:t xml:space="preserve"> a p</w:t>
            </w:r>
            <w:r w:rsidRPr="00F41C72">
              <w:rPr>
                <w:rFonts w:cs="Arial"/>
                <w:b w:val="0"/>
                <w:bCs/>
                <w:color w:val="auto"/>
                <w:sz w:val="24"/>
                <w:szCs w:val="24"/>
              </w:rPr>
              <w:t>erformance framework which will monitor performance through each area. It is clear some of these metrics will be qualitative from the engagement lead. Qualitative feedback will be essential to understanding the lived experience of children in contact with policing</w:t>
            </w:r>
            <w:r>
              <w:rPr>
                <w:rFonts w:cs="Arial"/>
                <w:b w:val="0"/>
                <w:bCs/>
                <w:color w:val="auto"/>
                <w:sz w:val="24"/>
                <w:szCs w:val="24"/>
              </w:rPr>
              <w:t>.</w:t>
            </w:r>
          </w:p>
          <w:p w14:paraId="72C124CA" w14:textId="4C10641C" w:rsidR="00F41C72" w:rsidRPr="00F41C72" w:rsidRDefault="00F41C72" w:rsidP="008E2C02">
            <w:pPr>
              <w:pStyle w:val="FrontCoverSubtitle"/>
              <w:framePr w:hSpace="0" w:wrap="auto" w:vAnchor="margin" w:hAnchor="text" w:yAlign="inline"/>
              <w:numPr>
                <w:ilvl w:val="1"/>
                <w:numId w:val="16"/>
              </w:numPr>
              <w:jc w:val="both"/>
              <w:rPr>
                <w:rFonts w:cs="Arial"/>
                <w:b w:val="0"/>
                <w:bCs/>
                <w:color w:val="auto"/>
                <w:sz w:val="24"/>
                <w:szCs w:val="24"/>
              </w:rPr>
            </w:pPr>
            <w:r w:rsidRPr="00F41C72">
              <w:rPr>
                <w:rFonts w:cs="Arial"/>
                <w:b w:val="0"/>
                <w:bCs/>
                <w:color w:val="auto"/>
                <w:sz w:val="24"/>
                <w:szCs w:val="24"/>
              </w:rPr>
              <w:t>In</w:t>
            </w:r>
            <w:r>
              <w:rPr>
                <w:rFonts w:cs="Arial"/>
                <w:b w:val="0"/>
                <w:bCs/>
                <w:color w:val="auto"/>
                <w:sz w:val="24"/>
                <w:szCs w:val="24"/>
              </w:rPr>
              <w:t>i</w:t>
            </w:r>
            <w:r w:rsidRPr="00F41C72">
              <w:rPr>
                <w:rFonts w:cs="Arial"/>
                <w:b w:val="0"/>
                <w:bCs/>
                <w:color w:val="auto"/>
                <w:sz w:val="24"/>
                <w:szCs w:val="24"/>
              </w:rPr>
              <w:t>tial</w:t>
            </w:r>
            <w:r w:rsidR="007D0899">
              <w:rPr>
                <w:rFonts w:cs="Arial"/>
                <w:b w:val="0"/>
                <w:bCs/>
                <w:color w:val="auto"/>
                <w:sz w:val="24"/>
                <w:szCs w:val="24"/>
              </w:rPr>
              <w:t xml:space="preserve"> </w:t>
            </w:r>
            <w:r>
              <w:rPr>
                <w:rFonts w:cs="Arial"/>
                <w:b w:val="0"/>
                <w:bCs/>
                <w:color w:val="auto"/>
                <w:sz w:val="24"/>
                <w:szCs w:val="24"/>
              </w:rPr>
              <w:t>meetings have taken place with formal Structures commencing in March 2025.</w:t>
            </w:r>
          </w:p>
          <w:p w14:paraId="7F44FDD8" w14:textId="14CB49B2" w:rsidR="001A2B4A" w:rsidRPr="00F41C72" w:rsidRDefault="001A2B4A" w:rsidP="00994EDC">
            <w:pPr>
              <w:pStyle w:val="FrontCoverSubtitle"/>
              <w:framePr w:hSpace="0" w:wrap="auto" w:vAnchor="margin" w:hAnchor="text" w:yAlign="inline"/>
              <w:ind w:left="360"/>
              <w:jc w:val="both"/>
              <w:rPr>
                <w:rFonts w:cs="Arial"/>
                <w:b w:val="0"/>
                <w:bCs/>
                <w:color w:val="auto"/>
                <w:sz w:val="20"/>
                <w:szCs w:val="20"/>
              </w:rPr>
            </w:pPr>
          </w:p>
          <w:p w14:paraId="3420B9B6" w14:textId="37879CC9"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Style w:val="IntenseEmphasis"/>
                <w:rFonts w:eastAsiaTheme="majorEastAsia" w:cs="Arial"/>
                <w:i w:val="0"/>
                <w:sz w:val="32"/>
                <w:szCs w:val="32"/>
              </w:rPr>
              <w:t>FINANCIAL CONSIDERATIONS</w:t>
            </w:r>
          </w:p>
          <w:p w14:paraId="04744128" w14:textId="77777777" w:rsidR="00980BEC" w:rsidRPr="00C53A9E" w:rsidRDefault="00980BEC" w:rsidP="00980BEC">
            <w:pPr>
              <w:pStyle w:val="FrontCoverSubtitle"/>
              <w:framePr w:hSpace="0" w:wrap="auto" w:vAnchor="margin" w:hAnchor="text" w:yAlign="inline"/>
              <w:ind w:left="1080"/>
              <w:jc w:val="both"/>
              <w:rPr>
                <w:rFonts w:cs="Arial"/>
                <w:color w:val="auto"/>
                <w:sz w:val="32"/>
                <w:szCs w:val="32"/>
              </w:rPr>
            </w:pPr>
          </w:p>
          <w:p w14:paraId="66814B37" w14:textId="746AFBBB" w:rsidR="001A2B4A" w:rsidRPr="00C53A9E" w:rsidRDefault="00F41C72" w:rsidP="00994EDC">
            <w:pPr>
              <w:pStyle w:val="FrontCoverSubtitle"/>
              <w:framePr w:hSpace="0" w:wrap="auto" w:vAnchor="margin" w:hAnchor="text" w:yAlign="inline"/>
              <w:numPr>
                <w:ilvl w:val="1"/>
                <w:numId w:val="16"/>
              </w:numPr>
              <w:jc w:val="both"/>
              <w:rPr>
                <w:rFonts w:cs="Arial"/>
                <w:color w:val="auto"/>
                <w:sz w:val="32"/>
                <w:szCs w:val="32"/>
              </w:rPr>
            </w:pPr>
            <w:r>
              <w:rPr>
                <w:rFonts w:cs="Arial"/>
                <w:b w:val="0"/>
                <w:bCs/>
                <w:color w:val="auto"/>
                <w:sz w:val="24"/>
                <w:szCs w:val="24"/>
              </w:rPr>
              <w:t>There are no current financial considerations or identified investment need.</w:t>
            </w:r>
          </w:p>
          <w:p w14:paraId="55D6FFD0" w14:textId="77777777" w:rsidR="001A2B4A" w:rsidRPr="00C53A9E" w:rsidRDefault="001A2B4A" w:rsidP="00994EDC">
            <w:pPr>
              <w:pStyle w:val="FrontCoverSubtitle"/>
              <w:framePr w:hSpace="0" w:wrap="auto" w:vAnchor="margin" w:hAnchor="text" w:yAlign="inline"/>
              <w:ind w:left="360"/>
              <w:jc w:val="both"/>
              <w:rPr>
                <w:rFonts w:cs="Arial"/>
                <w:color w:val="auto"/>
                <w:sz w:val="32"/>
                <w:szCs w:val="32"/>
              </w:rPr>
            </w:pPr>
          </w:p>
          <w:p w14:paraId="5C352D1D" w14:textId="1AA5B6BF"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Style w:val="IntenseEmphasis"/>
                <w:rFonts w:eastAsiaTheme="majorEastAsia" w:cs="Arial"/>
                <w:i w:val="0"/>
                <w:sz w:val="32"/>
                <w:szCs w:val="32"/>
              </w:rPr>
              <w:t>PERSONNEL CONSIDERATIONS</w:t>
            </w:r>
          </w:p>
          <w:p w14:paraId="075A2A7E" w14:textId="77777777" w:rsidR="00980BEC" w:rsidRPr="00C53A9E" w:rsidRDefault="00980BEC" w:rsidP="00980BEC">
            <w:pPr>
              <w:pStyle w:val="FrontCoverSubtitle"/>
              <w:framePr w:hSpace="0" w:wrap="auto" w:vAnchor="margin" w:hAnchor="text" w:yAlign="inline"/>
              <w:ind w:left="1080"/>
              <w:jc w:val="both"/>
              <w:rPr>
                <w:rFonts w:cs="Arial"/>
                <w:color w:val="auto"/>
                <w:sz w:val="32"/>
                <w:szCs w:val="32"/>
              </w:rPr>
            </w:pPr>
          </w:p>
          <w:p w14:paraId="7F109BEE" w14:textId="3FCE2676" w:rsidR="001A2B4A" w:rsidRPr="00C53A9E" w:rsidRDefault="00F41C72" w:rsidP="00994EDC">
            <w:pPr>
              <w:pStyle w:val="FrontCoverSubtitle"/>
              <w:framePr w:hSpace="0" w:wrap="auto" w:vAnchor="margin" w:hAnchor="text" w:yAlign="inline"/>
              <w:numPr>
                <w:ilvl w:val="1"/>
                <w:numId w:val="16"/>
              </w:numPr>
              <w:jc w:val="both"/>
              <w:rPr>
                <w:rFonts w:cs="Arial"/>
                <w:color w:val="auto"/>
                <w:sz w:val="32"/>
                <w:szCs w:val="32"/>
              </w:rPr>
            </w:pPr>
            <w:r>
              <w:rPr>
                <w:rFonts w:cs="Arial"/>
                <w:b w:val="0"/>
                <w:bCs/>
                <w:color w:val="auto"/>
                <w:sz w:val="24"/>
                <w:szCs w:val="24"/>
              </w:rPr>
              <w:t>I am satisfied that this fits within the capacity and capability of those identified to progress this work.</w:t>
            </w:r>
          </w:p>
          <w:p w14:paraId="2ADC08AE" w14:textId="5645C7B6" w:rsidR="001A2B4A" w:rsidRPr="00C53A9E" w:rsidRDefault="001A2B4A" w:rsidP="00994EDC">
            <w:pPr>
              <w:pStyle w:val="FrontCoverSubtitle"/>
              <w:framePr w:hSpace="0" w:wrap="auto" w:vAnchor="margin" w:hAnchor="text" w:yAlign="inline"/>
              <w:ind w:left="360"/>
              <w:jc w:val="both"/>
              <w:rPr>
                <w:rFonts w:cs="Arial"/>
                <w:color w:val="auto"/>
                <w:sz w:val="24"/>
                <w:szCs w:val="24"/>
              </w:rPr>
            </w:pPr>
          </w:p>
          <w:p w14:paraId="29B0CC8B" w14:textId="4138ABAE"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Style w:val="IntenseEmphasis"/>
                <w:rFonts w:eastAsiaTheme="majorEastAsia" w:cs="Arial"/>
                <w:i w:val="0"/>
                <w:sz w:val="32"/>
                <w:szCs w:val="32"/>
              </w:rPr>
              <w:t>LEGAL CONSIDERATIONS</w:t>
            </w:r>
          </w:p>
          <w:p w14:paraId="517D8F4D" w14:textId="77777777" w:rsidR="00980BEC" w:rsidRPr="00C53A9E" w:rsidRDefault="00980BEC" w:rsidP="00980BEC">
            <w:pPr>
              <w:pStyle w:val="FrontCoverSubtitle"/>
              <w:framePr w:hSpace="0" w:wrap="auto" w:vAnchor="margin" w:hAnchor="text" w:yAlign="inline"/>
              <w:ind w:left="1080"/>
              <w:jc w:val="both"/>
              <w:rPr>
                <w:rFonts w:cs="Arial"/>
                <w:color w:val="auto"/>
                <w:sz w:val="32"/>
                <w:szCs w:val="32"/>
              </w:rPr>
            </w:pPr>
          </w:p>
          <w:p w14:paraId="7EA3C8C2" w14:textId="05563B87" w:rsidR="001A2B4A" w:rsidRPr="00C53A9E" w:rsidRDefault="00F41C72" w:rsidP="00994EDC">
            <w:pPr>
              <w:pStyle w:val="FrontCoverSubtitle"/>
              <w:framePr w:hSpace="0" w:wrap="auto" w:vAnchor="margin" w:hAnchor="text" w:yAlign="inline"/>
              <w:numPr>
                <w:ilvl w:val="1"/>
                <w:numId w:val="16"/>
              </w:numPr>
              <w:jc w:val="both"/>
              <w:rPr>
                <w:rFonts w:cs="Arial"/>
                <w:color w:val="auto"/>
                <w:sz w:val="32"/>
                <w:szCs w:val="32"/>
              </w:rPr>
            </w:pPr>
            <w:r>
              <w:rPr>
                <w:rFonts w:cs="Arial"/>
                <w:b w:val="0"/>
                <w:bCs/>
                <w:color w:val="auto"/>
                <w:sz w:val="24"/>
                <w:szCs w:val="24"/>
              </w:rPr>
              <w:t>None Identified.</w:t>
            </w:r>
          </w:p>
          <w:p w14:paraId="4E0B7C6A" w14:textId="1FD0CEF1" w:rsidR="001A2B4A" w:rsidRPr="00C53A9E" w:rsidRDefault="001A2B4A" w:rsidP="00994EDC">
            <w:pPr>
              <w:pStyle w:val="FrontCoverSubtitle"/>
              <w:framePr w:hSpace="0" w:wrap="auto" w:vAnchor="margin" w:hAnchor="text" w:yAlign="inline"/>
              <w:ind w:left="360"/>
              <w:jc w:val="both"/>
              <w:rPr>
                <w:rFonts w:cs="Arial"/>
                <w:color w:val="auto"/>
                <w:sz w:val="32"/>
                <w:szCs w:val="32"/>
              </w:rPr>
            </w:pPr>
          </w:p>
          <w:p w14:paraId="130AC45C" w14:textId="268A6CF0"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Style w:val="IntenseEmphasis"/>
                <w:rFonts w:eastAsiaTheme="majorEastAsia" w:cs="Arial"/>
                <w:i w:val="0"/>
                <w:sz w:val="32"/>
                <w:szCs w:val="32"/>
              </w:rPr>
              <w:t>EQUALITIES &amp; HUMAN RIGHTS CONSIDERATIONS</w:t>
            </w:r>
          </w:p>
          <w:p w14:paraId="736BDE01" w14:textId="77777777" w:rsidR="00980BEC" w:rsidRPr="00C53A9E" w:rsidRDefault="00980BEC" w:rsidP="00980BEC">
            <w:pPr>
              <w:pStyle w:val="FrontCoverSubtitle"/>
              <w:framePr w:hSpace="0" w:wrap="auto" w:vAnchor="margin" w:hAnchor="text" w:yAlign="inline"/>
              <w:ind w:left="1080"/>
              <w:jc w:val="both"/>
              <w:rPr>
                <w:rFonts w:cs="Arial"/>
                <w:b w:val="0"/>
                <w:color w:val="auto"/>
                <w:sz w:val="24"/>
                <w:szCs w:val="24"/>
              </w:rPr>
            </w:pPr>
          </w:p>
          <w:p w14:paraId="4EAE7E4B" w14:textId="4889CE54" w:rsidR="001A2B4A" w:rsidRPr="00C53A9E" w:rsidRDefault="001A2B4A" w:rsidP="00994EDC">
            <w:pPr>
              <w:pStyle w:val="FrontCoverSubtitle"/>
              <w:framePr w:hSpace="0" w:wrap="auto" w:vAnchor="margin" w:hAnchor="text" w:yAlign="inline"/>
              <w:numPr>
                <w:ilvl w:val="1"/>
                <w:numId w:val="16"/>
              </w:numPr>
              <w:jc w:val="both"/>
              <w:rPr>
                <w:rFonts w:cs="Arial"/>
                <w:b w:val="0"/>
                <w:color w:val="auto"/>
                <w:sz w:val="24"/>
                <w:szCs w:val="24"/>
              </w:rPr>
            </w:pPr>
            <w:r w:rsidRPr="38278004">
              <w:rPr>
                <w:rFonts w:cs="Arial"/>
                <w:b w:val="0"/>
                <w:color w:val="auto"/>
                <w:sz w:val="24"/>
                <w:szCs w:val="24"/>
              </w:rPr>
              <w:t xml:space="preserve">This report has been considered against the general duty to promote equality, as stipulated under the Strategic Equality Plan and has been assessed not to discriminate against any </w:t>
            </w:r>
            <w:bookmarkStart w:id="4" w:name="_Int_0KCfxcz1"/>
            <w:r w:rsidRPr="38278004">
              <w:rPr>
                <w:rFonts w:cs="Arial"/>
                <w:b w:val="0"/>
                <w:color w:val="auto"/>
                <w:sz w:val="24"/>
                <w:szCs w:val="24"/>
              </w:rPr>
              <w:t>particular group</w:t>
            </w:r>
            <w:bookmarkEnd w:id="4"/>
            <w:r w:rsidRPr="38278004">
              <w:rPr>
                <w:rFonts w:cs="Arial"/>
                <w:b w:val="0"/>
                <w:color w:val="auto"/>
                <w:sz w:val="24"/>
                <w:szCs w:val="24"/>
              </w:rPr>
              <w:t>.</w:t>
            </w:r>
          </w:p>
          <w:p w14:paraId="20AEF8C6" w14:textId="77777777" w:rsidR="001A2B4A" w:rsidRPr="00C53A9E" w:rsidRDefault="001A2B4A" w:rsidP="00994EDC">
            <w:pPr>
              <w:pStyle w:val="FrontCoverSubtitle"/>
              <w:framePr w:hSpace="0" w:wrap="auto" w:vAnchor="margin" w:hAnchor="text" w:yAlign="inline"/>
              <w:ind w:left="1080"/>
              <w:jc w:val="both"/>
              <w:rPr>
                <w:rFonts w:cs="Arial"/>
                <w:b w:val="0"/>
                <w:color w:val="auto"/>
                <w:sz w:val="24"/>
                <w:szCs w:val="24"/>
              </w:rPr>
            </w:pPr>
          </w:p>
          <w:p w14:paraId="73A67E65" w14:textId="588A5A13" w:rsidR="001A2B4A" w:rsidRPr="00C53A9E" w:rsidRDefault="001A2B4A" w:rsidP="00994EDC">
            <w:pPr>
              <w:pStyle w:val="FrontCoverSubtitle"/>
              <w:framePr w:hSpace="0" w:wrap="auto" w:vAnchor="margin" w:hAnchor="text" w:yAlign="inline"/>
              <w:numPr>
                <w:ilvl w:val="1"/>
                <w:numId w:val="16"/>
              </w:numPr>
              <w:jc w:val="both"/>
              <w:rPr>
                <w:rFonts w:cs="Arial"/>
                <w:b w:val="0"/>
                <w:color w:val="auto"/>
                <w:sz w:val="24"/>
                <w:szCs w:val="24"/>
              </w:rPr>
            </w:pPr>
            <w:r w:rsidRPr="00C53A9E">
              <w:rPr>
                <w:rFonts w:cs="Arial"/>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C53A9E" w:rsidRDefault="001A2B4A" w:rsidP="00994EDC">
            <w:pPr>
              <w:pStyle w:val="FrontCoverSubtitle"/>
              <w:framePr w:hSpace="0" w:wrap="auto" w:vAnchor="margin" w:hAnchor="text" w:yAlign="inline"/>
              <w:ind w:left="1080"/>
              <w:jc w:val="both"/>
              <w:rPr>
                <w:rFonts w:cs="Arial"/>
                <w:b w:val="0"/>
                <w:color w:val="auto"/>
                <w:sz w:val="24"/>
                <w:szCs w:val="24"/>
              </w:rPr>
            </w:pPr>
          </w:p>
          <w:p w14:paraId="3E0F3378" w14:textId="727199AB"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Style w:val="IntenseEmphasis"/>
                <w:rFonts w:eastAsiaTheme="majorEastAsia" w:cs="Arial"/>
                <w:i w:val="0"/>
                <w:sz w:val="32"/>
                <w:szCs w:val="32"/>
              </w:rPr>
              <w:t>RISK</w:t>
            </w:r>
          </w:p>
          <w:p w14:paraId="457B3B90" w14:textId="77777777" w:rsidR="00980BEC" w:rsidRPr="00C53A9E" w:rsidRDefault="00980BEC" w:rsidP="00980BEC">
            <w:pPr>
              <w:pStyle w:val="FrontCoverSubtitle"/>
              <w:framePr w:hSpace="0" w:wrap="auto" w:vAnchor="margin" w:hAnchor="text" w:yAlign="inline"/>
              <w:ind w:left="1080"/>
              <w:jc w:val="both"/>
              <w:rPr>
                <w:rFonts w:cs="Arial"/>
                <w:b w:val="0"/>
                <w:color w:val="auto"/>
                <w:sz w:val="24"/>
                <w:szCs w:val="24"/>
              </w:rPr>
            </w:pPr>
          </w:p>
          <w:p w14:paraId="6BAA1364" w14:textId="13848655" w:rsidR="001A2B4A" w:rsidRPr="00C53A9E" w:rsidRDefault="00F41C72" w:rsidP="00994EDC">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There are no current risks to highlight in this paper.</w:t>
            </w:r>
          </w:p>
          <w:p w14:paraId="3AD863E5" w14:textId="2D443A64" w:rsidR="001A2B4A" w:rsidRPr="00C53A9E" w:rsidRDefault="001A2B4A" w:rsidP="00994EDC">
            <w:pPr>
              <w:pStyle w:val="FrontCoverSubtitle"/>
              <w:framePr w:hSpace="0" w:wrap="auto" w:vAnchor="margin" w:hAnchor="text" w:yAlign="inline"/>
              <w:jc w:val="both"/>
              <w:rPr>
                <w:rFonts w:cs="Arial"/>
                <w:sz w:val="32"/>
                <w:szCs w:val="32"/>
              </w:rPr>
            </w:pPr>
          </w:p>
          <w:p w14:paraId="457729DF" w14:textId="6089983C" w:rsidR="001A2B4A" w:rsidRPr="00C53A9E" w:rsidRDefault="001A2B4A" w:rsidP="00994EDC">
            <w:pPr>
              <w:pStyle w:val="FrontCoverSubtitle"/>
              <w:framePr w:hSpace="0" w:wrap="auto" w:vAnchor="margin" w:hAnchor="text" w:yAlign="inline"/>
              <w:numPr>
                <w:ilvl w:val="0"/>
                <w:numId w:val="16"/>
              </w:numPr>
              <w:rPr>
                <w:rFonts w:cs="Arial"/>
                <w:sz w:val="32"/>
                <w:szCs w:val="32"/>
              </w:rPr>
            </w:pPr>
            <w:r w:rsidRPr="00C53A9E">
              <w:rPr>
                <w:rStyle w:val="IntenseEmphasis"/>
                <w:rFonts w:eastAsiaTheme="majorEastAsia" w:cs="Arial"/>
                <w:i w:val="0"/>
                <w:sz w:val="32"/>
                <w:szCs w:val="32"/>
              </w:rPr>
              <w:t>PUBLIC INTEREST</w:t>
            </w:r>
          </w:p>
          <w:p w14:paraId="209D8E51" w14:textId="77777777" w:rsidR="00980BEC" w:rsidRPr="00C53A9E" w:rsidRDefault="00980BEC" w:rsidP="00980BEC">
            <w:pPr>
              <w:pStyle w:val="FrontCoverSubtitle"/>
              <w:framePr w:hSpace="0" w:wrap="auto" w:vAnchor="margin" w:hAnchor="text" w:yAlign="inline"/>
              <w:ind w:left="1080"/>
              <w:jc w:val="both"/>
              <w:rPr>
                <w:rFonts w:cs="Arial"/>
                <w:b w:val="0"/>
                <w:color w:val="auto"/>
                <w:sz w:val="24"/>
                <w:szCs w:val="24"/>
              </w:rPr>
            </w:pPr>
          </w:p>
          <w:p w14:paraId="078E2270" w14:textId="1F243EBE" w:rsidR="001A2B4A" w:rsidRPr="00C53A9E" w:rsidRDefault="001A2B4A" w:rsidP="00994EDC">
            <w:pPr>
              <w:pStyle w:val="FrontCoverSubtitle"/>
              <w:framePr w:hSpace="0" w:wrap="auto" w:vAnchor="margin" w:hAnchor="text" w:yAlign="inline"/>
              <w:numPr>
                <w:ilvl w:val="1"/>
                <w:numId w:val="16"/>
              </w:numPr>
              <w:jc w:val="both"/>
              <w:rPr>
                <w:rFonts w:cs="Arial"/>
                <w:b w:val="0"/>
                <w:color w:val="auto"/>
                <w:sz w:val="24"/>
                <w:szCs w:val="24"/>
              </w:rPr>
            </w:pPr>
            <w:r w:rsidRPr="00C53A9E">
              <w:rPr>
                <w:rFonts w:cs="Arial"/>
                <w:b w:val="0"/>
                <w:color w:val="auto"/>
                <w:sz w:val="24"/>
                <w:szCs w:val="24"/>
              </w:rPr>
              <w:t xml:space="preserve">In producing this report, has consideration been given to ‘public confidence’? </w:t>
            </w:r>
            <w:r w:rsidRPr="00C53A9E">
              <w:rPr>
                <w:rFonts w:cs="Arial"/>
                <w:bCs/>
                <w:color w:val="auto"/>
                <w:sz w:val="24"/>
                <w:szCs w:val="24"/>
              </w:rPr>
              <w:t>Yes</w:t>
            </w:r>
          </w:p>
          <w:p w14:paraId="44F54FB2" w14:textId="77777777" w:rsidR="001A2B4A" w:rsidRPr="00C53A9E" w:rsidRDefault="001A2B4A" w:rsidP="00994EDC">
            <w:pPr>
              <w:pStyle w:val="FrontCoverSubtitle"/>
              <w:framePr w:hSpace="0" w:wrap="auto" w:vAnchor="margin" w:hAnchor="text" w:yAlign="inline"/>
              <w:ind w:left="1080"/>
              <w:jc w:val="both"/>
              <w:rPr>
                <w:rFonts w:cs="Arial"/>
                <w:b w:val="0"/>
                <w:color w:val="auto"/>
                <w:sz w:val="24"/>
                <w:szCs w:val="24"/>
              </w:rPr>
            </w:pPr>
          </w:p>
          <w:p w14:paraId="5EC90D17" w14:textId="6DC40971" w:rsidR="001A2B4A" w:rsidRPr="00C53A9E" w:rsidRDefault="001A2B4A" w:rsidP="00994EDC">
            <w:pPr>
              <w:pStyle w:val="FrontCoverSubtitle"/>
              <w:framePr w:hSpace="0" w:wrap="auto" w:vAnchor="margin" w:hAnchor="text" w:yAlign="inline"/>
              <w:numPr>
                <w:ilvl w:val="1"/>
                <w:numId w:val="16"/>
              </w:numPr>
              <w:jc w:val="both"/>
              <w:rPr>
                <w:rFonts w:cs="Arial"/>
                <w:b w:val="0"/>
                <w:color w:val="auto"/>
                <w:sz w:val="24"/>
                <w:szCs w:val="24"/>
              </w:rPr>
            </w:pPr>
            <w:r w:rsidRPr="38278004">
              <w:rPr>
                <w:rFonts w:cs="Arial"/>
                <w:b w:val="0"/>
                <w:color w:val="auto"/>
                <w:sz w:val="24"/>
                <w:szCs w:val="24"/>
              </w:rPr>
              <w:t xml:space="preserve">Are the contents of this report, </w:t>
            </w:r>
            <w:bookmarkStart w:id="5" w:name="_Int_ve9ah1hp"/>
            <w:r w:rsidRPr="38278004">
              <w:rPr>
                <w:rFonts w:cs="Arial"/>
                <w:b w:val="0"/>
                <w:color w:val="auto"/>
                <w:sz w:val="24"/>
                <w:szCs w:val="24"/>
              </w:rPr>
              <w:t>observations</w:t>
            </w:r>
            <w:bookmarkEnd w:id="5"/>
            <w:r w:rsidRPr="38278004">
              <w:rPr>
                <w:rFonts w:cs="Arial"/>
                <w:b w:val="0"/>
                <w:color w:val="auto"/>
                <w:sz w:val="24"/>
                <w:szCs w:val="24"/>
              </w:rPr>
              <w:t xml:space="preserve"> and appendices necessary and suitable for the public domain? </w:t>
            </w:r>
            <w:r w:rsidRPr="38278004">
              <w:rPr>
                <w:rFonts w:cs="Arial"/>
                <w:color w:val="auto"/>
                <w:sz w:val="24"/>
                <w:szCs w:val="24"/>
              </w:rPr>
              <w:t>Yes</w:t>
            </w:r>
          </w:p>
          <w:p w14:paraId="08FFE803" w14:textId="77777777" w:rsidR="001A2B4A" w:rsidRPr="00C53A9E" w:rsidRDefault="001A2B4A" w:rsidP="00994EDC">
            <w:pPr>
              <w:pStyle w:val="FrontCoverSubtitle"/>
              <w:framePr w:hSpace="0" w:wrap="auto" w:vAnchor="margin" w:hAnchor="text" w:yAlign="inline"/>
              <w:ind w:left="1080"/>
              <w:jc w:val="both"/>
              <w:rPr>
                <w:rFonts w:cs="Arial"/>
                <w:b w:val="0"/>
                <w:color w:val="auto"/>
                <w:sz w:val="24"/>
                <w:szCs w:val="24"/>
              </w:rPr>
            </w:pPr>
          </w:p>
          <w:p w14:paraId="62080305" w14:textId="0D5F7439" w:rsidR="001A2B4A" w:rsidRPr="00C53A9E" w:rsidRDefault="001A2B4A" w:rsidP="00994EDC">
            <w:pPr>
              <w:pStyle w:val="FrontCoverSubtitle"/>
              <w:framePr w:hSpace="0" w:wrap="auto" w:vAnchor="margin" w:hAnchor="text" w:yAlign="inline"/>
              <w:numPr>
                <w:ilvl w:val="1"/>
                <w:numId w:val="16"/>
              </w:numPr>
              <w:jc w:val="both"/>
              <w:rPr>
                <w:rFonts w:cs="Arial"/>
                <w:b w:val="0"/>
                <w:color w:val="A6A6A6" w:themeColor="background1" w:themeShade="A6"/>
                <w:sz w:val="24"/>
                <w:szCs w:val="24"/>
              </w:rPr>
            </w:pPr>
            <w:r w:rsidRPr="00C53A9E">
              <w:rPr>
                <w:rFonts w:cs="Arial"/>
                <w:b w:val="0"/>
                <w:color w:val="auto"/>
                <w:sz w:val="24"/>
                <w:szCs w:val="24"/>
              </w:rPr>
              <w:lastRenderedPageBreak/>
              <w:t xml:space="preserve">If you consider this report to be exempt from the public domain, please state the reasons: </w:t>
            </w:r>
          </w:p>
          <w:p w14:paraId="501B3921" w14:textId="77777777" w:rsidR="00980BEC" w:rsidRPr="00C53A9E" w:rsidRDefault="00980BEC" w:rsidP="00980BEC">
            <w:pPr>
              <w:pStyle w:val="ListParagraph"/>
              <w:rPr>
                <w:rFonts w:cs="Arial"/>
                <w:b/>
                <w:color w:val="A6A6A6" w:themeColor="background1" w:themeShade="A6"/>
              </w:rPr>
            </w:pPr>
          </w:p>
          <w:p w14:paraId="11C08CFC" w14:textId="77777777" w:rsidR="001A2B4A" w:rsidRPr="00C53A9E" w:rsidRDefault="001A2B4A" w:rsidP="00994EDC">
            <w:pPr>
              <w:pStyle w:val="FrontCoverSubtitle"/>
              <w:framePr w:hSpace="0" w:wrap="auto" w:vAnchor="margin" w:hAnchor="text" w:yAlign="inline"/>
              <w:jc w:val="both"/>
              <w:rPr>
                <w:rFonts w:cs="Arial"/>
                <w:b w:val="0"/>
                <w:color w:val="auto"/>
                <w:sz w:val="24"/>
                <w:szCs w:val="24"/>
              </w:rPr>
            </w:pPr>
          </w:p>
          <w:p w14:paraId="728D6C21" w14:textId="72E819AB" w:rsidR="00980BEC" w:rsidRPr="00C53A9E" w:rsidRDefault="00994EDC" w:rsidP="00980BEC">
            <w:pPr>
              <w:pStyle w:val="FrontCoverSubtitle"/>
              <w:framePr w:hSpace="0" w:wrap="auto" w:vAnchor="margin" w:hAnchor="text" w:yAlign="inline"/>
              <w:numPr>
                <w:ilvl w:val="1"/>
                <w:numId w:val="16"/>
              </w:numPr>
              <w:jc w:val="both"/>
              <w:rPr>
                <w:rFonts w:cs="Arial"/>
                <w:b w:val="0"/>
                <w:sz w:val="32"/>
                <w:szCs w:val="32"/>
              </w:rPr>
            </w:pPr>
            <w:r w:rsidRPr="00C53A9E">
              <w:rPr>
                <w:rFonts w:cs="Arial"/>
                <w:b w:val="0"/>
                <w:color w:val="auto"/>
                <w:sz w:val="24"/>
                <w:szCs w:val="24"/>
              </w:rPr>
              <w:t>Media, Stakeholder and Community Impacts:</w:t>
            </w:r>
            <w:r w:rsidR="00334BF8">
              <w:rPr>
                <w:rFonts w:cs="Arial"/>
                <w:b w:val="0"/>
                <w:color w:val="auto"/>
                <w:sz w:val="24"/>
                <w:szCs w:val="24"/>
              </w:rPr>
              <w:t xml:space="preserve"> </w:t>
            </w:r>
          </w:p>
          <w:p w14:paraId="367A2F8A" w14:textId="77777777" w:rsidR="00980BEC" w:rsidRPr="00C53A9E" w:rsidRDefault="00980BEC" w:rsidP="00980BEC">
            <w:pPr>
              <w:pStyle w:val="ListParagraph"/>
              <w:rPr>
                <w:rFonts w:cs="Arial"/>
              </w:rPr>
            </w:pPr>
          </w:p>
          <w:p w14:paraId="0307CA45" w14:textId="77777777" w:rsidR="00994EDC" w:rsidRPr="00C53A9E" w:rsidRDefault="00994EDC" w:rsidP="00994EDC">
            <w:pPr>
              <w:pStyle w:val="ListParagraph"/>
              <w:rPr>
                <w:rFonts w:cs="Arial"/>
                <w:b/>
                <w:sz w:val="32"/>
                <w:szCs w:val="32"/>
              </w:rPr>
            </w:pPr>
          </w:p>
          <w:p w14:paraId="278CE035" w14:textId="64999F13" w:rsidR="00D01425" w:rsidRPr="00C53A9E" w:rsidRDefault="00D01425" w:rsidP="00D01425">
            <w:pPr>
              <w:pStyle w:val="FrontCoverSubtitle"/>
              <w:framePr w:hSpace="0" w:wrap="auto" w:vAnchor="margin" w:hAnchor="text" w:yAlign="inline"/>
              <w:numPr>
                <w:ilvl w:val="0"/>
                <w:numId w:val="16"/>
              </w:numPr>
              <w:rPr>
                <w:rStyle w:val="IntenseEmphasis"/>
                <w:rFonts w:cs="Arial"/>
                <w:i w:val="0"/>
                <w:iCs w:val="0"/>
                <w:color w:val="243569"/>
                <w:sz w:val="32"/>
                <w:szCs w:val="32"/>
              </w:rPr>
            </w:pPr>
            <w:r w:rsidRPr="00C53A9E">
              <w:rPr>
                <w:rStyle w:val="IntenseEmphasis"/>
                <w:rFonts w:eastAsiaTheme="majorEastAsia" w:cs="Arial"/>
                <w:i w:val="0"/>
                <w:sz w:val="32"/>
                <w:szCs w:val="32"/>
              </w:rPr>
              <w:t>REPORT AUTHOR</w:t>
            </w:r>
          </w:p>
          <w:p w14:paraId="74788D7E" w14:textId="77777777" w:rsidR="00D01425" w:rsidRPr="00C53A9E" w:rsidRDefault="00D01425" w:rsidP="00D01425">
            <w:pPr>
              <w:pStyle w:val="FrontCoverSubtitle"/>
              <w:framePr w:hSpace="0" w:wrap="auto" w:vAnchor="margin" w:hAnchor="text" w:yAlign="inline"/>
              <w:ind w:left="1080"/>
              <w:rPr>
                <w:rStyle w:val="IntenseEmphasis"/>
                <w:rFonts w:cs="Arial"/>
                <w:i w:val="0"/>
                <w:iCs w:val="0"/>
                <w:color w:val="243569"/>
                <w:sz w:val="32"/>
                <w:szCs w:val="32"/>
              </w:rPr>
            </w:pPr>
          </w:p>
          <w:p w14:paraId="25006FFA" w14:textId="026A517A" w:rsidR="00D01425" w:rsidRPr="00F41C72" w:rsidRDefault="00F41C72" w:rsidP="00312544">
            <w:pPr>
              <w:pStyle w:val="FrontCoverSubtitle"/>
              <w:framePr w:hSpace="0" w:wrap="auto" w:vAnchor="margin" w:hAnchor="text" w:yAlign="inline"/>
              <w:numPr>
                <w:ilvl w:val="1"/>
                <w:numId w:val="16"/>
              </w:numPr>
              <w:jc w:val="both"/>
              <w:rPr>
                <w:rFonts w:cs="Arial"/>
                <w:b w:val="0"/>
                <w:bCs/>
                <w:color w:val="auto"/>
                <w:sz w:val="24"/>
                <w:szCs w:val="24"/>
              </w:rPr>
            </w:pPr>
            <w:r w:rsidRPr="00F41C72">
              <w:rPr>
                <w:rFonts w:cs="Arial"/>
                <w:b w:val="0"/>
                <w:bCs/>
                <w:color w:val="auto"/>
                <w:sz w:val="24"/>
                <w:szCs w:val="24"/>
              </w:rPr>
              <w:t>Superintendent John Davies</w:t>
            </w:r>
          </w:p>
          <w:p w14:paraId="13206C5D" w14:textId="77777777" w:rsidR="008E2C02" w:rsidRPr="008E2C02" w:rsidRDefault="008E2C02" w:rsidP="008E2C02">
            <w:pPr>
              <w:pStyle w:val="FrontCoverSubtitle"/>
              <w:framePr w:hSpace="0" w:wrap="auto" w:vAnchor="margin" w:hAnchor="text" w:yAlign="inline"/>
              <w:ind w:left="1080"/>
              <w:jc w:val="both"/>
              <w:rPr>
                <w:rStyle w:val="IntenseEmphasis"/>
                <w:rFonts w:cs="Arial"/>
                <w:i w:val="0"/>
                <w:iCs w:val="0"/>
                <w:color w:val="243569"/>
                <w:sz w:val="32"/>
                <w:szCs w:val="32"/>
              </w:rPr>
            </w:pPr>
          </w:p>
          <w:p w14:paraId="553F4144" w14:textId="628223D3" w:rsidR="00994EDC" w:rsidRPr="00C53A9E" w:rsidRDefault="00994EDC" w:rsidP="00D01425">
            <w:pPr>
              <w:pStyle w:val="FrontCoverSubtitle"/>
              <w:framePr w:hSpace="0" w:wrap="auto" w:vAnchor="margin" w:hAnchor="text" w:yAlign="inline"/>
              <w:numPr>
                <w:ilvl w:val="0"/>
                <w:numId w:val="16"/>
              </w:numPr>
              <w:rPr>
                <w:rFonts w:cs="Arial"/>
                <w:sz w:val="32"/>
                <w:szCs w:val="32"/>
              </w:rPr>
            </w:pPr>
            <w:r w:rsidRPr="00C53A9E">
              <w:rPr>
                <w:rStyle w:val="IntenseEmphasis"/>
                <w:rFonts w:eastAsiaTheme="majorEastAsia" w:cs="Arial"/>
                <w:i w:val="0"/>
                <w:sz w:val="32"/>
                <w:szCs w:val="32"/>
              </w:rPr>
              <w:t>LEAD CHIEF OFFICER</w:t>
            </w:r>
          </w:p>
          <w:p w14:paraId="03D3FC76" w14:textId="77777777" w:rsidR="00980BEC" w:rsidRPr="00C53A9E" w:rsidRDefault="00980BEC" w:rsidP="00980BEC">
            <w:pPr>
              <w:pStyle w:val="FrontCoverSubtitle"/>
              <w:framePr w:hSpace="0" w:wrap="auto" w:vAnchor="margin" w:hAnchor="text" w:yAlign="inline"/>
              <w:ind w:left="1080"/>
              <w:jc w:val="both"/>
              <w:rPr>
                <w:rFonts w:cs="Arial"/>
                <w:b w:val="0"/>
                <w:color w:val="auto"/>
                <w:sz w:val="24"/>
                <w:szCs w:val="24"/>
              </w:rPr>
            </w:pPr>
          </w:p>
          <w:p w14:paraId="76B7ACA2" w14:textId="25827505" w:rsidR="00994EDC" w:rsidRPr="00C53A9E" w:rsidRDefault="00A91EDA" w:rsidP="00994EDC">
            <w:pPr>
              <w:pStyle w:val="FrontCoverSubtitle"/>
              <w:framePr w:hSpace="0" w:wrap="auto" w:vAnchor="margin" w:hAnchor="text" w:yAlign="inline"/>
              <w:numPr>
                <w:ilvl w:val="1"/>
                <w:numId w:val="16"/>
              </w:numPr>
              <w:jc w:val="both"/>
              <w:rPr>
                <w:rFonts w:cs="Arial"/>
                <w:b w:val="0"/>
                <w:color w:val="auto"/>
                <w:sz w:val="24"/>
                <w:szCs w:val="24"/>
              </w:rPr>
            </w:pPr>
            <w:r w:rsidRPr="00C53A9E">
              <w:rPr>
                <w:rFonts w:cs="Arial"/>
                <w:b w:val="0"/>
                <w:color w:val="auto"/>
                <w:sz w:val="24"/>
                <w:szCs w:val="24"/>
              </w:rPr>
              <w:t xml:space="preserve"> </w:t>
            </w:r>
            <w:r w:rsidR="00F41C72">
              <w:rPr>
                <w:rFonts w:cs="Arial"/>
                <w:b w:val="0"/>
                <w:color w:val="auto"/>
                <w:sz w:val="24"/>
                <w:szCs w:val="24"/>
              </w:rPr>
              <w:t>DCC Brain</w:t>
            </w:r>
          </w:p>
          <w:p w14:paraId="18E42262" w14:textId="500B5B60" w:rsidR="00994EDC" w:rsidRPr="00C53A9E" w:rsidRDefault="00994EDC" w:rsidP="00994EDC">
            <w:pPr>
              <w:pStyle w:val="FrontCoverSubtitle"/>
              <w:framePr w:hSpace="0" w:wrap="auto" w:vAnchor="margin" w:hAnchor="text" w:yAlign="inline"/>
              <w:jc w:val="both"/>
              <w:rPr>
                <w:rFonts w:cs="Arial"/>
                <w:b w:val="0"/>
                <w:sz w:val="32"/>
                <w:szCs w:val="32"/>
              </w:rPr>
            </w:pPr>
          </w:p>
          <w:p w14:paraId="218F8051" w14:textId="3C94B742" w:rsidR="00994EDC" w:rsidRPr="00334BF8" w:rsidRDefault="00994EDC" w:rsidP="00994EDC">
            <w:pPr>
              <w:pStyle w:val="FrontCoverSubtitle"/>
              <w:framePr w:hSpace="0" w:wrap="auto" w:vAnchor="margin" w:hAnchor="text" w:yAlign="inline"/>
              <w:numPr>
                <w:ilvl w:val="0"/>
                <w:numId w:val="16"/>
              </w:numPr>
              <w:rPr>
                <w:rStyle w:val="IntenseEmphasis"/>
                <w:rFonts w:cs="Arial"/>
                <w:i w:val="0"/>
                <w:iCs w:val="0"/>
                <w:color w:val="243569"/>
                <w:sz w:val="32"/>
                <w:szCs w:val="32"/>
              </w:rPr>
            </w:pPr>
            <w:r w:rsidRPr="00C53A9E">
              <w:rPr>
                <w:rStyle w:val="IntenseEmphasis"/>
                <w:rFonts w:eastAsiaTheme="majorEastAsia" w:cs="Arial"/>
                <w:i w:val="0"/>
                <w:sz w:val="32"/>
                <w:szCs w:val="32"/>
              </w:rPr>
              <w:t>ANNEXES</w:t>
            </w:r>
          </w:p>
          <w:p w14:paraId="63FC9D8B" w14:textId="77777777" w:rsidR="00334BF8" w:rsidRPr="00C53A9E" w:rsidRDefault="00334BF8" w:rsidP="00334BF8">
            <w:pPr>
              <w:pStyle w:val="FrontCoverSubtitle"/>
              <w:framePr w:hSpace="0" w:wrap="auto" w:vAnchor="margin" w:hAnchor="text" w:yAlign="inline"/>
              <w:ind w:left="360"/>
              <w:rPr>
                <w:rFonts w:cs="Arial"/>
                <w:sz w:val="32"/>
                <w:szCs w:val="32"/>
              </w:rPr>
            </w:pPr>
          </w:p>
          <w:p w14:paraId="6E865E33" w14:textId="66078C3C" w:rsidR="00454091" w:rsidRPr="008E2C02" w:rsidRDefault="00F41C72" w:rsidP="008E2C02">
            <w:pPr>
              <w:pStyle w:val="FrontCoverSubtitle"/>
              <w:framePr w:hSpace="0" w:wrap="auto" w:vAnchor="margin" w:hAnchor="text" w:yAlign="inline"/>
              <w:numPr>
                <w:ilvl w:val="1"/>
                <w:numId w:val="16"/>
              </w:numPr>
              <w:jc w:val="both"/>
              <w:rPr>
                <w:rFonts w:cs="Arial"/>
                <w:b w:val="0"/>
                <w:color w:val="auto"/>
                <w:sz w:val="24"/>
                <w:szCs w:val="24"/>
              </w:rPr>
            </w:pPr>
            <w:r>
              <w:rPr>
                <w:rFonts w:cs="Arial"/>
                <w:b w:val="0"/>
                <w:color w:val="auto"/>
                <w:sz w:val="24"/>
                <w:szCs w:val="24"/>
              </w:rPr>
              <w:t>None</w:t>
            </w:r>
          </w:p>
          <w:p w14:paraId="00967BD7" w14:textId="77777777" w:rsidR="00980BEC" w:rsidRPr="00C53A9E" w:rsidRDefault="00980BEC" w:rsidP="00980BEC">
            <w:pPr>
              <w:pStyle w:val="FrontCoverSubtitle"/>
              <w:framePr w:hSpace="0" w:wrap="auto" w:vAnchor="margin" w:hAnchor="text" w:yAlign="inline"/>
              <w:ind w:left="1080"/>
              <w:jc w:val="both"/>
              <w:rPr>
                <w:rFonts w:cs="Arial"/>
                <w:b w:val="0"/>
                <w:color w:val="auto"/>
                <w:sz w:val="24"/>
                <w:szCs w:val="24"/>
              </w:rPr>
            </w:pPr>
          </w:p>
          <w:p w14:paraId="5EBD5C6C" w14:textId="30472569" w:rsidR="00994EDC" w:rsidRPr="008F280E" w:rsidRDefault="00994EDC" w:rsidP="00994EDC">
            <w:pPr>
              <w:pStyle w:val="FrontCoverSubtitle"/>
              <w:framePr w:hSpace="0" w:wrap="auto" w:vAnchor="margin" w:hAnchor="text" w:yAlign="inline"/>
              <w:jc w:val="both"/>
              <w:rPr>
                <w:rFonts w:cs="Arial"/>
                <w:b w:val="0"/>
                <w:sz w:val="32"/>
                <w:szCs w:val="32"/>
              </w:rPr>
            </w:pPr>
          </w:p>
          <w:p w14:paraId="73740913" w14:textId="02244428" w:rsidR="008F280E" w:rsidRPr="008F280E" w:rsidRDefault="008F280E" w:rsidP="008F280E">
            <w:pPr>
              <w:pStyle w:val="FrontCoverSubtitle"/>
              <w:framePr w:hSpace="0" w:wrap="auto" w:vAnchor="margin" w:hAnchor="text" w:yAlign="inline"/>
              <w:numPr>
                <w:ilvl w:val="0"/>
                <w:numId w:val="16"/>
              </w:numPr>
              <w:rPr>
                <w:sz w:val="28"/>
              </w:rPr>
            </w:pPr>
            <w:r w:rsidRPr="008F280E">
              <w:rPr>
                <w:rStyle w:val="IntenseEmphasis"/>
                <w:rFonts w:eastAsiaTheme="majorEastAsia" w:cstheme="majorBidi"/>
                <w:i w:val="0"/>
                <w:iCs w:val="0"/>
                <w:sz w:val="28"/>
              </w:rPr>
              <w:t>GOVERNANCE BOARD AND CHIEF OFFICER APPROVAL</w:t>
            </w:r>
          </w:p>
          <w:p w14:paraId="458D1557" w14:textId="77777777" w:rsidR="008F280E" w:rsidRPr="008F280E" w:rsidRDefault="008F280E" w:rsidP="008F280E">
            <w:pPr>
              <w:pStyle w:val="paragraph"/>
              <w:spacing w:before="0" w:beforeAutospacing="0" w:after="0" w:afterAutospacing="0"/>
              <w:textAlignment w:val="baseline"/>
              <w:rPr>
                <w:rFonts w:ascii="Segoe UI" w:hAnsi="Segoe UI" w:cs="Segoe UI"/>
                <w:sz w:val="18"/>
                <w:szCs w:val="18"/>
              </w:rPr>
            </w:pPr>
          </w:p>
          <w:p w14:paraId="507872C3" w14:textId="77777777" w:rsidR="008F280E" w:rsidRPr="00EF6B33" w:rsidRDefault="008F280E" w:rsidP="008F280E">
            <w:pPr>
              <w:pStyle w:val="paragraph"/>
              <w:spacing w:before="0" w:beforeAutospacing="0" w:after="0" w:afterAutospacing="0"/>
              <w:textAlignment w:val="baseline"/>
              <w:rPr>
                <w:rStyle w:val="normaltextrun"/>
                <w:rFonts w:eastAsiaTheme="majorEastAsia" w:cs="Arial"/>
                <w:b/>
                <w:bCs/>
                <w:sz w:val="22"/>
                <w:szCs w:val="22"/>
              </w:rPr>
            </w:pPr>
          </w:p>
          <w:p w14:paraId="24D92AE3" w14:textId="1CDBAEE9" w:rsidR="005612F6" w:rsidRDefault="005612F6" w:rsidP="005612F6">
            <w:pPr>
              <w:pStyle w:val="paragraph"/>
              <w:spacing w:before="0" w:beforeAutospacing="0" w:after="0" w:afterAutospacing="0"/>
              <w:ind w:left="720"/>
              <w:textAlignment w:val="baseline"/>
              <w:rPr>
                <w:rStyle w:val="normaltextrun"/>
                <w:rFonts w:ascii="Arial" w:eastAsiaTheme="majorEastAsia" w:hAnsi="Arial" w:cs="Arial"/>
              </w:rPr>
            </w:pPr>
            <w:r>
              <w:rPr>
                <w:rStyle w:val="normaltextrun"/>
                <w:rFonts w:ascii="Arial" w:eastAsiaTheme="majorEastAsia" w:hAnsi="Arial" w:cs="Arial"/>
              </w:rPr>
              <w:t xml:space="preserve">15.1 </w:t>
            </w:r>
            <w:r w:rsidR="008F280E" w:rsidRPr="008F280E">
              <w:rPr>
                <w:rStyle w:val="normaltextrun"/>
                <w:rFonts w:ascii="Arial" w:eastAsiaTheme="majorEastAsia" w:hAnsi="Arial" w:cs="Arial"/>
              </w:rPr>
              <w:t xml:space="preserve">This </w:t>
            </w:r>
            <w:r>
              <w:rPr>
                <w:rStyle w:val="normaltextrun"/>
                <w:rFonts w:ascii="Arial" w:eastAsiaTheme="majorEastAsia" w:hAnsi="Arial" w:cs="Arial"/>
              </w:rPr>
              <w:t>report has been presented to the following Chief Officer Board:</w:t>
            </w:r>
          </w:p>
          <w:p w14:paraId="0646B7E1" w14:textId="7C5BBD53" w:rsidR="005612F6" w:rsidRDefault="005612F6" w:rsidP="38278004">
            <w:pPr>
              <w:pStyle w:val="paragraph"/>
              <w:spacing w:before="0" w:beforeAutospacing="0" w:after="0" w:afterAutospacing="0"/>
              <w:ind w:left="1080"/>
              <w:textAlignment w:val="baseline"/>
              <w:rPr>
                <w:rStyle w:val="normaltextrun"/>
                <w:rFonts w:ascii="Arial" w:eastAsiaTheme="majorEastAsia" w:hAnsi="Arial" w:cs="Arial"/>
              </w:rPr>
            </w:pPr>
            <w:r w:rsidRPr="38278004">
              <w:rPr>
                <w:rStyle w:val="normaltextrun"/>
                <w:rFonts w:ascii="Arial" w:eastAsiaTheme="majorEastAsia" w:hAnsi="Arial" w:cs="Arial"/>
              </w:rPr>
              <w:t>Meeting chaired by:</w:t>
            </w:r>
            <w:r w:rsidR="583F65C1" w:rsidRPr="38278004">
              <w:rPr>
                <w:rStyle w:val="normaltextrun"/>
                <w:rFonts w:ascii="Arial" w:eastAsiaTheme="majorEastAsia" w:hAnsi="Arial" w:cs="Arial"/>
              </w:rPr>
              <w:t xml:space="preserve"> N/A</w:t>
            </w:r>
          </w:p>
          <w:p w14:paraId="08CB30CC" w14:textId="77777777" w:rsidR="005612F6" w:rsidRDefault="005612F6" w:rsidP="008F280E">
            <w:pPr>
              <w:pStyle w:val="paragraph"/>
              <w:spacing w:before="0" w:beforeAutospacing="0" w:after="0" w:afterAutospacing="0"/>
              <w:ind w:left="1080"/>
              <w:textAlignment w:val="baseline"/>
              <w:rPr>
                <w:rStyle w:val="normaltextrun"/>
                <w:rFonts w:ascii="Arial" w:eastAsiaTheme="majorEastAsia" w:hAnsi="Arial" w:cs="Arial"/>
              </w:rPr>
            </w:pPr>
          </w:p>
          <w:p w14:paraId="3B7155B6" w14:textId="720960B6" w:rsidR="005612F6" w:rsidRDefault="005612F6" w:rsidP="38278004">
            <w:pPr>
              <w:pStyle w:val="paragraph"/>
              <w:spacing w:before="0" w:beforeAutospacing="0" w:after="0" w:afterAutospacing="0"/>
              <w:ind w:left="1080"/>
              <w:textAlignment w:val="baseline"/>
              <w:rPr>
                <w:rStyle w:val="normaltextrun"/>
                <w:rFonts w:ascii="Arial" w:eastAsiaTheme="majorEastAsia" w:hAnsi="Arial" w:cs="Arial"/>
              </w:rPr>
            </w:pPr>
            <w:r w:rsidRPr="38278004">
              <w:rPr>
                <w:rStyle w:val="normaltextrun"/>
                <w:rFonts w:ascii="Arial" w:eastAsiaTheme="majorEastAsia" w:hAnsi="Arial" w:cs="Arial"/>
              </w:rPr>
              <w:t>Meeting date:</w:t>
            </w:r>
            <w:r w:rsidR="6F6E0FDA" w:rsidRPr="38278004">
              <w:rPr>
                <w:rStyle w:val="normaltextrun"/>
                <w:rFonts w:ascii="Arial" w:eastAsiaTheme="majorEastAsia" w:hAnsi="Arial" w:cs="Arial"/>
              </w:rPr>
              <w:t xml:space="preserve"> N/A</w:t>
            </w:r>
          </w:p>
          <w:p w14:paraId="2D6C8796" w14:textId="77777777" w:rsidR="005612F6" w:rsidRDefault="005612F6" w:rsidP="008F280E">
            <w:pPr>
              <w:pStyle w:val="paragraph"/>
              <w:spacing w:before="0" w:beforeAutospacing="0" w:after="0" w:afterAutospacing="0"/>
              <w:ind w:left="1080"/>
              <w:textAlignment w:val="baseline"/>
              <w:rPr>
                <w:rStyle w:val="normaltextrun"/>
                <w:rFonts w:ascii="Arial" w:eastAsiaTheme="majorEastAsia" w:hAnsi="Arial" w:cs="Arial"/>
              </w:rPr>
            </w:pPr>
          </w:p>
          <w:p w14:paraId="053911D0" w14:textId="77777777" w:rsidR="005612F6" w:rsidRDefault="005612F6" w:rsidP="008F280E">
            <w:pPr>
              <w:pStyle w:val="paragraph"/>
              <w:spacing w:before="0" w:beforeAutospacing="0" w:after="0" w:afterAutospacing="0"/>
              <w:ind w:left="1080"/>
              <w:textAlignment w:val="baseline"/>
              <w:rPr>
                <w:rStyle w:val="normaltextrun"/>
                <w:rFonts w:ascii="Arial" w:eastAsiaTheme="majorEastAsia" w:hAnsi="Arial" w:cs="Arial"/>
              </w:rPr>
            </w:pPr>
            <w:r>
              <w:rPr>
                <w:rStyle w:val="normaltextrun"/>
                <w:rFonts w:ascii="Arial" w:eastAsiaTheme="majorEastAsia" w:hAnsi="Arial" w:cs="Arial"/>
              </w:rPr>
              <w:t>Actions and amendments arising from board:</w:t>
            </w:r>
          </w:p>
          <w:p w14:paraId="365ADE46" w14:textId="77777777" w:rsidR="005612F6" w:rsidRDefault="005612F6" w:rsidP="008F280E">
            <w:pPr>
              <w:pStyle w:val="paragraph"/>
              <w:spacing w:before="0" w:beforeAutospacing="0" w:after="0" w:afterAutospacing="0"/>
              <w:ind w:left="1080"/>
              <w:textAlignment w:val="baseline"/>
              <w:rPr>
                <w:rStyle w:val="normaltextrun"/>
                <w:rFonts w:ascii="Arial" w:eastAsiaTheme="majorEastAsia" w:hAnsi="Arial" w:cs="Arial"/>
              </w:rPr>
            </w:pPr>
          </w:p>
          <w:p w14:paraId="680646B5" w14:textId="77777777" w:rsidR="005612F6" w:rsidRDefault="005612F6" w:rsidP="008F280E">
            <w:pPr>
              <w:pStyle w:val="paragraph"/>
              <w:spacing w:before="0" w:beforeAutospacing="0" w:after="0" w:afterAutospacing="0"/>
              <w:ind w:left="1080"/>
              <w:textAlignment w:val="baseline"/>
              <w:rPr>
                <w:rStyle w:val="normaltextrun"/>
                <w:rFonts w:ascii="Arial" w:eastAsiaTheme="majorEastAsia" w:hAnsi="Arial" w:cs="Arial"/>
              </w:rPr>
            </w:pPr>
          </w:p>
          <w:p w14:paraId="37D7799C" w14:textId="624AB131" w:rsidR="008F280E" w:rsidRPr="008F280E" w:rsidRDefault="005612F6" w:rsidP="005612F6">
            <w:pPr>
              <w:pStyle w:val="paragraph"/>
              <w:spacing w:before="0" w:beforeAutospacing="0" w:after="0" w:afterAutospacing="0"/>
              <w:ind w:left="720"/>
              <w:textAlignment w:val="baseline"/>
              <w:rPr>
                <w:rFonts w:ascii="Arial" w:hAnsi="Arial" w:cs="Arial"/>
              </w:rPr>
            </w:pPr>
            <w:r>
              <w:rPr>
                <w:rStyle w:val="normaltextrun"/>
                <w:rFonts w:ascii="Arial" w:eastAsiaTheme="majorEastAsia" w:hAnsi="Arial" w:cs="Arial"/>
              </w:rPr>
              <w:t xml:space="preserve">15.2 This </w:t>
            </w:r>
            <w:r w:rsidR="008F280E" w:rsidRPr="008F280E">
              <w:rPr>
                <w:rStyle w:val="normaltextrun"/>
                <w:rFonts w:ascii="Arial" w:eastAsiaTheme="majorEastAsia" w:hAnsi="Arial" w:cs="Arial"/>
              </w:rPr>
              <w:t xml:space="preserve">report has been presented to the </w:t>
            </w:r>
            <w:r>
              <w:rPr>
                <w:rStyle w:val="normaltextrun"/>
                <w:rFonts w:ascii="Arial" w:eastAsiaTheme="majorEastAsia" w:hAnsi="Arial" w:cs="Arial"/>
              </w:rPr>
              <w:t>Scrutiny Executive Bo</w:t>
            </w:r>
            <w:r w:rsidR="008F280E" w:rsidRPr="008F280E">
              <w:rPr>
                <w:rStyle w:val="normaltextrun"/>
                <w:rFonts w:ascii="Arial" w:eastAsiaTheme="majorEastAsia" w:hAnsi="Arial" w:cs="Arial"/>
              </w:rPr>
              <w:t>ard:</w:t>
            </w:r>
            <w:r w:rsidR="008F280E" w:rsidRPr="008F280E">
              <w:rPr>
                <w:rStyle w:val="eop"/>
                <w:rFonts w:ascii="Arial" w:eastAsiaTheme="majorEastAsia" w:hAnsi="Arial" w:cs="Arial"/>
              </w:rPr>
              <w:t> </w:t>
            </w:r>
          </w:p>
          <w:p w14:paraId="6061162F" w14:textId="77777777" w:rsidR="008F280E" w:rsidRPr="008F280E" w:rsidRDefault="008F280E" w:rsidP="008F280E">
            <w:pPr>
              <w:pStyle w:val="paragraph"/>
              <w:spacing w:before="0" w:beforeAutospacing="0" w:after="0" w:afterAutospacing="0"/>
              <w:ind w:left="1080"/>
              <w:textAlignment w:val="baseline"/>
              <w:rPr>
                <w:rFonts w:ascii="Arial" w:hAnsi="Arial" w:cs="Arial"/>
              </w:rPr>
            </w:pPr>
          </w:p>
          <w:p w14:paraId="079CF1FA" w14:textId="77777777" w:rsidR="008F280E" w:rsidRPr="008F280E" w:rsidRDefault="008F280E" w:rsidP="008F280E">
            <w:pPr>
              <w:pStyle w:val="paragraph"/>
              <w:spacing w:before="0" w:beforeAutospacing="0" w:after="0" w:afterAutospacing="0"/>
              <w:textAlignment w:val="baseline"/>
              <w:rPr>
                <w:rFonts w:ascii="Arial" w:hAnsi="Arial" w:cs="Arial"/>
              </w:rPr>
            </w:pPr>
            <w:r w:rsidRPr="008F280E">
              <w:rPr>
                <w:rStyle w:val="eop"/>
                <w:rFonts w:ascii="Arial" w:eastAsiaTheme="majorEastAsia" w:hAnsi="Arial" w:cs="Arial"/>
              </w:rPr>
              <w:t> </w:t>
            </w:r>
          </w:p>
          <w:p w14:paraId="2AFBC2B0" w14:textId="2C5EA0DF" w:rsidR="008F280E" w:rsidRPr="008F280E" w:rsidRDefault="008F280E" w:rsidP="38278004">
            <w:pPr>
              <w:pStyle w:val="paragraph"/>
              <w:spacing w:before="0" w:beforeAutospacing="0" w:after="0" w:afterAutospacing="0"/>
              <w:ind w:left="1080"/>
              <w:textAlignment w:val="baseline"/>
              <w:rPr>
                <w:rFonts w:ascii="Arial" w:hAnsi="Arial" w:cs="Arial"/>
              </w:rPr>
            </w:pPr>
            <w:r w:rsidRPr="38278004">
              <w:rPr>
                <w:rStyle w:val="normaltextrun"/>
                <w:rFonts w:ascii="Arial" w:eastAsiaTheme="majorEastAsia" w:hAnsi="Arial" w:cs="Arial"/>
              </w:rPr>
              <w:t>Meeting chaired by:</w:t>
            </w:r>
            <w:r w:rsidRPr="38278004">
              <w:rPr>
                <w:rStyle w:val="eop"/>
                <w:rFonts w:ascii="Arial" w:eastAsiaTheme="majorEastAsia" w:hAnsi="Arial" w:cs="Arial"/>
              </w:rPr>
              <w:t> </w:t>
            </w:r>
            <w:r w:rsidR="797C5342" w:rsidRPr="38278004">
              <w:rPr>
                <w:rStyle w:val="eop"/>
                <w:rFonts w:ascii="Arial" w:eastAsiaTheme="majorEastAsia" w:hAnsi="Arial" w:cs="Arial"/>
              </w:rPr>
              <w:t>N/A</w:t>
            </w:r>
          </w:p>
          <w:p w14:paraId="234D72EE" w14:textId="77777777" w:rsidR="008F280E" w:rsidRPr="008F280E" w:rsidRDefault="008F280E" w:rsidP="008F280E">
            <w:pPr>
              <w:pStyle w:val="paragraph"/>
              <w:spacing w:before="0" w:beforeAutospacing="0" w:after="0" w:afterAutospacing="0"/>
              <w:textAlignment w:val="baseline"/>
              <w:rPr>
                <w:rFonts w:ascii="Arial" w:hAnsi="Arial" w:cs="Arial"/>
              </w:rPr>
            </w:pPr>
            <w:r w:rsidRPr="008F280E">
              <w:rPr>
                <w:rStyle w:val="eop"/>
                <w:rFonts w:ascii="Arial" w:eastAsiaTheme="majorEastAsia" w:hAnsi="Arial" w:cs="Arial"/>
              </w:rPr>
              <w:t> </w:t>
            </w:r>
          </w:p>
          <w:p w14:paraId="6D3ECEE7" w14:textId="1143DFBC" w:rsidR="008F280E" w:rsidRPr="008F280E" w:rsidRDefault="008F280E" w:rsidP="38278004">
            <w:pPr>
              <w:pStyle w:val="paragraph"/>
              <w:spacing w:before="0" w:beforeAutospacing="0" w:after="0" w:afterAutospacing="0"/>
              <w:ind w:left="1080"/>
              <w:textAlignment w:val="baseline"/>
              <w:rPr>
                <w:rFonts w:ascii="Arial" w:hAnsi="Arial" w:cs="Arial"/>
              </w:rPr>
            </w:pPr>
            <w:r w:rsidRPr="38278004">
              <w:rPr>
                <w:rStyle w:val="normaltextrun"/>
                <w:rFonts w:ascii="Arial" w:eastAsiaTheme="majorEastAsia" w:hAnsi="Arial" w:cs="Arial"/>
              </w:rPr>
              <w:t>Meeting date:</w:t>
            </w:r>
            <w:r w:rsidRPr="38278004">
              <w:rPr>
                <w:rStyle w:val="eop"/>
                <w:rFonts w:ascii="Arial" w:eastAsiaTheme="majorEastAsia" w:hAnsi="Arial" w:cs="Arial"/>
              </w:rPr>
              <w:t> </w:t>
            </w:r>
            <w:r w:rsidR="66E09155" w:rsidRPr="38278004">
              <w:rPr>
                <w:rStyle w:val="eop"/>
                <w:rFonts w:ascii="Arial" w:eastAsiaTheme="majorEastAsia" w:hAnsi="Arial" w:cs="Arial"/>
              </w:rPr>
              <w:t>N/A</w:t>
            </w:r>
          </w:p>
          <w:p w14:paraId="61603037" w14:textId="77777777" w:rsidR="008F280E" w:rsidRPr="008F280E" w:rsidRDefault="008F280E" w:rsidP="008F280E">
            <w:pPr>
              <w:pStyle w:val="paragraph"/>
              <w:spacing w:before="0" w:beforeAutospacing="0" w:after="0" w:afterAutospacing="0"/>
              <w:textAlignment w:val="baseline"/>
              <w:rPr>
                <w:rFonts w:ascii="Arial" w:hAnsi="Arial" w:cs="Arial"/>
              </w:rPr>
            </w:pPr>
            <w:r w:rsidRPr="008F280E">
              <w:rPr>
                <w:rStyle w:val="eop"/>
                <w:rFonts w:ascii="Arial" w:eastAsiaTheme="majorEastAsia" w:hAnsi="Arial" w:cs="Arial"/>
              </w:rPr>
              <w:t> </w:t>
            </w:r>
          </w:p>
          <w:p w14:paraId="4226A604" w14:textId="77777777" w:rsidR="008F280E" w:rsidRDefault="008F280E" w:rsidP="008F280E">
            <w:pPr>
              <w:pStyle w:val="paragraph"/>
              <w:spacing w:before="0" w:beforeAutospacing="0" w:after="0" w:afterAutospacing="0"/>
              <w:ind w:left="1080"/>
              <w:textAlignment w:val="baseline"/>
              <w:rPr>
                <w:rStyle w:val="eop"/>
                <w:rFonts w:ascii="Arial" w:eastAsiaTheme="majorEastAsia" w:hAnsi="Arial" w:cs="Arial"/>
              </w:rPr>
            </w:pPr>
            <w:r w:rsidRPr="008F280E">
              <w:rPr>
                <w:rStyle w:val="normaltextrun"/>
                <w:rFonts w:ascii="Arial" w:eastAsiaTheme="majorEastAsia" w:hAnsi="Arial" w:cs="Arial"/>
              </w:rPr>
              <w:t>Actions and amendments arising from meeting:</w:t>
            </w:r>
            <w:r w:rsidRPr="008F280E">
              <w:rPr>
                <w:rStyle w:val="eop"/>
                <w:rFonts w:ascii="Arial" w:eastAsiaTheme="majorEastAsia" w:hAnsi="Arial" w:cs="Arial"/>
              </w:rPr>
              <w:t> </w:t>
            </w:r>
          </w:p>
          <w:p w14:paraId="5CE224A1" w14:textId="5D436621" w:rsidR="005612F6" w:rsidRDefault="005612F6" w:rsidP="38278004">
            <w:pPr>
              <w:pStyle w:val="paragraph"/>
              <w:spacing w:before="0" w:beforeAutospacing="0" w:after="0" w:afterAutospacing="0"/>
              <w:ind w:left="1080"/>
              <w:textAlignment w:val="baseline"/>
              <w:rPr>
                <w:rStyle w:val="eop"/>
                <w:rFonts w:ascii="Arial" w:eastAsiaTheme="majorEastAsia" w:hAnsi="Arial" w:cs="Arial"/>
              </w:rPr>
            </w:pPr>
          </w:p>
          <w:p w14:paraId="459F410F" w14:textId="4FB7CB23" w:rsidR="00093BD2" w:rsidRDefault="00093BD2" w:rsidP="008F280E">
            <w:pPr>
              <w:pStyle w:val="paragraph"/>
              <w:spacing w:before="0" w:beforeAutospacing="0" w:after="0" w:afterAutospacing="0"/>
              <w:ind w:left="1080"/>
              <w:textAlignment w:val="baseline"/>
              <w:rPr>
                <w:rStyle w:val="eop"/>
                <w:rFonts w:ascii="Arial" w:eastAsiaTheme="majorEastAsia" w:hAnsi="Arial"/>
              </w:rPr>
            </w:pPr>
            <w:r>
              <w:rPr>
                <w:rStyle w:val="eop"/>
                <w:rFonts w:ascii="Arial" w:eastAsiaTheme="majorEastAsia" w:hAnsi="Arial"/>
              </w:rPr>
              <w:t>Any risks/issues</w:t>
            </w:r>
            <w:r w:rsidR="005612F6">
              <w:rPr>
                <w:rStyle w:val="eop"/>
                <w:rFonts w:ascii="Arial" w:eastAsiaTheme="majorEastAsia" w:hAnsi="Arial"/>
              </w:rPr>
              <w:t xml:space="preserve"> </w:t>
            </w:r>
            <w:r>
              <w:rPr>
                <w:rStyle w:val="eop"/>
                <w:rFonts w:ascii="Arial" w:eastAsiaTheme="majorEastAsia" w:hAnsi="Arial"/>
              </w:rPr>
              <w:t>identified:</w:t>
            </w:r>
          </w:p>
          <w:p w14:paraId="5FBBC0D7" w14:textId="718A0EAB" w:rsidR="008F280E" w:rsidRPr="008F280E" w:rsidRDefault="008F280E" w:rsidP="008F280E">
            <w:pPr>
              <w:pStyle w:val="paragraph"/>
              <w:spacing w:before="0" w:beforeAutospacing="0" w:after="0" w:afterAutospacing="0"/>
              <w:ind w:left="1080"/>
              <w:textAlignment w:val="baseline"/>
              <w:rPr>
                <w:rFonts w:ascii="Arial" w:hAnsi="Arial" w:cs="Arial"/>
              </w:rPr>
            </w:pPr>
            <w:r w:rsidRPr="008F280E">
              <w:rPr>
                <w:rStyle w:val="eop"/>
                <w:rFonts w:ascii="Arial" w:eastAsiaTheme="majorEastAsia" w:hAnsi="Arial" w:cs="Arial"/>
              </w:rPr>
              <w:t> </w:t>
            </w:r>
          </w:p>
          <w:p w14:paraId="40E1ECB2" w14:textId="77777777" w:rsidR="008F280E" w:rsidRPr="008F280E" w:rsidRDefault="008F280E" w:rsidP="008F280E">
            <w:pPr>
              <w:pStyle w:val="paragraph"/>
              <w:spacing w:before="0" w:beforeAutospacing="0" w:after="0" w:afterAutospacing="0"/>
              <w:textAlignment w:val="baseline"/>
              <w:rPr>
                <w:rFonts w:ascii="Arial" w:hAnsi="Arial" w:cs="Arial"/>
              </w:rPr>
            </w:pPr>
            <w:r w:rsidRPr="38278004">
              <w:rPr>
                <w:rStyle w:val="eop"/>
                <w:rFonts w:ascii="Arial" w:eastAsiaTheme="majorEastAsia" w:hAnsi="Arial" w:cs="Arial"/>
              </w:rPr>
              <w:t> </w:t>
            </w:r>
          </w:p>
          <w:p w14:paraId="45EC5CD5" w14:textId="4D2A50C2" w:rsidR="38278004" w:rsidRDefault="38278004" w:rsidP="38278004">
            <w:pPr>
              <w:pStyle w:val="paragraph"/>
              <w:spacing w:before="0" w:beforeAutospacing="0" w:after="0" w:afterAutospacing="0"/>
              <w:rPr>
                <w:rStyle w:val="eop"/>
                <w:rFonts w:ascii="Arial" w:eastAsiaTheme="majorEastAsia" w:hAnsi="Arial" w:cs="Arial"/>
              </w:rPr>
            </w:pPr>
          </w:p>
          <w:p w14:paraId="3CBA11A8" w14:textId="7A20F82C" w:rsidR="38278004" w:rsidRDefault="38278004" w:rsidP="38278004">
            <w:pPr>
              <w:pStyle w:val="paragraph"/>
              <w:spacing w:before="0" w:beforeAutospacing="0" w:after="0" w:afterAutospacing="0"/>
              <w:rPr>
                <w:rStyle w:val="eop"/>
                <w:rFonts w:ascii="Arial" w:eastAsiaTheme="majorEastAsia" w:hAnsi="Arial" w:cs="Arial"/>
              </w:rPr>
            </w:pPr>
          </w:p>
          <w:p w14:paraId="3642346B" w14:textId="6E6D4D5E" w:rsidR="008F280E" w:rsidRPr="008F280E" w:rsidRDefault="005612F6" w:rsidP="005612F6">
            <w:pPr>
              <w:pStyle w:val="paragraph"/>
              <w:spacing w:before="0" w:beforeAutospacing="0" w:after="0" w:afterAutospacing="0"/>
              <w:ind w:left="720"/>
              <w:textAlignment w:val="baseline"/>
              <w:rPr>
                <w:rFonts w:ascii="Arial" w:hAnsi="Arial" w:cs="Arial"/>
              </w:rPr>
            </w:pPr>
            <w:r>
              <w:rPr>
                <w:rStyle w:val="normaltextrun"/>
                <w:rFonts w:ascii="Arial" w:eastAsiaTheme="majorEastAsia" w:hAnsi="Arial" w:cs="Arial"/>
              </w:rPr>
              <w:lastRenderedPageBreak/>
              <w:t xml:space="preserve">15.3 </w:t>
            </w:r>
            <w:r w:rsidR="008F280E" w:rsidRPr="008F280E">
              <w:rPr>
                <w:rStyle w:val="normaltextrun"/>
                <w:rFonts w:ascii="Arial" w:eastAsiaTheme="majorEastAsia" w:hAnsi="Arial" w:cs="Arial"/>
              </w:rPr>
              <w:t>I confirm this report has been discussed and approved at a formal Chief Officers’ meeting.</w:t>
            </w:r>
            <w:r w:rsidR="008F280E" w:rsidRPr="008F280E">
              <w:rPr>
                <w:rStyle w:val="eop"/>
                <w:rFonts w:ascii="Arial" w:eastAsiaTheme="majorEastAsia" w:hAnsi="Arial" w:cs="Arial"/>
              </w:rPr>
              <w:t> </w:t>
            </w:r>
          </w:p>
          <w:p w14:paraId="24E1B8DA" w14:textId="77777777" w:rsidR="008F280E" w:rsidRPr="008F280E" w:rsidRDefault="008F280E" w:rsidP="008F280E">
            <w:pPr>
              <w:pStyle w:val="paragraph"/>
              <w:spacing w:before="0" w:beforeAutospacing="0" w:after="0" w:afterAutospacing="0"/>
              <w:textAlignment w:val="baseline"/>
              <w:rPr>
                <w:rFonts w:ascii="Arial" w:hAnsi="Arial" w:cs="Arial"/>
              </w:rPr>
            </w:pPr>
          </w:p>
          <w:p w14:paraId="027D3DB8" w14:textId="423A6A74" w:rsidR="008F280E" w:rsidRPr="008F280E" w:rsidRDefault="008F280E" w:rsidP="38278004">
            <w:pPr>
              <w:pStyle w:val="paragraph"/>
              <w:spacing w:before="0" w:beforeAutospacing="0" w:after="0" w:afterAutospacing="0"/>
              <w:ind w:left="1080"/>
              <w:textAlignment w:val="baseline"/>
              <w:rPr>
                <w:rFonts w:ascii="Arial" w:hAnsi="Arial" w:cs="Arial"/>
              </w:rPr>
            </w:pPr>
            <w:r w:rsidRPr="38278004">
              <w:rPr>
                <w:rStyle w:val="normaltextrun"/>
                <w:rFonts w:ascii="Arial" w:eastAsiaTheme="majorEastAsia" w:hAnsi="Arial" w:cs="Arial"/>
              </w:rPr>
              <w:t>Meeting chaired by:</w:t>
            </w:r>
            <w:r w:rsidRPr="38278004">
              <w:rPr>
                <w:rStyle w:val="scxw190229503"/>
                <w:rFonts w:ascii="Arial" w:hAnsi="Arial" w:cs="Arial"/>
              </w:rPr>
              <w:t> </w:t>
            </w:r>
            <w:r w:rsidR="5318E923" w:rsidRPr="38278004">
              <w:rPr>
                <w:rStyle w:val="scxw190229503"/>
                <w:rFonts w:ascii="Arial" w:hAnsi="Arial" w:cs="Arial"/>
              </w:rPr>
              <w:t>CC Hobrough</w:t>
            </w:r>
            <w:r>
              <w:br/>
            </w:r>
          </w:p>
          <w:p w14:paraId="19B56A01" w14:textId="77777777" w:rsidR="008F280E" w:rsidRPr="008F280E" w:rsidRDefault="008F280E" w:rsidP="008F280E">
            <w:pPr>
              <w:pStyle w:val="paragraph"/>
              <w:spacing w:before="0" w:beforeAutospacing="0" w:after="0" w:afterAutospacing="0"/>
              <w:textAlignment w:val="baseline"/>
              <w:rPr>
                <w:rFonts w:ascii="Arial" w:hAnsi="Arial" w:cs="Arial"/>
              </w:rPr>
            </w:pPr>
          </w:p>
          <w:p w14:paraId="5FB057A5" w14:textId="5255E037" w:rsidR="008F280E" w:rsidRPr="008F280E" w:rsidRDefault="008F280E" w:rsidP="38278004">
            <w:pPr>
              <w:pStyle w:val="paragraph"/>
              <w:spacing w:before="0" w:beforeAutospacing="0" w:after="0" w:afterAutospacing="0"/>
              <w:ind w:left="1080"/>
              <w:textAlignment w:val="baseline"/>
              <w:rPr>
                <w:rFonts w:ascii="Arial" w:hAnsi="Arial" w:cs="Arial"/>
              </w:rPr>
            </w:pPr>
            <w:r w:rsidRPr="38278004">
              <w:rPr>
                <w:rStyle w:val="normaltextrun"/>
                <w:rFonts w:ascii="Arial" w:eastAsiaTheme="majorEastAsia" w:hAnsi="Arial" w:cs="Arial"/>
              </w:rPr>
              <w:t>Meeting date:</w:t>
            </w:r>
            <w:r w:rsidRPr="38278004">
              <w:rPr>
                <w:rStyle w:val="eop"/>
                <w:rFonts w:ascii="Arial" w:eastAsiaTheme="majorEastAsia" w:hAnsi="Arial" w:cs="Arial"/>
              </w:rPr>
              <w:t> </w:t>
            </w:r>
            <w:r w:rsidR="7A50AF20" w:rsidRPr="38278004">
              <w:rPr>
                <w:rStyle w:val="eop"/>
                <w:rFonts w:ascii="Arial" w:eastAsiaTheme="majorEastAsia" w:hAnsi="Arial" w:cs="Arial"/>
              </w:rPr>
              <w:t>11.02.2025</w:t>
            </w:r>
          </w:p>
          <w:p w14:paraId="0B1F3707" w14:textId="77777777" w:rsidR="008F280E" w:rsidRPr="008F280E" w:rsidRDefault="008F280E" w:rsidP="008F280E">
            <w:pPr>
              <w:pStyle w:val="paragraph"/>
              <w:spacing w:before="0" w:beforeAutospacing="0" w:after="0" w:afterAutospacing="0"/>
              <w:ind w:left="1080"/>
              <w:textAlignment w:val="baseline"/>
              <w:rPr>
                <w:rFonts w:ascii="Arial" w:hAnsi="Arial" w:cs="Arial"/>
              </w:rPr>
            </w:pPr>
          </w:p>
          <w:p w14:paraId="478EB21A" w14:textId="77777777" w:rsidR="008F280E" w:rsidRPr="008F280E" w:rsidRDefault="008F280E" w:rsidP="008F280E">
            <w:pPr>
              <w:pStyle w:val="paragraph"/>
              <w:spacing w:before="0" w:beforeAutospacing="0" w:after="0" w:afterAutospacing="0"/>
              <w:textAlignment w:val="baseline"/>
              <w:rPr>
                <w:rFonts w:ascii="Arial" w:hAnsi="Arial" w:cs="Arial"/>
              </w:rPr>
            </w:pPr>
            <w:r w:rsidRPr="008F280E">
              <w:rPr>
                <w:rStyle w:val="eop"/>
                <w:rFonts w:ascii="Arial" w:eastAsiaTheme="majorEastAsia" w:hAnsi="Arial" w:cs="Arial"/>
              </w:rPr>
              <w:t> </w:t>
            </w:r>
          </w:p>
          <w:p w14:paraId="48536FE1" w14:textId="77777777" w:rsidR="008F280E" w:rsidRPr="008F280E" w:rsidRDefault="008F280E" w:rsidP="008F280E">
            <w:pPr>
              <w:pStyle w:val="paragraph"/>
              <w:spacing w:before="0" w:beforeAutospacing="0" w:after="0" w:afterAutospacing="0"/>
              <w:ind w:left="1080"/>
              <w:textAlignment w:val="baseline"/>
              <w:rPr>
                <w:rFonts w:ascii="Arial" w:hAnsi="Arial" w:cs="Arial"/>
              </w:rPr>
            </w:pPr>
            <w:r w:rsidRPr="008F280E">
              <w:rPr>
                <w:rStyle w:val="normaltextrun"/>
                <w:rFonts w:ascii="Arial" w:eastAsiaTheme="majorEastAsia" w:hAnsi="Arial" w:cs="Arial"/>
              </w:rPr>
              <w:t>I confirm this report is suitable for the public domain.</w:t>
            </w:r>
            <w:r w:rsidRPr="008F280E">
              <w:rPr>
                <w:rStyle w:val="eop"/>
                <w:rFonts w:ascii="Arial" w:eastAsiaTheme="majorEastAsia" w:hAnsi="Arial" w:cs="Arial"/>
              </w:rPr>
              <w:t> </w:t>
            </w:r>
          </w:p>
          <w:p w14:paraId="43F7DBD0" w14:textId="77777777" w:rsidR="008F280E" w:rsidRPr="008F280E" w:rsidRDefault="008F280E" w:rsidP="008F280E">
            <w:pPr>
              <w:pStyle w:val="paragraph"/>
              <w:spacing w:before="0" w:beforeAutospacing="0" w:after="0" w:afterAutospacing="0"/>
              <w:ind w:left="1080"/>
              <w:textAlignment w:val="baseline"/>
              <w:rPr>
                <w:rFonts w:ascii="Arial" w:hAnsi="Arial" w:cs="Arial"/>
              </w:rPr>
            </w:pPr>
          </w:p>
          <w:p w14:paraId="16B88292" w14:textId="77777777" w:rsidR="008F280E" w:rsidRPr="008F280E" w:rsidRDefault="008F280E" w:rsidP="008F280E">
            <w:pPr>
              <w:pStyle w:val="paragraph"/>
              <w:spacing w:before="0" w:beforeAutospacing="0" w:after="0" w:afterAutospacing="0"/>
              <w:textAlignment w:val="baseline"/>
              <w:rPr>
                <w:rFonts w:ascii="Arial" w:hAnsi="Arial" w:cs="Arial"/>
              </w:rPr>
            </w:pPr>
            <w:r w:rsidRPr="008F280E">
              <w:rPr>
                <w:rStyle w:val="eop"/>
                <w:rFonts w:ascii="Arial" w:eastAsiaTheme="majorEastAsia" w:hAnsi="Arial" w:cs="Arial"/>
              </w:rPr>
              <w:t> </w:t>
            </w:r>
          </w:p>
          <w:p w14:paraId="4071C25C" w14:textId="202C3250" w:rsidR="008F280E" w:rsidRPr="00DF32FC" w:rsidRDefault="008F280E" w:rsidP="38278004">
            <w:pPr>
              <w:pStyle w:val="paragraph"/>
              <w:spacing w:before="0" w:beforeAutospacing="0" w:after="0" w:afterAutospacing="0"/>
              <w:ind w:left="360" w:firstLine="720"/>
              <w:textAlignment w:val="baseline"/>
              <w:rPr>
                <w:rFonts w:ascii="Arial" w:hAnsi="Arial" w:cs="Arial"/>
                <w:b/>
                <w:bCs/>
                <w:color w:val="243569"/>
              </w:rPr>
            </w:pPr>
            <w:r w:rsidRPr="38278004">
              <w:rPr>
                <w:rStyle w:val="normaltextrun"/>
                <w:rFonts w:ascii="Arial" w:eastAsiaTheme="majorEastAsia" w:hAnsi="Arial" w:cs="Arial"/>
                <w:b/>
                <w:bCs/>
                <w:color w:val="253668"/>
              </w:rPr>
              <w:t xml:space="preserve">Signature:  </w:t>
            </w:r>
          </w:p>
          <w:p w14:paraId="53AC2494" w14:textId="04B32C2B" w:rsidR="008F280E" w:rsidRPr="00DF32FC" w:rsidRDefault="008F280E" w:rsidP="38278004">
            <w:pPr>
              <w:pStyle w:val="paragraph"/>
              <w:spacing w:before="0" w:beforeAutospacing="0" w:after="0" w:afterAutospacing="0"/>
              <w:ind w:left="360" w:firstLine="720"/>
              <w:textAlignment w:val="baseline"/>
              <w:rPr>
                <w:rStyle w:val="normaltextrun"/>
                <w:rFonts w:ascii="Arial" w:eastAsiaTheme="majorEastAsia" w:hAnsi="Arial" w:cs="Arial"/>
                <w:b/>
                <w:bCs/>
                <w:color w:val="253668"/>
              </w:rPr>
            </w:pPr>
          </w:p>
          <w:p w14:paraId="2FED5504" w14:textId="264AC6EA" w:rsidR="008F280E" w:rsidRPr="00DF32FC" w:rsidRDefault="00D11FED" w:rsidP="38278004">
            <w:pPr>
              <w:pStyle w:val="paragraph"/>
              <w:spacing w:before="0" w:beforeAutospacing="0" w:after="0" w:afterAutospacing="0"/>
              <w:ind w:left="360" w:firstLine="720"/>
              <w:textAlignment w:val="baseline"/>
              <w:rPr>
                <w:rStyle w:val="normaltextrun"/>
                <w:rFonts w:ascii="Arial" w:eastAsiaTheme="majorEastAsia" w:hAnsi="Arial" w:cs="Arial"/>
                <w:b/>
                <w:bCs/>
                <w:color w:val="253668"/>
              </w:rPr>
            </w:pPr>
            <w:r w:rsidRPr="0099164A">
              <w:rPr>
                <w:noProof/>
              </w:rPr>
              <w:drawing>
                <wp:inline distT="0" distB="0" distL="0" distR="0" wp14:anchorId="1DBDB9FB" wp14:editId="129483CA">
                  <wp:extent cx="2590800" cy="1231900"/>
                  <wp:effectExtent l="0" t="0" r="0" b="6350"/>
                  <wp:docPr id="1861365830" name="Picture 2"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5830" name="Picture 2" descr="A signature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231900"/>
                          </a:xfrm>
                          <a:prstGeom prst="rect">
                            <a:avLst/>
                          </a:prstGeom>
                          <a:noFill/>
                          <a:ln>
                            <a:noFill/>
                          </a:ln>
                        </pic:spPr>
                      </pic:pic>
                    </a:graphicData>
                  </a:graphic>
                </wp:inline>
              </w:drawing>
            </w:r>
          </w:p>
          <w:p w14:paraId="3F75E3DF" w14:textId="56B04E3E" w:rsidR="008F280E" w:rsidRPr="00D11FED" w:rsidRDefault="008F280E" w:rsidP="38278004">
            <w:pPr>
              <w:pStyle w:val="paragraph"/>
              <w:spacing w:before="0" w:beforeAutospacing="0" w:after="0" w:afterAutospacing="0"/>
              <w:ind w:left="360" w:firstLine="720"/>
              <w:textAlignment w:val="baseline"/>
              <w:rPr>
                <w:rFonts w:ascii="Arial" w:hAnsi="Arial" w:cs="Arial"/>
              </w:rPr>
            </w:pPr>
            <w:r w:rsidRPr="38278004">
              <w:rPr>
                <w:rStyle w:val="normaltextrun"/>
                <w:rFonts w:ascii="Arial" w:eastAsiaTheme="majorEastAsia" w:hAnsi="Arial" w:cs="Arial"/>
                <w:b/>
                <w:bCs/>
                <w:color w:val="253668"/>
              </w:rPr>
              <w:t xml:space="preserve">Date: </w:t>
            </w:r>
            <w:r w:rsidR="00D11FED" w:rsidRPr="00D11FED">
              <w:rPr>
                <w:rStyle w:val="normaltextrun"/>
                <w:rFonts w:ascii="Arial" w:eastAsiaTheme="majorEastAsia" w:hAnsi="Arial" w:cs="Arial"/>
                <w:color w:val="253668"/>
              </w:rPr>
              <w:t>11.02.2025</w:t>
            </w:r>
          </w:p>
          <w:p w14:paraId="0A102AED" w14:textId="6AC544BF" w:rsidR="00E37324" w:rsidRPr="00C53A9E" w:rsidRDefault="00E37324" w:rsidP="00994EDC">
            <w:pPr>
              <w:pStyle w:val="FrontCoverSubtitle"/>
              <w:framePr w:hSpace="0" w:wrap="auto" w:vAnchor="margin" w:hAnchor="text" w:yAlign="inline"/>
              <w:jc w:val="both"/>
              <w:rPr>
                <w:rFonts w:cs="Arial"/>
              </w:rPr>
            </w:pPr>
          </w:p>
        </w:tc>
      </w:tr>
      <w:tr w:rsidR="00D41289" w:rsidRPr="00C53A9E" w14:paraId="1D240738" w14:textId="77777777" w:rsidTr="38278004">
        <w:trPr>
          <w:trHeight w:val="1515"/>
        </w:trPr>
        <w:tc>
          <w:tcPr>
            <w:tcW w:w="9169" w:type="dxa"/>
            <w:gridSpan w:val="3"/>
            <w:tcBorders>
              <w:top w:val="nil"/>
              <w:left w:val="nil"/>
              <w:bottom w:val="nil"/>
              <w:right w:val="nil"/>
            </w:tcBorders>
          </w:tcPr>
          <w:p w14:paraId="21322E39" w14:textId="77777777" w:rsidR="00D41289" w:rsidRPr="00C53A9E" w:rsidRDefault="00D41289" w:rsidP="00994EDC">
            <w:pPr>
              <w:pStyle w:val="Heading1"/>
              <w:rPr>
                <w:rFonts w:cs="Arial"/>
                <w:sz w:val="52"/>
                <w:szCs w:val="52"/>
              </w:rPr>
            </w:pPr>
          </w:p>
        </w:tc>
      </w:tr>
      <w:bookmarkEnd w:id="0"/>
    </w:tbl>
    <w:p w14:paraId="4813B915" w14:textId="77777777" w:rsidR="009D526E" w:rsidRPr="00C53A9E" w:rsidRDefault="009D526E" w:rsidP="00B64996">
      <w:pPr>
        <w:rPr>
          <w:rStyle w:val="IntenseEmphasis"/>
          <w:rFonts w:cs="Arial"/>
          <w:i w:val="0"/>
          <w:iCs w:val="0"/>
        </w:rPr>
      </w:pPr>
    </w:p>
    <w:sectPr w:rsidR="009D526E" w:rsidRPr="00C53A9E" w:rsidSect="00D27C75">
      <w:headerReference w:type="default" r:id="rId14"/>
      <w:footerReference w:type="even" r:id="rId15"/>
      <w:footerReference w:type="default" r:id="rId16"/>
      <w:head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C0FE8" w14:textId="77777777" w:rsidR="004B3B17" w:rsidRDefault="004B3B17" w:rsidP="00B01161">
      <w:pPr>
        <w:spacing w:after="0" w:line="240" w:lineRule="auto"/>
      </w:pPr>
      <w:r>
        <w:separator/>
      </w:r>
    </w:p>
  </w:endnote>
  <w:endnote w:type="continuationSeparator" w:id="0">
    <w:p w14:paraId="23F1F1B3" w14:textId="77777777" w:rsidR="004B3B17" w:rsidRDefault="004B3B17"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3BBF5" w14:textId="77777777" w:rsidR="004B3B17" w:rsidRDefault="004B3B17" w:rsidP="00B01161">
      <w:pPr>
        <w:spacing w:after="0" w:line="240" w:lineRule="auto"/>
      </w:pPr>
      <w:r>
        <w:separator/>
      </w:r>
    </w:p>
  </w:footnote>
  <w:footnote w:type="continuationSeparator" w:id="0">
    <w:p w14:paraId="6BC9EE8E" w14:textId="77777777" w:rsidR="004B3B17" w:rsidRDefault="004B3B17"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6yhuLukc" int2:invalidationBookmarkName="" int2:hashCode="0lXQ0GySJQ8tJA" int2:id="KCD2jfM4">
      <int2:state int2:value="Rejected" int2:type="AugLoop_Text_Critique"/>
    </int2:bookmark>
    <int2:bookmark int2:bookmarkName="_Int_Bn89WO6m" int2:invalidationBookmarkName="" int2:hashCode="n982x5g1GJqaBL" int2:id="UiN0y4eG">
      <int2:state int2:value="Rejected" int2:type="AugLoop_Text_Critique"/>
    </int2:bookmark>
    <int2:bookmark int2:bookmarkName="_Int_ve9ah1hp" int2:invalidationBookmarkName="" int2:hashCode="GUMzTHiCDy6HEs" int2:id="r3IZLc5I">
      <int2:state int2:value="Rejected" int2:type="AugLoop_Text_Critique"/>
    </int2:bookmark>
    <int2:bookmark int2:bookmarkName="_Int_0KCfxcz1" int2:invalidationBookmarkName="" int2:hashCode="pB6AilHv/c1LBI" int2:id="Uwh6Uiu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74D6E"/>
    <w:multiLevelType w:val="hybridMultilevel"/>
    <w:tmpl w:val="5DC4B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90055"/>
    <w:multiLevelType w:val="hybridMultilevel"/>
    <w:tmpl w:val="D3144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F31D4D"/>
    <w:multiLevelType w:val="multilevel"/>
    <w:tmpl w:val="A4364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7F292A"/>
    <w:multiLevelType w:val="multilevel"/>
    <w:tmpl w:val="C9B6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4D0F44"/>
    <w:multiLevelType w:val="hybridMultilevel"/>
    <w:tmpl w:val="93DAA5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B3747F"/>
    <w:multiLevelType w:val="multilevel"/>
    <w:tmpl w:val="18721B08"/>
    <w:lvl w:ilvl="0">
      <w:start w:val="1"/>
      <w:numFmt w:val="decimal"/>
      <w:lvlText w:val="%1."/>
      <w:lvlJc w:val="left"/>
      <w:pPr>
        <w:ind w:left="1571" w:hanging="720"/>
      </w:pPr>
      <w:rPr>
        <w:rFonts w:hint="default"/>
      </w:rPr>
    </w:lvl>
    <w:lvl w:ilvl="1">
      <w:start w:val="1"/>
      <w:numFmt w:val="decimal"/>
      <w:isLgl/>
      <w:lvlText w:val="%1.%2"/>
      <w:lvlJc w:val="left"/>
      <w:pPr>
        <w:ind w:left="1429"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8" w15:restartNumberingAfterBreak="0">
    <w:nsid w:val="57FC3208"/>
    <w:multiLevelType w:val="multilevel"/>
    <w:tmpl w:val="341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B77029E"/>
    <w:multiLevelType w:val="hybridMultilevel"/>
    <w:tmpl w:val="31CE177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6F6247B6"/>
    <w:multiLevelType w:val="multilevel"/>
    <w:tmpl w:val="BEDC8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2"/>
  </w:num>
  <w:num w:numId="12" w16cid:durableId="445317925">
    <w:abstractNumId w:val="19"/>
  </w:num>
  <w:num w:numId="13" w16cid:durableId="876548057">
    <w:abstractNumId w:val="13"/>
  </w:num>
  <w:num w:numId="14" w16cid:durableId="1469055026">
    <w:abstractNumId w:val="20"/>
  </w:num>
  <w:num w:numId="15" w16cid:durableId="814876218">
    <w:abstractNumId w:val="20"/>
  </w:num>
  <w:num w:numId="16" w16cid:durableId="1088117620">
    <w:abstractNumId w:val="17"/>
  </w:num>
  <w:num w:numId="17" w16cid:durableId="40784448">
    <w:abstractNumId w:val="16"/>
  </w:num>
  <w:num w:numId="18" w16cid:durableId="994381009">
    <w:abstractNumId w:val="11"/>
  </w:num>
  <w:num w:numId="19" w16cid:durableId="1750153973">
    <w:abstractNumId w:val="22"/>
  </w:num>
  <w:num w:numId="20" w16cid:durableId="2059086692">
    <w:abstractNumId w:val="10"/>
  </w:num>
  <w:num w:numId="21" w16cid:durableId="1835417596">
    <w:abstractNumId w:val="21"/>
  </w:num>
  <w:num w:numId="22" w16cid:durableId="1198735545">
    <w:abstractNumId w:val="18"/>
  </w:num>
  <w:num w:numId="23" w16cid:durableId="457838122">
    <w:abstractNumId w:val="14"/>
  </w:num>
  <w:num w:numId="24" w16cid:durableId="6996642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30058"/>
    <w:rsid w:val="00030515"/>
    <w:rsid w:val="0004656E"/>
    <w:rsid w:val="00050D6D"/>
    <w:rsid w:val="0005122A"/>
    <w:rsid w:val="0006274B"/>
    <w:rsid w:val="0006274F"/>
    <w:rsid w:val="0008222C"/>
    <w:rsid w:val="00092023"/>
    <w:rsid w:val="00093BD2"/>
    <w:rsid w:val="000941FA"/>
    <w:rsid w:val="00094D39"/>
    <w:rsid w:val="0009520B"/>
    <w:rsid w:val="00095715"/>
    <w:rsid w:val="000A6E63"/>
    <w:rsid w:val="000B1B77"/>
    <w:rsid w:val="000C2180"/>
    <w:rsid w:val="000C70BE"/>
    <w:rsid w:val="000D6BE3"/>
    <w:rsid w:val="000E29E7"/>
    <w:rsid w:val="000E337A"/>
    <w:rsid w:val="000E6F26"/>
    <w:rsid w:val="000E7473"/>
    <w:rsid w:val="000F2094"/>
    <w:rsid w:val="000F2B5B"/>
    <w:rsid w:val="000F586C"/>
    <w:rsid w:val="001078FD"/>
    <w:rsid w:val="00116315"/>
    <w:rsid w:val="0012099E"/>
    <w:rsid w:val="00126FE7"/>
    <w:rsid w:val="00137BF4"/>
    <w:rsid w:val="00141A9A"/>
    <w:rsid w:val="00143269"/>
    <w:rsid w:val="001470FA"/>
    <w:rsid w:val="0015362B"/>
    <w:rsid w:val="00164393"/>
    <w:rsid w:val="00167E2D"/>
    <w:rsid w:val="00170F3B"/>
    <w:rsid w:val="00177F79"/>
    <w:rsid w:val="00185654"/>
    <w:rsid w:val="00193777"/>
    <w:rsid w:val="00194F76"/>
    <w:rsid w:val="001A2B4A"/>
    <w:rsid w:val="001A6220"/>
    <w:rsid w:val="001A623B"/>
    <w:rsid w:val="001B4989"/>
    <w:rsid w:val="001C1BFB"/>
    <w:rsid w:val="001D02AB"/>
    <w:rsid w:val="001D45B6"/>
    <w:rsid w:val="001D6024"/>
    <w:rsid w:val="001D6820"/>
    <w:rsid w:val="00220BD6"/>
    <w:rsid w:val="0023116B"/>
    <w:rsid w:val="00231C71"/>
    <w:rsid w:val="00232F7C"/>
    <w:rsid w:val="002364BF"/>
    <w:rsid w:val="00244C4E"/>
    <w:rsid w:val="002474B6"/>
    <w:rsid w:val="00253ABE"/>
    <w:rsid w:val="00257E0D"/>
    <w:rsid w:val="0026512A"/>
    <w:rsid w:val="0027280C"/>
    <w:rsid w:val="002740E2"/>
    <w:rsid w:val="00291260"/>
    <w:rsid w:val="00291F5B"/>
    <w:rsid w:val="0029511A"/>
    <w:rsid w:val="002956FE"/>
    <w:rsid w:val="002A1931"/>
    <w:rsid w:val="002A6296"/>
    <w:rsid w:val="002B09A6"/>
    <w:rsid w:val="002B14FD"/>
    <w:rsid w:val="002B6F00"/>
    <w:rsid w:val="002C2055"/>
    <w:rsid w:val="002D1DE3"/>
    <w:rsid w:val="002E567A"/>
    <w:rsid w:val="002E6953"/>
    <w:rsid w:val="002F00C9"/>
    <w:rsid w:val="002F3461"/>
    <w:rsid w:val="00310034"/>
    <w:rsid w:val="0031521D"/>
    <w:rsid w:val="00321429"/>
    <w:rsid w:val="00321FB3"/>
    <w:rsid w:val="00323BE1"/>
    <w:rsid w:val="00332D68"/>
    <w:rsid w:val="00334BF8"/>
    <w:rsid w:val="003352A0"/>
    <w:rsid w:val="00341082"/>
    <w:rsid w:val="00352235"/>
    <w:rsid w:val="003554C2"/>
    <w:rsid w:val="003659BB"/>
    <w:rsid w:val="00366C3B"/>
    <w:rsid w:val="00375DCF"/>
    <w:rsid w:val="00377EDE"/>
    <w:rsid w:val="00383077"/>
    <w:rsid w:val="00383FFC"/>
    <w:rsid w:val="00384E93"/>
    <w:rsid w:val="0039011D"/>
    <w:rsid w:val="003A2D21"/>
    <w:rsid w:val="003C5BD0"/>
    <w:rsid w:val="003D74EE"/>
    <w:rsid w:val="003E1C65"/>
    <w:rsid w:val="003E65E8"/>
    <w:rsid w:val="003F416D"/>
    <w:rsid w:val="0040080C"/>
    <w:rsid w:val="00400CD5"/>
    <w:rsid w:val="0040462F"/>
    <w:rsid w:val="004534DE"/>
    <w:rsid w:val="00454091"/>
    <w:rsid w:val="004661E1"/>
    <w:rsid w:val="00475313"/>
    <w:rsid w:val="00485859"/>
    <w:rsid w:val="00486772"/>
    <w:rsid w:val="004929A4"/>
    <w:rsid w:val="0049620B"/>
    <w:rsid w:val="00497077"/>
    <w:rsid w:val="004A0CDF"/>
    <w:rsid w:val="004A246C"/>
    <w:rsid w:val="004A6043"/>
    <w:rsid w:val="004B332B"/>
    <w:rsid w:val="004B3B17"/>
    <w:rsid w:val="004C37C0"/>
    <w:rsid w:val="004C6DD4"/>
    <w:rsid w:val="004C7DA8"/>
    <w:rsid w:val="004D6D41"/>
    <w:rsid w:val="004D7400"/>
    <w:rsid w:val="004E0EF9"/>
    <w:rsid w:val="004E414E"/>
    <w:rsid w:val="004E5472"/>
    <w:rsid w:val="004F0339"/>
    <w:rsid w:val="004F29B5"/>
    <w:rsid w:val="004F6991"/>
    <w:rsid w:val="004F6CAF"/>
    <w:rsid w:val="0050167C"/>
    <w:rsid w:val="00510C21"/>
    <w:rsid w:val="00513AE2"/>
    <w:rsid w:val="00517ECC"/>
    <w:rsid w:val="005215D0"/>
    <w:rsid w:val="005305D8"/>
    <w:rsid w:val="00541AA6"/>
    <w:rsid w:val="005432B6"/>
    <w:rsid w:val="00544364"/>
    <w:rsid w:val="0054549A"/>
    <w:rsid w:val="00546928"/>
    <w:rsid w:val="00550E4B"/>
    <w:rsid w:val="005612F6"/>
    <w:rsid w:val="005649CC"/>
    <w:rsid w:val="00576624"/>
    <w:rsid w:val="00585848"/>
    <w:rsid w:val="005903CD"/>
    <w:rsid w:val="00593EFC"/>
    <w:rsid w:val="00595547"/>
    <w:rsid w:val="005A019B"/>
    <w:rsid w:val="005A0C24"/>
    <w:rsid w:val="005B2C85"/>
    <w:rsid w:val="005C71D7"/>
    <w:rsid w:val="005D12A7"/>
    <w:rsid w:val="005D4634"/>
    <w:rsid w:val="005E2117"/>
    <w:rsid w:val="005F43CA"/>
    <w:rsid w:val="00606422"/>
    <w:rsid w:val="0061204E"/>
    <w:rsid w:val="0062637F"/>
    <w:rsid w:val="00631BCB"/>
    <w:rsid w:val="00634015"/>
    <w:rsid w:val="006431B9"/>
    <w:rsid w:val="00647721"/>
    <w:rsid w:val="00652103"/>
    <w:rsid w:val="0065656E"/>
    <w:rsid w:val="0065723C"/>
    <w:rsid w:val="00662ACD"/>
    <w:rsid w:val="00670ADB"/>
    <w:rsid w:val="00675B8B"/>
    <w:rsid w:val="00677447"/>
    <w:rsid w:val="00677F38"/>
    <w:rsid w:val="00687993"/>
    <w:rsid w:val="006919F3"/>
    <w:rsid w:val="006A3458"/>
    <w:rsid w:val="006A5102"/>
    <w:rsid w:val="006A6BE1"/>
    <w:rsid w:val="006A7DAA"/>
    <w:rsid w:val="006D0ABC"/>
    <w:rsid w:val="006D4174"/>
    <w:rsid w:val="006E09A4"/>
    <w:rsid w:val="006E24DF"/>
    <w:rsid w:val="006F141D"/>
    <w:rsid w:val="006F7058"/>
    <w:rsid w:val="00703264"/>
    <w:rsid w:val="0070617F"/>
    <w:rsid w:val="00706443"/>
    <w:rsid w:val="00707F12"/>
    <w:rsid w:val="00716231"/>
    <w:rsid w:val="00716DCF"/>
    <w:rsid w:val="0071789B"/>
    <w:rsid w:val="00720016"/>
    <w:rsid w:val="00737F21"/>
    <w:rsid w:val="00745596"/>
    <w:rsid w:val="0074757A"/>
    <w:rsid w:val="00751DE4"/>
    <w:rsid w:val="00754ABB"/>
    <w:rsid w:val="007564A7"/>
    <w:rsid w:val="0077036B"/>
    <w:rsid w:val="007737A0"/>
    <w:rsid w:val="00775732"/>
    <w:rsid w:val="0078477F"/>
    <w:rsid w:val="00787D89"/>
    <w:rsid w:val="00787F21"/>
    <w:rsid w:val="007B2992"/>
    <w:rsid w:val="007B6858"/>
    <w:rsid w:val="007C0065"/>
    <w:rsid w:val="007C1356"/>
    <w:rsid w:val="007C3AFC"/>
    <w:rsid w:val="007C5ABE"/>
    <w:rsid w:val="007C7BD3"/>
    <w:rsid w:val="007D0899"/>
    <w:rsid w:val="007E5E47"/>
    <w:rsid w:val="00806FA2"/>
    <w:rsid w:val="0081215D"/>
    <w:rsid w:val="008153AD"/>
    <w:rsid w:val="00834C6F"/>
    <w:rsid w:val="00835785"/>
    <w:rsid w:val="00836072"/>
    <w:rsid w:val="00840D0C"/>
    <w:rsid w:val="008449ED"/>
    <w:rsid w:val="008479CA"/>
    <w:rsid w:val="00851767"/>
    <w:rsid w:val="00855534"/>
    <w:rsid w:val="00856BD9"/>
    <w:rsid w:val="008731FF"/>
    <w:rsid w:val="008736A8"/>
    <w:rsid w:val="008862B7"/>
    <w:rsid w:val="00887D10"/>
    <w:rsid w:val="0089202A"/>
    <w:rsid w:val="008A47F3"/>
    <w:rsid w:val="008C1591"/>
    <w:rsid w:val="008C4405"/>
    <w:rsid w:val="008C7C7D"/>
    <w:rsid w:val="008D1D6A"/>
    <w:rsid w:val="008D4452"/>
    <w:rsid w:val="008E2C02"/>
    <w:rsid w:val="008E36BC"/>
    <w:rsid w:val="008E65C5"/>
    <w:rsid w:val="008E69C2"/>
    <w:rsid w:val="008F25A8"/>
    <w:rsid w:val="008F280E"/>
    <w:rsid w:val="008F34FE"/>
    <w:rsid w:val="008F7605"/>
    <w:rsid w:val="00916118"/>
    <w:rsid w:val="00920B6D"/>
    <w:rsid w:val="00923401"/>
    <w:rsid w:val="00937AFA"/>
    <w:rsid w:val="009413E1"/>
    <w:rsid w:val="009430F4"/>
    <w:rsid w:val="00944591"/>
    <w:rsid w:val="009654F2"/>
    <w:rsid w:val="00965EEE"/>
    <w:rsid w:val="00966F90"/>
    <w:rsid w:val="009677FA"/>
    <w:rsid w:val="009710CE"/>
    <w:rsid w:val="009711FA"/>
    <w:rsid w:val="009752F8"/>
    <w:rsid w:val="009772C7"/>
    <w:rsid w:val="00980BEC"/>
    <w:rsid w:val="00982785"/>
    <w:rsid w:val="00987CDD"/>
    <w:rsid w:val="00990EA4"/>
    <w:rsid w:val="0099438B"/>
    <w:rsid w:val="00994EDC"/>
    <w:rsid w:val="00996EC2"/>
    <w:rsid w:val="009A6CB6"/>
    <w:rsid w:val="009B6D77"/>
    <w:rsid w:val="009C4A37"/>
    <w:rsid w:val="009D17DC"/>
    <w:rsid w:val="009D526E"/>
    <w:rsid w:val="009E27D2"/>
    <w:rsid w:val="009E5062"/>
    <w:rsid w:val="009F699A"/>
    <w:rsid w:val="009F7B35"/>
    <w:rsid w:val="009F7F90"/>
    <w:rsid w:val="00A062F6"/>
    <w:rsid w:val="00A06834"/>
    <w:rsid w:val="00A15090"/>
    <w:rsid w:val="00A2356D"/>
    <w:rsid w:val="00A6377B"/>
    <w:rsid w:val="00A71F12"/>
    <w:rsid w:val="00A758ED"/>
    <w:rsid w:val="00A760DC"/>
    <w:rsid w:val="00A76F65"/>
    <w:rsid w:val="00A81E86"/>
    <w:rsid w:val="00A82FAF"/>
    <w:rsid w:val="00A834E8"/>
    <w:rsid w:val="00A8554F"/>
    <w:rsid w:val="00A91EDA"/>
    <w:rsid w:val="00AA3B2E"/>
    <w:rsid w:val="00AA3D37"/>
    <w:rsid w:val="00AB4647"/>
    <w:rsid w:val="00AC560D"/>
    <w:rsid w:val="00AD60EA"/>
    <w:rsid w:val="00AE1B03"/>
    <w:rsid w:val="00AE67A2"/>
    <w:rsid w:val="00B01161"/>
    <w:rsid w:val="00B05F62"/>
    <w:rsid w:val="00B1247E"/>
    <w:rsid w:val="00B1266B"/>
    <w:rsid w:val="00B14776"/>
    <w:rsid w:val="00B1721D"/>
    <w:rsid w:val="00B20AEA"/>
    <w:rsid w:val="00B210B1"/>
    <w:rsid w:val="00B27013"/>
    <w:rsid w:val="00B27E6E"/>
    <w:rsid w:val="00B47244"/>
    <w:rsid w:val="00B51390"/>
    <w:rsid w:val="00B53C76"/>
    <w:rsid w:val="00B64996"/>
    <w:rsid w:val="00B81DA2"/>
    <w:rsid w:val="00B851B6"/>
    <w:rsid w:val="00B913AC"/>
    <w:rsid w:val="00B92301"/>
    <w:rsid w:val="00B939C7"/>
    <w:rsid w:val="00B9557E"/>
    <w:rsid w:val="00BA42A8"/>
    <w:rsid w:val="00BA5CAC"/>
    <w:rsid w:val="00BB416C"/>
    <w:rsid w:val="00BC1E1D"/>
    <w:rsid w:val="00BC4EA8"/>
    <w:rsid w:val="00BC4F99"/>
    <w:rsid w:val="00BC77EC"/>
    <w:rsid w:val="00BD1022"/>
    <w:rsid w:val="00BD170F"/>
    <w:rsid w:val="00BE4814"/>
    <w:rsid w:val="00BF79BD"/>
    <w:rsid w:val="00C17141"/>
    <w:rsid w:val="00C17324"/>
    <w:rsid w:val="00C27C75"/>
    <w:rsid w:val="00C311D7"/>
    <w:rsid w:val="00C3675A"/>
    <w:rsid w:val="00C43143"/>
    <w:rsid w:val="00C50235"/>
    <w:rsid w:val="00C523AE"/>
    <w:rsid w:val="00C53A9E"/>
    <w:rsid w:val="00C60F56"/>
    <w:rsid w:val="00C629C5"/>
    <w:rsid w:val="00C63338"/>
    <w:rsid w:val="00C713AF"/>
    <w:rsid w:val="00C715E6"/>
    <w:rsid w:val="00C71BA4"/>
    <w:rsid w:val="00C76864"/>
    <w:rsid w:val="00C8098C"/>
    <w:rsid w:val="00C827D9"/>
    <w:rsid w:val="00C8280E"/>
    <w:rsid w:val="00C84729"/>
    <w:rsid w:val="00C9382E"/>
    <w:rsid w:val="00C93F7D"/>
    <w:rsid w:val="00C955DC"/>
    <w:rsid w:val="00CA625E"/>
    <w:rsid w:val="00CA76E6"/>
    <w:rsid w:val="00CB00AA"/>
    <w:rsid w:val="00CB6988"/>
    <w:rsid w:val="00CC2629"/>
    <w:rsid w:val="00CD0016"/>
    <w:rsid w:val="00CD103E"/>
    <w:rsid w:val="00CD1C05"/>
    <w:rsid w:val="00D01425"/>
    <w:rsid w:val="00D0278E"/>
    <w:rsid w:val="00D10F02"/>
    <w:rsid w:val="00D11FED"/>
    <w:rsid w:val="00D13A2D"/>
    <w:rsid w:val="00D1478B"/>
    <w:rsid w:val="00D17255"/>
    <w:rsid w:val="00D20C1B"/>
    <w:rsid w:val="00D248B8"/>
    <w:rsid w:val="00D27C75"/>
    <w:rsid w:val="00D31A44"/>
    <w:rsid w:val="00D41289"/>
    <w:rsid w:val="00D416A7"/>
    <w:rsid w:val="00D41D1F"/>
    <w:rsid w:val="00D44611"/>
    <w:rsid w:val="00D5043A"/>
    <w:rsid w:val="00D52B1C"/>
    <w:rsid w:val="00D55F0A"/>
    <w:rsid w:val="00D77B70"/>
    <w:rsid w:val="00D81DB5"/>
    <w:rsid w:val="00D82052"/>
    <w:rsid w:val="00D87753"/>
    <w:rsid w:val="00D90C41"/>
    <w:rsid w:val="00D95DDD"/>
    <w:rsid w:val="00DA1C70"/>
    <w:rsid w:val="00DA785D"/>
    <w:rsid w:val="00DB05BD"/>
    <w:rsid w:val="00DC065C"/>
    <w:rsid w:val="00DC6506"/>
    <w:rsid w:val="00DD19E7"/>
    <w:rsid w:val="00DE1187"/>
    <w:rsid w:val="00DE1F94"/>
    <w:rsid w:val="00DE516E"/>
    <w:rsid w:val="00DE6FA2"/>
    <w:rsid w:val="00DF114D"/>
    <w:rsid w:val="00DF32FC"/>
    <w:rsid w:val="00DF5FAF"/>
    <w:rsid w:val="00E00A57"/>
    <w:rsid w:val="00E10EA5"/>
    <w:rsid w:val="00E11F51"/>
    <w:rsid w:val="00E11FD6"/>
    <w:rsid w:val="00E13968"/>
    <w:rsid w:val="00E14A56"/>
    <w:rsid w:val="00E2386C"/>
    <w:rsid w:val="00E313AF"/>
    <w:rsid w:val="00E31A76"/>
    <w:rsid w:val="00E37324"/>
    <w:rsid w:val="00E44500"/>
    <w:rsid w:val="00E45A86"/>
    <w:rsid w:val="00E50945"/>
    <w:rsid w:val="00E5210F"/>
    <w:rsid w:val="00E6166C"/>
    <w:rsid w:val="00E6451C"/>
    <w:rsid w:val="00E6590C"/>
    <w:rsid w:val="00E66AB3"/>
    <w:rsid w:val="00E707B0"/>
    <w:rsid w:val="00E75B7F"/>
    <w:rsid w:val="00E818DE"/>
    <w:rsid w:val="00E82185"/>
    <w:rsid w:val="00E82327"/>
    <w:rsid w:val="00E87204"/>
    <w:rsid w:val="00E9006F"/>
    <w:rsid w:val="00E902EF"/>
    <w:rsid w:val="00E91BED"/>
    <w:rsid w:val="00E92497"/>
    <w:rsid w:val="00E95740"/>
    <w:rsid w:val="00E95A6A"/>
    <w:rsid w:val="00EA1D17"/>
    <w:rsid w:val="00EB6E93"/>
    <w:rsid w:val="00EB7839"/>
    <w:rsid w:val="00EC1141"/>
    <w:rsid w:val="00EC115B"/>
    <w:rsid w:val="00ED17CA"/>
    <w:rsid w:val="00ED6700"/>
    <w:rsid w:val="00EE1525"/>
    <w:rsid w:val="00EE28BC"/>
    <w:rsid w:val="00EF3B3A"/>
    <w:rsid w:val="00F005D1"/>
    <w:rsid w:val="00F01BA6"/>
    <w:rsid w:val="00F1002F"/>
    <w:rsid w:val="00F151EE"/>
    <w:rsid w:val="00F208C3"/>
    <w:rsid w:val="00F21ABB"/>
    <w:rsid w:val="00F238E9"/>
    <w:rsid w:val="00F23A25"/>
    <w:rsid w:val="00F24393"/>
    <w:rsid w:val="00F31477"/>
    <w:rsid w:val="00F41C72"/>
    <w:rsid w:val="00F42DC4"/>
    <w:rsid w:val="00F47D60"/>
    <w:rsid w:val="00F53386"/>
    <w:rsid w:val="00F62BE2"/>
    <w:rsid w:val="00F74E11"/>
    <w:rsid w:val="00F81AA5"/>
    <w:rsid w:val="00F93E5F"/>
    <w:rsid w:val="00F96CB0"/>
    <w:rsid w:val="00F96D74"/>
    <w:rsid w:val="00FA5060"/>
    <w:rsid w:val="00FB2428"/>
    <w:rsid w:val="00FB71B2"/>
    <w:rsid w:val="00FC51E0"/>
    <w:rsid w:val="00FE08A2"/>
    <w:rsid w:val="00FE3A56"/>
    <w:rsid w:val="00FE4406"/>
    <w:rsid w:val="035D70A0"/>
    <w:rsid w:val="15DA349A"/>
    <w:rsid w:val="2FB7CE68"/>
    <w:rsid w:val="38278004"/>
    <w:rsid w:val="5318E923"/>
    <w:rsid w:val="583F65C1"/>
    <w:rsid w:val="66E09155"/>
    <w:rsid w:val="6F6E0FDA"/>
    <w:rsid w:val="797C5342"/>
    <w:rsid w:val="7A50AF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styleId="FootnoteText">
    <w:name w:val="footnote text"/>
    <w:basedOn w:val="Normal"/>
    <w:link w:val="FootnoteTextChar"/>
    <w:uiPriority w:val="99"/>
    <w:semiHidden/>
    <w:unhideWhenUsed/>
    <w:rsid w:val="00920B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0B6D"/>
    <w:rPr>
      <w:rFonts w:ascii="Arial" w:hAnsi="Arial"/>
      <w:sz w:val="20"/>
      <w:szCs w:val="20"/>
    </w:rPr>
  </w:style>
  <w:style w:type="character" w:styleId="FootnoteReference">
    <w:name w:val="footnote reference"/>
    <w:basedOn w:val="DefaultParagraphFont"/>
    <w:uiPriority w:val="99"/>
    <w:semiHidden/>
    <w:unhideWhenUsed/>
    <w:rsid w:val="00920B6D"/>
    <w:rPr>
      <w:vertAlign w:val="superscript"/>
    </w:rPr>
  </w:style>
  <w:style w:type="paragraph" w:styleId="NormalWeb">
    <w:name w:val="Normal (Web)"/>
    <w:basedOn w:val="Normal"/>
    <w:uiPriority w:val="99"/>
    <w:semiHidden/>
    <w:unhideWhenUsed/>
    <w:rsid w:val="00D1478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D4452"/>
    <w:rPr>
      <w:color w:val="954F72" w:themeColor="followedHyperlink"/>
      <w:u w:val="single"/>
    </w:rPr>
  </w:style>
  <w:style w:type="paragraph" w:customStyle="1" w:styleId="paragraph">
    <w:name w:val="paragraph"/>
    <w:basedOn w:val="Normal"/>
    <w:rsid w:val="008F28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F280E"/>
  </w:style>
  <w:style w:type="character" w:customStyle="1" w:styleId="eop">
    <w:name w:val="eop"/>
    <w:basedOn w:val="DefaultParagraphFont"/>
    <w:rsid w:val="008F280E"/>
  </w:style>
  <w:style w:type="character" w:customStyle="1" w:styleId="scxw190229503">
    <w:name w:val="scxw190229503"/>
    <w:basedOn w:val="DefaultParagraphFont"/>
    <w:rsid w:val="008F28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75159">
      <w:bodyDiv w:val="1"/>
      <w:marLeft w:val="0"/>
      <w:marRight w:val="0"/>
      <w:marTop w:val="0"/>
      <w:marBottom w:val="0"/>
      <w:divBdr>
        <w:top w:val="none" w:sz="0" w:space="0" w:color="auto"/>
        <w:left w:val="none" w:sz="0" w:space="0" w:color="auto"/>
        <w:bottom w:val="none" w:sz="0" w:space="0" w:color="auto"/>
        <w:right w:val="none" w:sz="0" w:space="0" w:color="auto"/>
      </w:divBdr>
    </w:div>
    <w:div w:id="886382384">
      <w:bodyDiv w:val="1"/>
      <w:marLeft w:val="0"/>
      <w:marRight w:val="0"/>
      <w:marTop w:val="0"/>
      <w:marBottom w:val="0"/>
      <w:divBdr>
        <w:top w:val="none" w:sz="0" w:space="0" w:color="auto"/>
        <w:left w:val="none" w:sz="0" w:space="0" w:color="auto"/>
        <w:bottom w:val="none" w:sz="0" w:space="0" w:color="auto"/>
        <w:right w:val="none" w:sz="0" w:space="0" w:color="auto"/>
      </w:divBdr>
    </w:div>
    <w:div w:id="207277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CC10F3-7EE8-419D-8121-428DBAAA7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7a6baa-a36e-4325-bf43-40a64c6202b9"/>
    <ds:schemaRef ds:uri="9792b062-e826-42d1-982a-ae453fb5ac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3.xml><?xml version="1.0" encoding="utf-8"?>
<ds:datastoreItem xmlns:ds="http://schemas.openxmlformats.org/officeDocument/2006/customXml" ds:itemID="{C18AE8E0-EC7B-40C7-B8A9-F23F4409AEB3}">
  <ds:schemaRefs>
    <ds:schemaRef ds:uri="http://schemas.microsoft.com/office/2006/metadata/properties"/>
    <ds:schemaRef ds:uri="http://schemas.microsoft.com/office/infopath/2007/PartnerControls"/>
    <ds:schemaRef ds:uri="9792b062-e826-42d1-982a-ae453fb5ac48"/>
  </ds:schemaRefs>
</ds:datastoreItem>
</file>

<file path=customXml/itemProps4.xml><?xml version="1.0" encoding="utf-8"?>
<ds:datastoreItem xmlns:ds="http://schemas.openxmlformats.org/officeDocument/2006/customXml" ds:itemID="{85C3210E-D727-4967-B66C-DE5F85A73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786</Words>
  <Characters>4481</Characters>
  <Application>Microsoft Office Word</Application>
  <DocSecurity>0</DocSecurity>
  <Lines>37</Lines>
  <Paragraphs>10</Paragraphs>
  <ScaleCrop>false</ScaleCrop>
  <Company>Gwent Police</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Thomas, Karen</cp:lastModifiedBy>
  <cp:revision>33</cp:revision>
  <dcterms:created xsi:type="dcterms:W3CDTF">2025-02-10T14:01:00Z</dcterms:created>
  <dcterms:modified xsi:type="dcterms:W3CDTF">2025-02-25T15:49:00Z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MediaServiceImageTags">
    <vt:lpwstr/>
  </property>
  <property fmtid="{D5CDD505-2E9C-101B-9397-08002B2CF9AE}" pid="11" name="Order">
    <vt:r8>112300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ies>
</file>