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46132" w14:textId="77777777" w:rsidR="003D1BD9" w:rsidRDefault="003D1BD9" w:rsidP="003D1BD9"/>
    <w:p w14:paraId="07182545" w14:textId="77777777" w:rsidR="003D1BD9" w:rsidRDefault="003D1BD9" w:rsidP="003D1BD9"/>
    <w:tbl>
      <w:tblPr>
        <w:tblStyle w:val="TableGrid"/>
        <w:tblW w:w="7797" w:type="dxa"/>
        <w:tblInd w:w="-714" w:type="dxa"/>
        <w:tblLook w:val="04A0" w:firstRow="1" w:lastRow="0" w:firstColumn="1" w:lastColumn="0" w:noHBand="0" w:noVBand="1"/>
      </w:tblPr>
      <w:tblGrid>
        <w:gridCol w:w="3872"/>
        <w:gridCol w:w="3925"/>
      </w:tblGrid>
      <w:tr w:rsidR="003D1BD9" w14:paraId="676A08D0" w14:textId="77777777" w:rsidTr="00451A5F">
        <w:trPr>
          <w:trHeight w:val="850"/>
        </w:trPr>
        <w:tc>
          <w:tcPr>
            <w:tcW w:w="3872" w:type="dxa"/>
            <w:shd w:val="clear" w:color="auto" w:fill="D9D9D9" w:themeFill="background1" w:themeFillShade="D9"/>
            <w:vAlign w:val="center"/>
          </w:tcPr>
          <w:p w14:paraId="6DF196F3" w14:textId="77777777" w:rsidR="003D1BD9" w:rsidRPr="00946486" w:rsidRDefault="003D1BD9" w:rsidP="00451A5F">
            <w:pPr>
              <w:rPr>
                <w:b/>
              </w:rPr>
            </w:pPr>
            <w:r w:rsidRPr="00946486">
              <w:rPr>
                <w:rFonts w:cs="Arial"/>
                <w:b/>
                <w:sz w:val="28"/>
                <w:szCs w:val="28"/>
              </w:rPr>
              <w:t>Policy &amp; Procedure Title:</w:t>
            </w:r>
          </w:p>
        </w:tc>
        <w:tc>
          <w:tcPr>
            <w:tcW w:w="3925" w:type="dxa"/>
            <w:shd w:val="clear" w:color="auto" w:fill="FFFFFF" w:themeFill="background1"/>
            <w:vAlign w:val="center"/>
          </w:tcPr>
          <w:p w14:paraId="6838D5AC" w14:textId="77777777" w:rsidR="003D1BD9" w:rsidRDefault="003D1BD9" w:rsidP="00451A5F">
            <w:r>
              <w:t>Anti-Bribery and Corruption</w:t>
            </w:r>
          </w:p>
        </w:tc>
      </w:tr>
      <w:tr w:rsidR="003D1BD9" w14:paraId="71806E7F" w14:textId="77777777" w:rsidTr="00451A5F">
        <w:trPr>
          <w:trHeight w:val="850"/>
        </w:trPr>
        <w:tc>
          <w:tcPr>
            <w:tcW w:w="3872" w:type="dxa"/>
            <w:shd w:val="clear" w:color="auto" w:fill="D9D9D9" w:themeFill="background1" w:themeFillShade="D9"/>
            <w:vAlign w:val="center"/>
          </w:tcPr>
          <w:p w14:paraId="69E111E4" w14:textId="77777777" w:rsidR="003D1BD9" w:rsidRPr="00946486" w:rsidRDefault="003D1BD9" w:rsidP="00451A5F">
            <w:pPr>
              <w:rPr>
                <w:b/>
              </w:rPr>
            </w:pPr>
            <w:r w:rsidRPr="00946486">
              <w:rPr>
                <w:rFonts w:cs="Arial"/>
                <w:b/>
                <w:sz w:val="28"/>
                <w:szCs w:val="28"/>
              </w:rPr>
              <w:t>Reference No:</w:t>
            </w:r>
          </w:p>
        </w:tc>
        <w:tc>
          <w:tcPr>
            <w:tcW w:w="3925" w:type="dxa"/>
            <w:shd w:val="clear" w:color="auto" w:fill="FFFFFF" w:themeFill="background1"/>
            <w:vAlign w:val="center"/>
          </w:tcPr>
          <w:p w14:paraId="7A783B1B" w14:textId="73D0C5B2" w:rsidR="003D1BD9" w:rsidRDefault="003D1BD9" w:rsidP="00451A5F">
            <w:r w:rsidRPr="00E20B09">
              <w:t xml:space="preserve">101-23 Issue </w:t>
            </w:r>
            <w:r w:rsidR="00E20B09" w:rsidRPr="00E20B09">
              <w:t>5</w:t>
            </w:r>
            <w:r w:rsidR="00F5661F">
              <w:t xml:space="preserve">a </w:t>
            </w:r>
            <w:r w:rsidR="00F5661F" w:rsidRPr="00F5661F">
              <w:rPr>
                <w:color w:val="FF0000"/>
                <w:sz w:val="18"/>
                <w:szCs w:val="18"/>
              </w:rPr>
              <w:t>(amended by Joanne Reagan 12/02/2024)</w:t>
            </w:r>
          </w:p>
        </w:tc>
      </w:tr>
      <w:tr w:rsidR="003D1BD9" w14:paraId="4E7D88AB" w14:textId="77777777" w:rsidTr="00451A5F">
        <w:trPr>
          <w:trHeight w:val="850"/>
        </w:trPr>
        <w:tc>
          <w:tcPr>
            <w:tcW w:w="3872" w:type="dxa"/>
            <w:shd w:val="clear" w:color="auto" w:fill="D9D9D9" w:themeFill="background1" w:themeFillShade="D9"/>
            <w:vAlign w:val="center"/>
          </w:tcPr>
          <w:p w14:paraId="671BE95B" w14:textId="77777777" w:rsidR="003D1BD9" w:rsidRPr="00946486" w:rsidRDefault="003D1BD9" w:rsidP="00451A5F">
            <w:pPr>
              <w:rPr>
                <w:b/>
              </w:rPr>
            </w:pPr>
            <w:r w:rsidRPr="00946486">
              <w:rPr>
                <w:rFonts w:cs="Arial"/>
                <w:b/>
                <w:sz w:val="28"/>
                <w:szCs w:val="28"/>
              </w:rPr>
              <w:t>Workstream/Business Area:</w:t>
            </w:r>
          </w:p>
        </w:tc>
        <w:tc>
          <w:tcPr>
            <w:tcW w:w="3925" w:type="dxa"/>
            <w:shd w:val="clear" w:color="auto" w:fill="FFFFFF" w:themeFill="background1"/>
            <w:vAlign w:val="center"/>
          </w:tcPr>
          <w:p w14:paraId="34D44591" w14:textId="77777777" w:rsidR="003D1BD9" w:rsidRDefault="003D1BD9" w:rsidP="00451A5F">
            <w:r>
              <w:t>Professional Standards Department</w:t>
            </w:r>
          </w:p>
        </w:tc>
      </w:tr>
      <w:tr w:rsidR="003D1BD9" w14:paraId="2DF7F91D" w14:textId="77777777" w:rsidTr="00451A5F">
        <w:trPr>
          <w:trHeight w:val="850"/>
        </w:trPr>
        <w:tc>
          <w:tcPr>
            <w:tcW w:w="3872" w:type="dxa"/>
            <w:shd w:val="clear" w:color="auto" w:fill="D9D9D9" w:themeFill="background1" w:themeFillShade="D9"/>
            <w:vAlign w:val="center"/>
          </w:tcPr>
          <w:p w14:paraId="40F0DC6A" w14:textId="77777777" w:rsidR="003D1BD9" w:rsidRPr="00946486" w:rsidRDefault="003D1BD9" w:rsidP="00451A5F">
            <w:pPr>
              <w:rPr>
                <w:b/>
              </w:rPr>
            </w:pPr>
            <w:r w:rsidRPr="00946486">
              <w:rPr>
                <w:rFonts w:cs="Arial"/>
                <w:b/>
                <w:sz w:val="28"/>
                <w:szCs w:val="28"/>
              </w:rPr>
              <w:t>Policy Author:</w:t>
            </w:r>
          </w:p>
        </w:tc>
        <w:tc>
          <w:tcPr>
            <w:tcW w:w="3925" w:type="dxa"/>
            <w:shd w:val="clear" w:color="auto" w:fill="FFFFFF" w:themeFill="background1"/>
            <w:vAlign w:val="center"/>
          </w:tcPr>
          <w:p w14:paraId="7344B59B" w14:textId="77777777" w:rsidR="003D1BD9" w:rsidRDefault="003D1BD9" w:rsidP="00451A5F">
            <w:r>
              <w:t>DI Professional Standards</w:t>
            </w:r>
          </w:p>
        </w:tc>
      </w:tr>
      <w:tr w:rsidR="003D1BD9" w14:paraId="6E38E08F" w14:textId="77777777" w:rsidTr="00451A5F">
        <w:trPr>
          <w:trHeight w:val="850"/>
        </w:trPr>
        <w:tc>
          <w:tcPr>
            <w:tcW w:w="3872" w:type="dxa"/>
            <w:shd w:val="clear" w:color="auto" w:fill="D9D9D9" w:themeFill="background1" w:themeFillShade="D9"/>
            <w:vAlign w:val="center"/>
          </w:tcPr>
          <w:p w14:paraId="1D1CA67A" w14:textId="77777777" w:rsidR="003D1BD9" w:rsidRPr="00946486" w:rsidRDefault="003D1BD9" w:rsidP="00451A5F">
            <w:pPr>
              <w:rPr>
                <w:b/>
              </w:rPr>
            </w:pPr>
            <w:r w:rsidRPr="00946486">
              <w:rPr>
                <w:rFonts w:cs="Arial"/>
                <w:b/>
                <w:sz w:val="28"/>
                <w:szCs w:val="28"/>
              </w:rPr>
              <w:t>Service Area Approval:</w:t>
            </w:r>
          </w:p>
        </w:tc>
        <w:tc>
          <w:tcPr>
            <w:tcW w:w="3925" w:type="dxa"/>
            <w:shd w:val="clear" w:color="auto" w:fill="FFFFFF" w:themeFill="background1"/>
            <w:vAlign w:val="center"/>
          </w:tcPr>
          <w:p w14:paraId="6F2B6119" w14:textId="77777777" w:rsidR="003D1BD9" w:rsidRDefault="003D1BD9" w:rsidP="00451A5F">
            <w:r>
              <w:t>Head of Professional Standards Department</w:t>
            </w:r>
          </w:p>
        </w:tc>
      </w:tr>
      <w:tr w:rsidR="003D1BD9" w14:paraId="088B8FC4" w14:textId="77777777" w:rsidTr="00451A5F">
        <w:trPr>
          <w:trHeight w:val="850"/>
        </w:trPr>
        <w:tc>
          <w:tcPr>
            <w:tcW w:w="3872" w:type="dxa"/>
            <w:shd w:val="clear" w:color="auto" w:fill="D9D9D9" w:themeFill="background1" w:themeFillShade="D9"/>
            <w:vAlign w:val="center"/>
          </w:tcPr>
          <w:p w14:paraId="170BBE1F" w14:textId="77777777" w:rsidR="003D1BD9" w:rsidRPr="00946486" w:rsidRDefault="003D1BD9" w:rsidP="00451A5F">
            <w:pPr>
              <w:rPr>
                <w:b/>
              </w:rPr>
            </w:pPr>
            <w:r w:rsidRPr="00946486">
              <w:rPr>
                <w:rFonts w:cs="Arial"/>
                <w:b/>
                <w:sz w:val="28"/>
                <w:szCs w:val="28"/>
              </w:rPr>
              <w:t>Chief Officer Approval:</w:t>
            </w:r>
          </w:p>
        </w:tc>
        <w:tc>
          <w:tcPr>
            <w:tcW w:w="3925" w:type="dxa"/>
            <w:shd w:val="clear" w:color="auto" w:fill="FFFFFF" w:themeFill="background1"/>
            <w:vAlign w:val="center"/>
          </w:tcPr>
          <w:p w14:paraId="38895B97" w14:textId="77777777" w:rsidR="003D1BD9" w:rsidRDefault="003D1BD9" w:rsidP="00451A5F">
            <w:r>
              <w:t>Deputy Chief Constable</w:t>
            </w:r>
          </w:p>
        </w:tc>
      </w:tr>
      <w:tr w:rsidR="003D1BD9" w14:paraId="65555CA6" w14:textId="77777777" w:rsidTr="00451A5F">
        <w:trPr>
          <w:trHeight w:val="850"/>
        </w:trPr>
        <w:tc>
          <w:tcPr>
            <w:tcW w:w="3872" w:type="dxa"/>
            <w:shd w:val="clear" w:color="auto" w:fill="D9D9D9" w:themeFill="background1" w:themeFillShade="D9"/>
            <w:vAlign w:val="center"/>
          </w:tcPr>
          <w:p w14:paraId="6D1718DC" w14:textId="77777777" w:rsidR="003D1BD9" w:rsidRPr="00946486" w:rsidRDefault="003D1BD9" w:rsidP="00451A5F">
            <w:pPr>
              <w:rPr>
                <w:b/>
              </w:rPr>
            </w:pPr>
            <w:r w:rsidRPr="00946486">
              <w:rPr>
                <w:rFonts w:cs="Arial"/>
                <w:b/>
                <w:sz w:val="28"/>
                <w:szCs w:val="28"/>
              </w:rPr>
              <w:t>Effective (Start) Date:</w:t>
            </w:r>
          </w:p>
        </w:tc>
        <w:tc>
          <w:tcPr>
            <w:tcW w:w="3925" w:type="dxa"/>
            <w:shd w:val="clear" w:color="auto" w:fill="FFFFFF" w:themeFill="background1"/>
            <w:vAlign w:val="center"/>
          </w:tcPr>
          <w:p w14:paraId="2A2194C7" w14:textId="2F0B0A7A" w:rsidR="003D1BD9" w:rsidRPr="00E20B09" w:rsidRDefault="00AF3018" w:rsidP="00451A5F">
            <w:r>
              <w:t>05/09</w:t>
            </w:r>
            <w:r w:rsidR="00E20B09">
              <w:t>/2023</w:t>
            </w:r>
          </w:p>
        </w:tc>
      </w:tr>
      <w:tr w:rsidR="003D1BD9" w14:paraId="3AF7878C" w14:textId="77777777" w:rsidTr="00451A5F">
        <w:trPr>
          <w:trHeight w:val="850"/>
        </w:trPr>
        <w:tc>
          <w:tcPr>
            <w:tcW w:w="3872" w:type="dxa"/>
            <w:shd w:val="clear" w:color="auto" w:fill="D9D9D9" w:themeFill="background1" w:themeFillShade="D9"/>
            <w:vAlign w:val="center"/>
          </w:tcPr>
          <w:p w14:paraId="16D03BA7" w14:textId="77777777" w:rsidR="003D1BD9" w:rsidRPr="00946486" w:rsidRDefault="003D1BD9" w:rsidP="00451A5F">
            <w:pPr>
              <w:rPr>
                <w:b/>
              </w:rPr>
            </w:pPr>
            <w:r w:rsidRPr="00946486">
              <w:rPr>
                <w:rFonts w:cs="Arial"/>
                <w:b/>
                <w:sz w:val="28"/>
                <w:szCs w:val="28"/>
              </w:rPr>
              <w:t>Next Review Date Due:</w:t>
            </w:r>
          </w:p>
        </w:tc>
        <w:tc>
          <w:tcPr>
            <w:tcW w:w="3925" w:type="dxa"/>
            <w:shd w:val="clear" w:color="auto" w:fill="FFFFFF" w:themeFill="background1"/>
            <w:vAlign w:val="center"/>
          </w:tcPr>
          <w:p w14:paraId="4D8D25FF" w14:textId="3C993376" w:rsidR="003D1BD9" w:rsidRPr="00E20B09" w:rsidRDefault="00AF3018" w:rsidP="00451A5F">
            <w:r>
              <w:t>05/09</w:t>
            </w:r>
            <w:r w:rsidR="00E20B09">
              <w:t>/2025</w:t>
            </w:r>
          </w:p>
        </w:tc>
      </w:tr>
      <w:tr w:rsidR="003D1BD9" w14:paraId="54DD7368" w14:textId="77777777" w:rsidTr="00451A5F">
        <w:trPr>
          <w:trHeight w:val="850"/>
        </w:trPr>
        <w:tc>
          <w:tcPr>
            <w:tcW w:w="3872" w:type="dxa"/>
            <w:shd w:val="clear" w:color="auto" w:fill="D9D9D9" w:themeFill="background1" w:themeFillShade="D9"/>
            <w:vAlign w:val="center"/>
          </w:tcPr>
          <w:p w14:paraId="4517CC84" w14:textId="77777777" w:rsidR="003D1BD9" w:rsidRPr="00946486" w:rsidRDefault="003D1BD9" w:rsidP="00451A5F">
            <w:pPr>
              <w:rPr>
                <w:rFonts w:cs="Arial"/>
                <w:b/>
                <w:sz w:val="28"/>
                <w:szCs w:val="28"/>
              </w:rPr>
            </w:pPr>
            <w:r w:rsidRPr="00946486">
              <w:rPr>
                <w:rFonts w:cs="Arial"/>
                <w:b/>
                <w:sz w:val="28"/>
                <w:szCs w:val="28"/>
              </w:rPr>
              <w:t>Protective Marking</w:t>
            </w:r>
          </w:p>
        </w:tc>
        <w:tc>
          <w:tcPr>
            <w:tcW w:w="3925" w:type="dxa"/>
            <w:shd w:val="clear" w:color="auto" w:fill="FFFFFF" w:themeFill="background1"/>
            <w:vAlign w:val="center"/>
          </w:tcPr>
          <w:p w14:paraId="3D0DC8CF" w14:textId="57168234" w:rsidR="003D1BD9" w:rsidRDefault="003D1BD9" w:rsidP="00451A5F">
            <w:r>
              <w:t>Official</w:t>
            </w:r>
            <w:r w:rsidR="007E630A">
              <w:t xml:space="preserve"> </w:t>
            </w:r>
          </w:p>
        </w:tc>
      </w:tr>
    </w:tbl>
    <w:p w14:paraId="4EA13E30" w14:textId="77777777" w:rsidR="003D1BD9" w:rsidRDefault="003D1BD9" w:rsidP="003D1BD9"/>
    <w:p w14:paraId="1ADB9660" w14:textId="77777777" w:rsidR="003D1BD9" w:rsidRDefault="003D1BD9" w:rsidP="003D1BD9">
      <w:pPr>
        <w:pStyle w:val="Heading1"/>
      </w:pPr>
      <w:r>
        <w:t>POLICY UPDATES</w:t>
      </w:r>
    </w:p>
    <w:p w14:paraId="752499AB" w14:textId="77777777" w:rsidR="003D1BD9" w:rsidRPr="004E524A" w:rsidRDefault="003D1BD9" w:rsidP="003D1BD9"/>
    <w:tbl>
      <w:tblPr>
        <w:tblStyle w:val="TableGrid"/>
        <w:tblW w:w="0" w:type="auto"/>
        <w:tblInd w:w="-714" w:type="dxa"/>
        <w:tblLook w:val="04A0" w:firstRow="1" w:lastRow="0" w:firstColumn="1" w:lastColumn="0" w:noHBand="0" w:noVBand="1"/>
      </w:tblPr>
      <w:tblGrid>
        <w:gridCol w:w="1418"/>
        <w:gridCol w:w="1418"/>
        <w:gridCol w:w="1559"/>
        <w:gridCol w:w="1843"/>
        <w:gridCol w:w="1616"/>
      </w:tblGrid>
      <w:tr w:rsidR="003D1BD9" w14:paraId="4912C75F" w14:textId="77777777" w:rsidTr="00451A5F">
        <w:trPr>
          <w:trHeight w:val="567"/>
        </w:trPr>
        <w:tc>
          <w:tcPr>
            <w:tcW w:w="1418" w:type="dxa"/>
            <w:shd w:val="clear" w:color="auto" w:fill="D9D9D9" w:themeFill="background1" w:themeFillShade="D9"/>
            <w:vAlign w:val="center"/>
          </w:tcPr>
          <w:p w14:paraId="18282930" w14:textId="77777777" w:rsidR="003D1BD9" w:rsidRPr="004E524A" w:rsidRDefault="003D1BD9" w:rsidP="00451A5F">
            <w:pPr>
              <w:rPr>
                <w:b/>
                <w:sz w:val="28"/>
                <w:szCs w:val="28"/>
              </w:rPr>
            </w:pPr>
            <w:r w:rsidRPr="004E524A">
              <w:rPr>
                <w:rFonts w:cs="Arial"/>
                <w:b/>
                <w:sz w:val="28"/>
                <w:szCs w:val="28"/>
              </w:rPr>
              <w:t>Version</w:t>
            </w:r>
          </w:p>
        </w:tc>
        <w:tc>
          <w:tcPr>
            <w:tcW w:w="1418" w:type="dxa"/>
            <w:shd w:val="clear" w:color="auto" w:fill="D9D9D9" w:themeFill="background1" w:themeFillShade="D9"/>
            <w:vAlign w:val="center"/>
          </w:tcPr>
          <w:p w14:paraId="57C0D7D9" w14:textId="77777777" w:rsidR="003D1BD9" w:rsidRPr="004E524A" w:rsidRDefault="003D1BD9" w:rsidP="00451A5F">
            <w:pPr>
              <w:rPr>
                <w:b/>
                <w:sz w:val="28"/>
                <w:szCs w:val="28"/>
              </w:rPr>
            </w:pPr>
            <w:r w:rsidRPr="004E524A">
              <w:rPr>
                <w:b/>
                <w:sz w:val="28"/>
                <w:szCs w:val="28"/>
              </w:rPr>
              <w:t>Ref</w:t>
            </w:r>
          </w:p>
        </w:tc>
        <w:tc>
          <w:tcPr>
            <w:tcW w:w="1559" w:type="dxa"/>
            <w:shd w:val="clear" w:color="auto" w:fill="D9D9D9" w:themeFill="background1" w:themeFillShade="D9"/>
            <w:vAlign w:val="center"/>
          </w:tcPr>
          <w:p w14:paraId="1C258FA1" w14:textId="77777777" w:rsidR="003D1BD9" w:rsidRPr="004E524A" w:rsidRDefault="003D1BD9" w:rsidP="00451A5F">
            <w:pPr>
              <w:rPr>
                <w:b/>
                <w:sz w:val="28"/>
                <w:szCs w:val="28"/>
              </w:rPr>
            </w:pPr>
            <w:r w:rsidRPr="004E524A">
              <w:rPr>
                <w:b/>
                <w:sz w:val="28"/>
                <w:szCs w:val="28"/>
              </w:rPr>
              <w:t>Date</w:t>
            </w:r>
          </w:p>
        </w:tc>
        <w:tc>
          <w:tcPr>
            <w:tcW w:w="1843" w:type="dxa"/>
            <w:shd w:val="clear" w:color="auto" w:fill="D9D9D9" w:themeFill="background1" w:themeFillShade="D9"/>
            <w:vAlign w:val="center"/>
          </w:tcPr>
          <w:p w14:paraId="6803C743" w14:textId="77777777" w:rsidR="003D1BD9" w:rsidRPr="004E524A" w:rsidRDefault="003D1BD9" w:rsidP="00451A5F">
            <w:pPr>
              <w:rPr>
                <w:b/>
                <w:sz w:val="28"/>
                <w:szCs w:val="28"/>
              </w:rPr>
            </w:pPr>
            <w:r w:rsidRPr="004E524A">
              <w:rPr>
                <w:b/>
                <w:sz w:val="28"/>
                <w:szCs w:val="28"/>
              </w:rPr>
              <w:t>Author</w:t>
            </w:r>
          </w:p>
        </w:tc>
        <w:tc>
          <w:tcPr>
            <w:tcW w:w="1559" w:type="dxa"/>
            <w:shd w:val="clear" w:color="auto" w:fill="D9D9D9" w:themeFill="background1" w:themeFillShade="D9"/>
            <w:vAlign w:val="center"/>
          </w:tcPr>
          <w:p w14:paraId="740042E2" w14:textId="77777777" w:rsidR="003D1BD9" w:rsidRPr="004E524A" w:rsidRDefault="003D1BD9" w:rsidP="00451A5F">
            <w:pPr>
              <w:rPr>
                <w:b/>
                <w:sz w:val="28"/>
                <w:szCs w:val="28"/>
              </w:rPr>
            </w:pPr>
            <w:r w:rsidRPr="004E524A">
              <w:rPr>
                <w:b/>
                <w:sz w:val="28"/>
                <w:szCs w:val="28"/>
              </w:rPr>
              <w:t>Approving Officer</w:t>
            </w:r>
          </w:p>
        </w:tc>
      </w:tr>
      <w:tr w:rsidR="00F5661F" w14:paraId="62373DCE" w14:textId="77777777" w:rsidTr="00451A5F">
        <w:trPr>
          <w:trHeight w:val="567"/>
        </w:trPr>
        <w:tc>
          <w:tcPr>
            <w:tcW w:w="1418" w:type="dxa"/>
            <w:vAlign w:val="center"/>
          </w:tcPr>
          <w:p w14:paraId="73FE5D10" w14:textId="63865010" w:rsidR="00F5661F" w:rsidRDefault="00F5661F" w:rsidP="00451A5F">
            <w:pPr>
              <w:rPr>
                <w:sz w:val="21"/>
                <w:szCs w:val="21"/>
              </w:rPr>
            </w:pPr>
            <w:r>
              <w:rPr>
                <w:sz w:val="21"/>
                <w:szCs w:val="21"/>
              </w:rPr>
              <w:t>5a</w:t>
            </w:r>
          </w:p>
        </w:tc>
        <w:tc>
          <w:tcPr>
            <w:tcW w:w="1418" w:type="dxa"/>
            <w:vAlign w:val="center"/>
          </w:tcPr>
          <w:p w14:paraId="0045134C" w14:textId="48988F93" w:rsidR="00F5661F" w:rsidRDefault="00F5661F" w:rsidP="00451A5F">
            <w:pPr>
              <w:rPr>
                <w:sz w:val="21"/>
                <w:szCs w:val="21"/>
              </w:rPr>
            </w:pPr>
            <w:r>
              <w:rPr>
                <w:sz w:val="21"/>
                <w:szCs w:val="21"/>
              </w:rPr>
              <w:t>101-23</w:t>
            </w:r>
          </w:p>
        </w:tc>
        <w:tc>
          <w:tcPr>
            <w:tcW w:w="1559" w:type="dxa"/>
            <w:vAlign w:val="center"/>
          </w:tcPr>
          <w:p w14:paraId="7501EE0C" w14:textId="092E2895" w:rsidR="00F5661F" w:rsidRDefault="00F5661F" w:rsidP="00451A5F">
            <w:pPr>
              <w:rPr>
                <w:sz w:val="21"/>
                <w:szCs w:val="21"/>
              </w:rPr>
            </w:pPr>
            <w:r>
              <w:rPr>
                <w:sz w:val="21"/>
                <w:szCs w:val="21"/>
              </w:rPr>
              <w:t>12/02/2024</w:t>
            </w:r>
          </w:p>
        </w:tc>
        <w:tc>
          <w:tcPr>
            <w:tcW w:w="1843" w:type="dxa"/>
            <w:vAlign w:val="center"/>
          </w:tcPr>
          <w:p w14:paraId="66163F57" w14:textId="4099D0E1" w:rsidR="00F5661F" w:rsidRDefault="00F5661F" w:rsidP="00451A5F">
            <w:pPr>
              <w:rPr>
                <w:sz w:val="21"/>
                <w:szCs w:val="21"/>
              </w:rPr>
            </w:pPr>
            <w:r>
              <w:rPr>
                <w:sz w:val="21"/>
                <w:szCs w:val="21"/>
              </w:rPr>
              <w:t>Joanne Reagan</w:t>
            </w:r>
            <w:r w:rsidRPr="00F5661F">
              <w:rPr>
                <w:color w:val="FF0000"/>
                <w:sz w:val="18"/>
                <w:szCs w:val="18"/>
              </w:rPr>
              <w:t xml:space="preserve"> amendment</w:t>
            </w:r>
          </w:p>
        </w:tc>
        <w:tc>
          <w:tcPr>
            <w:tcW w:w="1559" w:type="dxa"/>
            <w:vAlign w:val="center"/>
          </w:tcPr>
          <w:p w14:paraId="7E88D3EE" w14:textId="496EA97D" w:rsidR="00F5661F" w:rsidRDefault="00F5661F" w:rsidP="00451A5F">
            <w:pPr>
              <w:rPr>
                <w:sz w:val="21"/>
                <w:szCs w:val="21"/>
              </w:rPr>
            </w:pPr>
            <w:r>
              <w:rPr>
                <w:sz w:val="21"/>
                <w:szCs w:val="21"/>
              </w:rPr>
              <w:t>D Supt Payne</w:t>
            </w:r>
          </w:p>
        </w:tc>
      </w:tr>
      <w:tr w:rsidR="00E20B09" w14:paraId="68EDC284" w14:textId="77777777" w:rsidTr="00451A5F">
        <w:trPr>
          <w:trHeight w:val="567"/>
        </w:trPr>
        <w:tc>
          <w:tcPr>
            <w:tcW w:w="1418" w:type="dxa"/>
            <w:vAlign w:val="center"/>
          </w:tcPr>
          <w:p w14:paraId="420453B6" w14:textId="044C23F7" w:rsidR="00E20B09" w:rsidRDefault="00E20B09" w:rsidP="00451A5F">
            <w:pPr>
              <w:rPr>
                <w:sz w:val="21"/>
                <w:szCs w:val="21"/>
              </w:rPr>
            </w:pPr>
            <w:r>
              <w:rPr>
                <w:sz w:val="21"/>
                <w:szCs w:val="21"/>
              </w:rPr>
              <w:t>5</w:t>
            </w:r>
          </w:p>
        </w:tc>
        <w:tc>
          <w:tcPr>
            <w:tcW w:w="1418" w:type="dxa"/>
            <w:vAlign w:val="center"/>
          </w:tcPr>
          <w:p w14:paraId="3B0C33A0" w14:textId="10BC2064" w:rsidR="00E20B09" w:rsidRDefault="00E20B09" w:rsidP="00451A5F">
            <w:pPr>
              <w:rPr>
                <w:sz w:val="21"/>
                <w:szCs w:val="21"/>
              </w:rPr>
            </w:pPr>
            <w:r>
              <w:rPr>
                <w:sz w:val="21"/>
                <w:szCs w:val="21"/>
              </w:rPr>
              <w:t>101-23</w:t>
            </w:r>
          </w:p>
        </w:tc>
        <w:tc>
          <w:tcPr>
            <w:tcW w:w="1559" w:type="dxa"/>
            <w:vAlign w:val="center"/>
          </w:tcPr>
          <w:p w14:paraId="5E25580A" w14:textId="245E69AA" w:rsidR="00E20B09" w:rsidRDefault="00AF3018" w:rsidP="00451A5F">
            <w:pPr>
              <w:rPr>
                <w:sz w:val="21"/>
                <w:szCs w:val="21"/>
              </w:rPr>
            </w:pPr>
            <w:r>
              <w:rPr>
                <w:sz w:val="21"/>
                <w:szCs w:val="21"/>
              </w:rPr>
              <w:t>05/09</w:t>
            </w:r>
            <w:r w:rsidR="00E20B09">
              <w:rPr>
                <w:sz w:val="21"/>
                <w:szCs w:val="21"/>
              </w:rPr>
              <w:t>/2023</w:t>
            </w:r>
          </w:p>
        </w:tc>
        <w:tc>
          <w:tcPr>
            <w:tcW w:w="1843" w:type="dxa"/>
            <w:vAlign w:val="center"/>
          </w:tcPr>
          <w:p w14:paraId="59AF6C72" w14:textId="2CEA851F" w:rsidR="00E20B09" w:rsidRDefault="00E20B09" w:rsidP="00451A5F">
            <w:pPr>
              <w:rPr>
                <w:sz w:val="21"/>
                <w:szCs w:val="21"/>
              </w:rPr>
            </w:pPr>
            <w:r>
              <w:rPr>
                <w:sz w:val="21"/>
                <w:szCs w:val="21"/>
              </w:rPr>
              <w:t>DI Robin Fuller</w:t>
            </w:r>
          </w:p>
        </w:tc>
        <w:tc>
          <w:tcPr>
            <w:tcW w:w="1559" w:type="dxa"/>
            <w:vAlign w:val="center"/>
          </w:tcPr>
          <w:p w14:paraId="39E03212" w14:textId="2019A32F" w:rsidR="00E20B09" w:rsidRDefault="00E20B09" w:rsidP="00451A5F">
            <w:pPr>
              <w:rPr>
                <w:sz w:val="21"/>
                <w:szCs w:val="21"/>
              </w:rPr>
            </w:pPr>
            <w:r>
              <w:rPr>
                <w:sz w:val="21"/>
                <w:szCs w:val="21"/>
              </w:rPr>
              <w:t>D Supt Payne</w:t>
            </w:r>
          </w:p>
        </w:tc>
      </w:tr>
      <w:tr w:rsidR="003D1BD9" w14:paraId="4709E79A" w14:textId="77777777" w:rsidTr="00451A5F">
        <w:trPr>
          <w:trHeight w:val="567"/>
        </w:trPr>
        <w:tc>
          <w:tcPr>
            <w:tcW w:w="1418" w:type="dxa"/>
            <w:vAlign w:val="center"/>
          </w:tcPr>
          <w:p w14:paraId="7077574F" w14:textId="77777777" w:rsidR="003D1BD9" w:rsidRPr="004E524A" w:rsidRDefault="003D1BD9" w:rsidP="00451A5F">
            <w:pPr>
              <w:rPr>
                <w:sz w:val="21"/>
                <w:szCs w:val="21"/>
              </w:rPr>
            </w:pPr>
            <w:r>
              <w:rPr>
                <w:sz w:val="21"/>
                <w:szCs w:val="21"/>
              </w:rPr>
              <w:t>4</w:t>
            </w:r>
          </w:p>
        </w:tc>
        <w:tc>
          <w:tcPr>
            <w:tcW w:w="1418" w:type="dxa"/>
            <w:vAlign w:val="center"/>
          </w:tcPr>
          <w:p w14:paraId="2D5D5CB3" w14:textId="77777777" w:rsidR="003D1BD9" w:rsidRPr="004E524A" w:rsidRDefault="003D1BD9" w:rsidP="00451A5F">
            <w:pPr>
              <w:rPr>
                <w:sz w:val="21"/>
                <w:szCs w:val="21"/>
              </w:rPr>
            </w:pPr>
            <w:r>
              <w:rPr>
                <w:sz w:val="21"/>
                <w:szCs w:val="21"/>
              </w:rPr>
              <w:t>101-23</w:t>
            </w:r>
          </w:p>
        </w:tc>
        <w:tc>
          <w:tcPr>
            <w:tcW w:w="1559" w:type="dxa"/>
            <w:vAlign w:val="center"/>
          </w:tcPr>
          <w:p w14:paraId="71BA0130" w14:textId="77777777" w:rsidR="003D1BD9" w:rsidRPr="004E524A" w:rsidRDefault="003D1BD9" w:rsidP="00451A5F">
            <w:pPr>
              <w:rPr>
                <w:sz w:val="21"/>
                <w:szCs w:val="21"/>
              </w:rPr>
            </w:pPr>
            <w:r>
              <w:rPr>
                <w:sz w:val="21"/>
                <w:szCs w:val="21"/>
              </w:rPr>
              <w:t>08/09/2021</w:t>
            </w:r>
          </w:p>
        </w:tc>
        <w:tc>
          <w:tcPr>
            <w:tcW w:w="1843" w:type="dxa"/>
            <w:vAlign w:val="center"/>
          </w:tcPr>
          <w:p w14:paraId="07CC7731" w14:textId="77777777" w:rsidR="003D1BD9" w:rsidRPr="004E524A" w:rsidRDefault="003D1BD9" w:rsidP="00451A5F">
            <w:pPr>
              <w:rPr>
                <w:sz w:val="21"/>
                <w:szCs w:val="21"/>
              </w:rPr>
            </w:pPr>
            <w:r>
              <w:rPr>
                <w:sz w:val="21"/>
                <w:szCs w:val="21"/>
              </w:rPr>
              <w:t>DI Simon E Thomas</w:t>
            </w:r>
          </w:p>
        </w:tc>
        <w:tc>
          <w:tcPr>
            <w:tcW w:w="1559" w:type="dxa"/>
            <w:vAlign w:val="center"/>
          </w:tcPr>
          <w:p w14:paraId="4A0543E1" w14:textId="77777777" w:rsidR="003D1BD9" w:rsidRPr="004E524A" w:rsidRDefault="003D1BD9" w:rsidP="00451A5F">
            <w:pPr>
              <w:rPr>
                <w:sz w:val="21"/>
                <w:szCs w:val="21"/>
              </w:rPr>
            </w:pPr>
            <w:r>
              <w:rPr>
                <w:sz w:val="21"/>
                <w:szCs w:val="21"/>
              </w:rPr>
              <w:t>Supt Leanne Brustad</w:t>
            </w:r>
          </w:p>
        </w:tc>
      </w:tr>
    </w:tbl>
    <w:p w14:paraId="6206E91E" w14:textId="77777777" w:rsidR="003D1BD9" w:rsidRDefault="003D1BD9" w:rsidP="003D1BD9">
      <w:r>
        <w:br w:type="page"/>
      </w:r>
    </w:p>
    <w:p w14:paraId="3E2A0C80" w14:textId="77777777" w:rsidR="003D1BD9" w:rsidRDefault="003D1BD9">
      <w:pPr>
        <w:pStyle w:val="Heading1"/>
        <w:numPr>
          <w:ilvl w:val="0"/>
          <w:numId w:val="1"/>
        </w:numPr>
        <w:tabs>
          <w:tab w:val="num" w:pos="1492"/>
        </w:tabs>
        <w:ind w:left="1492"/>
      </w:pPr>
      <w:r>
        <w:lastRenderedPageBreak/>
        <w:t>PURPOSE</w:t>
      </w:r>
    </w:p>
    <w:p w14:paraId="6E2E53DA" w14:textId="77777777" w:rsidR="003D1BD9" w:rsidRDefault="003D1BD9" w:rsidP="003D1BD9"/>
    <w:p w14:paraId="0253CBBC" w14:textId="77777777" w:rsidR="003D1BD9" w:rsidRPr="0095773E" w:rsidRDefault="003D1BD9" w:rsidP="003D1BD9">
      <w:pPr>
        <w:rPr>
          <w:b/>
          <w:bCs/>
        </w:rPr>
      </w:pPr>
      <w:r w:rsidRPr="0095773E">
        <w:rPr>
          <w:b/>
          <w:bCs/>
        </w:rPr>
        <w:t>This is a combined Policy and Procedure document however for simplicity will hereafter be referred to as ‘the policy’.</w:t>
      </w:r>
    </w:p>
    <w:p w14:paraId="63BB9062" w14:textId="77777777" w:rsidR="003D1BD9" w:rsidRPr="00CE3843" w:rsidRDefault="003D1BD9">
      <w:pPr>
        <w:pStyle w:val="ListParagraph"/>
        <w:numPr>
          <w:ilvl w:val="1"/>
          <w:numId w:val="1"/>
        </w:numPr>
        <w:ind w:left="432"/>
        <w:rPr>
          <w:b/>
          <w:bCs/>
        </w:rPr>
      </w:pPr>
      <w:r w:rsidRPr="00CE3843">
        <w:rPr>
          <w:b/>
          <w:bCs/>
        </w:rPr>
        <w:t>Aims</w:t>
      </w:r>
    </w:p>
    <w:p w14:paraId="2D9EFC70" w14:textId="77777777" w:rsidR="003D1BD9" w:rsidRDefault="003D1BD9" w:rsidP="003D1BD9">
      <w:pPr>
        <w:ind w:left="360"/>
      </w:pPr>
      <w:r>
        <w:t xml:space="preserve">The policy applies to police officers, police support staff, special constables and designated volunteers working within Gwent Police, all referred to as “individuals”. </w:t>
      </w:r>
    </w:p>
    <w:p w14:paraId="47471055" w14:textId="15C478ED" w:rsidR="003D1BD9" w:rsidRDefault="003D1BD9" w:rsidP="003D1BD9">
      <w:pPr>
        <w:ind w:left="360"/>
      </w:pPr>
      <w:r>
        <w:t xml:space="preserve">The policy is for the protection of individuals and the organisation and is required </w:t>
      </w:r>
      <w:r w:rsidRPr="00F67C91">
        <w:t>to help prevent and reduce the risk of fraud, bribery and corruption</w:t>
      </w:r>
      <w:r>
        <w:t xml:space="preserve"> </w:t>
      </w:r>
      <w:r w:rsidRPr="00F67C91">
        <w:t xml:space="preserve">within </w:t>
      </w:r>
      <w:r>
        <w:t>Gwent</w:t>
      </w:r>
      <w:r w:rsidRPr="00F67C91">
        <w:t xml:space="preserve"> Police. The policy seeks to ensure prevention, facilitate detection, promote confidence in early reporting and identify a clear pathway for investigation and remedial action in relation to all instances of fraud, bribery and corruption.</w:t>
      </w:r>
      <w:r>
        <w:br/>
      </w:r>
    </w:p>
    <w:p w14:paraId="0C4A56D6" w14:textId="77777777" w:rsidR="003D1BD9" w:rsidRDefault="003D1BD9">
      <w:pPr>
        <w:pStyle w:val="Heading1"/>
        <w:numPr>
          <w:ilvl w:val="0"/>
          <w:numId w:val="1"/>
        </w:numPr>
        <w:tabs>
          <w:tab w:val="num" w:pos="1492"/>
        </w:tabs>
        <w:ind w:left="1492"/>
      </w:pPr>
      <w:r>
        <w:t>RELATED DOCUMENTS</w:t>
      </w:r>
    </w:p>
    <w:p w14:paraId="1AF20DEF" w14:textId="77777777" w:rsidR="003D1BD9" w:rsidRDefault="003D1BD9" w:rsidP="003D1BD9">
      <w:pPr>
        <w:pStyle w:val="ListParagraph"/>
        <w:ind w:left="432"/>
      </w:pPr>
    </w:p>
    <w:p w14:paraId="530D5A85" w14:textId="77777777" w:rsidR="003D1BD9" w:rsidRDefault="003D1BD9">
      <w:pPr>
        <w:pStyle w:val="ListParagraph"/>
        <w:numPr>
          <w:ilvl w:val="0"/>
          <w:numId w:val="26"/>
        </w:numPr>
      </w:pPr>
      <w:r>
        <w:t>Code of Ethics</w:t>
      </w:r>
    </w:p>
    <w:p w14:paraId="42569235" w14:textId="77777777" w:rsidR="003D1BD9" w:rsidRDefault="003D1BD9">
      <w:pPr>
        <w:pStyle w:val="ListParagraph"/>
        <w:numPr>
          <w:ilvl w:val="0"/>
          <w:numId w:val="26"/>
        </w:numPr>
      </w:pPr>
      <w:r w:rsidRPr="00C6213C">
        <w:t>Gifts</w:t>
      </w:r>
      <w:r>
        <w:t>, Hospitality</w:t>
      </w:r>
      <w:r w:rsidRPr="00C6213C">
        <w:t xml:space="preserve"> and </w:t>
      </w:r>
      <w:r>
        <w:t>Gratuities Policy</w:t>
      </w:r>
    </w:p>
    <w:p w14:paraId="0E33D8B1" w14:textId="77777777" w:rsidR="003D1BD9" w:rsidRDefault="003D1BD9">
      <w:pPr>
        <w:pStyle w:val="ListParagraph"/>
        <w:numPr>
          <w:ilvl w:val="0"/>
          <w:numId w:val="26"/>
        </w:numPr>
      </w:pPr>
      <w:r>
        <w:t>Whistleblowing Reporting Concerns Policy</w:t>
      </w:r>
    </w:p>
    <w:p w14:paraId="760CC52E" w14:textId="77777777" w:rsidR="003D1BD9" w:rsidRDefault="003D1BD9">
      <w:pPr>
        <w:pStyle w:val="ListParagraph"/>
        <w:numPr>
          <w:ilvl w:val="0"/>
          <w:numId w:val="26"/>
        </w:numPr>
      </w:pPr>
      <w:r>
        <w:t>Unmanageable / Disclosable Debt Policy</w:t>
      </w:r>
    </w:p>
    <w:p w14:paraId="62F56F78" w14:textId="77777777" w:rsidR="003D1BD9" w:rsidRDefault="003D1BD9">
      <w:pPr>
        <w:pStyle w:val="ListParagraph"/>
        <w:numPr>
          <w:ilvl w:val="0"/>
          <w:numId w:val="26"/>
        </w:numPr>
      </w:pPr>
      <w:r>
        <w:t>Business Interests and Secondary Employment</w:t>
      </w:r>
    </w:p>
    <w:p w14:paraId="7CC22EE0" w14:textId="77777777" w:rsidR="003D1BD9" w:rsidRDefault="003D1BD9">
      <w:pPr>
        <w:pStyle w:val="ListParagraph"/>
        <w:numPr>
          <w:ilvl w:val="0"/>
          <w:numId w:val="26"/>
        </w:numPr>
      </w:pPr>
      <w:r>
        <w:t>Lawful Business Monitoring</w:t>
      </w:r>
    </w:p>
    <w:p w14:paraId="408D30E0" w14:textId="77777777" w:rsidR="003D1BD9" w:rsidRPr="004E524A" w:rsidRDefault="003D1BD9">
      <w:pPr>
        <w:pStyle w:val="ListParagraph"/>
        <w:numPr>
          <w:ilvl w:val="0"/>
          <w:numId w:val="26"/>
        </w:numPr>
      </w:pPr>
      <w:r>
        <w:t>Disciplinary Procedures for Police Staff</w:t>
      </w:r>
    </w:p>
    <w:p w14:paraId="0398D1A1" w14:textId="77777777" w:rsidR="003D1BD9" w:rsidRDefault="003D1BD9">
      <w:pPr>
        <w:pStyle w:val="Heading1"/>
        <w:numPr>
          <w:ilvl w:val="0"/>
          <w:numId w:val="1"/>
        </w:numPr>
        <w:tabs>
          <w:tab w:val="num" w:pos="1492"/>
        </w:tabs>
        <w:ind w:left="1492"/>
      </w:pPr>
      <w:r>
        <w:t xml:space="preserve">DEFINITIONS </w:t>
      </w:r>
    </w:p>
    <w:p w14:paraId="18AEAF35" w14:textId="77777777" w:rsidR="003D1BD9" w:rsidRPr="009C27C5" w:rsidRDefault="003D1BD9" w:rsidP="003D1BD9"/>
    <w:p w14:paraId="0084540F" w14:textId="77777777" w:rsidR="003D1BD9" w:rsidRDefault="003D1BD9">
      <w:pPr>
        <w:pStyle w:val="ListParagraph"/>
        <w:numPr>
          <w:ilvl w:val="1"/>
          <w:numId w:val="1"/>
        </w:numPr>
        <w:ind w:left="432"/>
        <w:rPr>
          <w:b/>
          <w:bCs/>
        </w:rPr>
      </w:pPr>
      <w:r w:rsidRPr="009C27C5">
        <w:rPr>
          <w:b/>
          <w:bCs/>
        </w:rPr>
        <w:t>Definitions of Fraud, Corruption and Bribery</w:t>
      </w:r>
    </w:p>
    <w:p w14:paraId="6F9961B8" w14:textId="77777777" w:rsidR="003D1BD9" w:rsidRPr="009C27C5" w:rsidRDefault="003D1BD9" w:rsidP="003D1BD9">
      <w:pPr>
        <w:pStyle w:val="ListParagraph"/>
        <w:ind w:left="432"/>
        <w:rPr>
          <w:b/>
          <w:bCs/>
        </w:rPr>
      </w:pPr>
    </w:p>
    <w:p w14:paraId="6A46B85E" w14:textId="77777777" w:rsidR="003D1BD9" w:rsidRDefault="003D1BD9">
      <w:pPr>
        <w:pStyle w:val="ListParagraph"/>
        <w:numPr>
          <w:ilvl w:val="1"/>
          <w:numId w:val="1"/>
        </w:numPr>
        <w:ind w:left="432"/>
      </w:pPr>
      <w:r w:rsidRPr="009C27C5">
        <w:rPr>
          <w:b/>
          <w:bCs/>
        </w:rPr>
        <w:t>Corruption</w:t>
      </w:r>
      <w:r>
        <w:t xml:space="preserve"> – is defined by the Independent Office for Police Conduct (IOPC)/ National Police Chief’s Council (NPCC) ACPO Counter Corruption Advisory Group (ACCAG) as occurring where:</w:t>
      </w:r>
    </w:p>
    <w:p w14:paraId="361BE283" w14:textId="77777777" w:rsidR="003D1BD9" w:rsidRDefault="003D1BD9" w:rsidP="003D1BD9">
      <w:pPr>
        <w:pStyle w:val="ListParagraph"/>
      </w:pPr>
    </w:p>
    <w:p w14:paraId="66CD98CC" w14:textId="77777777" w:rsidR="003D1BD9" w:rsidRDefault="003D1BD9" w:rsidP="003D1BD9">
      <w:pPr>
        <w:pStyle w:val="ListParagraph"/>
        <w:ind w:left="432"/>
      </w:pPr>
      <w:r>
        <w:t>“A Law Enforcement official commits an unlawful act or deliberately fails to fulfil their role arising out of an abuse of their position, for personal or perceived organisational advantage, having the potential to affect a member of the public”.</w:t>
      </w:r>
    </w:p>
    <w:p w14:paraId="786BC8CF" w14:textId="77777777" w:rsidR="003D1BD9" w:rsidRDefault="003D1BD9" w:rsidP="003D1BD9">
      <w:pPr>
        <w:pStyle w:val="ListParagraph"/>
        <w:ind w:left="432"/>
      </w:pPr>
    </w:p>
    <w:p w14:paraId="5A03B352" w14:textId="77777777" w:rsidR="003D1BD9" w:rsidRDefault="003D1BD9">
      <w:pPr>
        <w:pStyle w:val="ListParagraph"/>
        <w:numPr>
          <w:ilvl w:val="1"/>
          <w:numId w:val="1"/>
        </w:numPr>
        <w:ind w:left="432"/>
      </w:pPr>
      <w:r w:rsidRPr="009C27C5">
        <w:rPr>
          <w:b/>
          <w:bCs/>
        </w:rPr>
        <w:t>Fraud</w:t>
      </w:r>
      <w:r>
        <w:t xml:space="preserve"> – is defined as:</w:t>
      </w:r>
    </w:p>
    <w:p w14:paraId="5B033006" w14:textId="77777777" w:rsidR="003D1BD9" w:rsidRDefault="003D1BD9" w:rsidP="003D1BD9">
      <w:pPr>
        <w:pStyle w:val="ListParagraph"/>
        <w:ind w:left="432"/>
      </w:pPr>
    </w:p>
    <w:p w14:paraId="24562ADA" w14:textId="77777777" w:rsidR="003D1BD9" w:rsidRDefault="003D1BD9" w:rsidP="003D1BD9">
      <w:pPr>
        <w:pStyle w:val="ListParagraph"/>
        <w:ind w:left="432"/>
      </w:pPr>
      <w:r>
        <w:t>“Where a person dishonestly makes a false representation, fails to disclose information or abuses their position, with the intention to make a gain for themselves or another, or to cause loss or expose another to a risk of loss contrary to Fraud Act 2006 Section 2 – 4”.</w:t>
      </w:r>
    </w:p>
    <w:p w14:paraId="18B6AA6A" w14:textId="77777777" w:rsidR="003D1BD9" w:rsidRDefault="003D1BD9" w:rsidP="003D1BD9">
      <w:pPr>
        <w:pStyle w:val="ListParagraph"/>
        <w:ind w:left="432"/>
      </w:pPr>
    </w:p>
    <w:p w14:paraId="32B46758" w14:textId="77777777" w:rsidR="003D1BD9" w:rsidRDefault="003D1BD9" w:rsidP="003D1BD9">
      <w:pPr>
        <w:pStyle w:val="ListParagraph"/>
        <w:ind w:left="432"/>
      </w:pPr>
    </w:p>
    <w:p w14:paraId="4DED75B5" w14:textId="77777777" w:rsidR="003D1BD9" w:rsidRDefault="003D1BD9" w:rsidP="003D1BD9">
      <w:pPr>
        <w:pStyle w:val="ListParagraph"/>
        <w:ind w:left="432"/>
      </w:pPr>
    </w:p>
    <w:p w14:paraId="29C97952" w14:textId="77777777" w:rsidR="003D1BD9" w:rsidRDefault="003D1BD9">
      <w:pPr>
        <w:pStyle w:val="ListParagraph"/>
        <w:numPr>
          <w:ilvl w:val="1"/>
          <w:numId w:val="1"/>
        </w:numPr>
        <w:ind w:left="432"/>
      </w:pPr>
      <w:r w:rsidRPr="00873685">
        <w:rPr>
          <w:b/>
          <w:bCs/>
        </w:rPr>
        <w:t>Bribery</w:t>
      </w:r>
      <w:r>
        <w:t xml:space="preserve"> – is defined as:</w:t>
      </w:r>
    </w:p>
    <w:p w14:paraId="31400D17" w14:textId="77777777" w:rsidR="003D1BD9" w:rsidRDefault="003D1BD9" w:rsidP="003D1BD9">
      <w:pPr>
        <w:pStyle w:val="ListParagraph"/>
        <w:ind w:left="432"/>
      </w:pPr>
    </w:p>
    <w:p w14:paraId="0142FE15" w14:textId="77777777" w:rsidR="003D1BD9" w:rsidRDefault="003D1BD9" w:rsidP="003D1BD9">
      <w:pPr>
        <w:pStyle w:val="ListParagraph"/>
        <w:ind w:left="432"/>
      </w:pPr>
      <w:r>
        <w:t>“A financial or other inducement or reward for action which is illegal, unethical, a breach of trust or improper in any way. Bribes can take the form of money, gifts, loans, fees, hospitality, services, discounts, the award of a contract or any other advantage or benefit. Bribery includes offering, promising, giving, accepting or seeking a bribe”.</w:t>
      </w:r>
    </w:p>
    <w:p w14:paraId="021A0D20" w14:textId="77777777" w:rsidR="003D1BD9" w:rsidRDefault="003D1BD9" w:rsidP="003D1BD9">
      <w:pPr>
        <w:pStyle w:val="ListParagraph"/>
      </w:pPr>
    </w:p>
    <w:p w14:paraId="3C763F85" w14:textId="77777777" w:rsidR="003D1BD9" w:rsidRDefault="003D1BD9">
      <w:pPr>
        <w:pStyle w:val="ListParagraph"/>
        <w:numPr>
          <w:ilvl w:val="1"/>
          <w:numId w:val="1"/>
        </w:numPr>
        <w:ind w:left="432"/>
      </w:pPr>
      <w:r>
        <w:t>All forms of fraud, bribery and corruption are illegal and strictly prohibited.</w:t>
      </w:r>
    </w:p>
    <w:p w14:paraId="1F6FADD1" w14:textId="77777777" w:rsidR="003D1BD9" w:rsidRDefault="003D1BD9" w:rsidP="003D1BD9">
      <w:pPr>
        <w:pStyle w:val="ListParagraph"/>
      </w:pPr>
    </w:p>
    <w:p w14:paraId="1A6BE3A6" w14:textId="77777777" w:rsidR="003D1BD9" w:rsidRDefault="003D1BD9">
      <w:pPr>
        <w:pStyle w:val="Heading1"/>
        <w:numPr>
          <w:ilvl w:val="0"/>
          <w:numId w:val="1"/>
        </w:numPr>
        <w:tabs>
          <w:tab w:val="num" w:pos="1492"/>
        </w:tabs>
        <w:ind w:left="1492"/>
      </w:pPr>
      <w:r>
        <w:t>LEGISLATIVE FRAMEWORK</w:t>
      </w:r>
    </w:p>
    <w:p w14:paraId="38091E0A" w14:textId="77777777" w:rsidR="003D1BD9" w:rsidRPr="00DE7A87" w:rsidRDefault="003D1BD9" w:rsidP="003D1BD9"/>
    <w:p w14:paraId="50D22B17" w14:textId="77777777" w:rsidR="003D1BD9" w:rsidRDefault="003D1BD9">
      <w:pPr>
        <w:pStyle w:val="ListParagraph"/>
        <w:numPr>
          <w:ilvl w:val="0"/>
          <w:numId w:val="27"/>
        </w:numPr>
      </w:pPr>
      <w:r>
        <w:t>Bribery Act 2010</w:t>
      </w:r>
    </w:p>
    <w:p w14:paraId="29CBF9CF" w14:textId="77777777" w:rsidR="003D1BD9" w:rsidRDefault="003D1BD9">
      <w:pPr>
        <w:pStyle w:val="ListParagraph"/>
        <w:numPr>
          <w:ilvl w:val="0"/>
          <w:numId w:val="27"/>
        </w:numPr>
      </w:pPr>
      <w:r>
        <w:t>Fraud Act 2006</w:t>
      </w:r>
    </w:p>
    <w:p w14:paraId="113B359F" w14:textId="77777777" w:rsidR="003D1BD9" w:rsidRDefault="003D1BD9">
      <w:pPr>
        <w:pStyle w:val="ListParagraph"/>
        <w:numPr>
          <w:ilvl w:val="0"/>
          <w:numId w:val="27"/>
        </w:numPr>
      </w:pPr>
      <w:r>
        <w:t>Criminal Justice and Courts Act 2015</w:t>
      </w:r>
    </w:p>
    <w:p w14:paraId="2784C9D0" w14:textId="77777777" w:rsidR="003D1BD9" w:rsidRDefault="003D1BD9">
      <w:pPr>
        <w:pStyle w:val="ListParagraph"/>
        <w:numPr>
          <w:ilvl w:val="0"/>
          <w:numId w:val="27"/>
        </w:numPr>
      </w:pPr>
      <w:r>
        <w:t>Public Interest Disclosure Act 1998</w:t>
      </w:r>
    </w:p>
    <w:p w14:paraId="2C3EFB1E" w14:textId="77777777" w:rsidR="003D1BD9" w:rsidRDefault="003D1BD9">
      <w:pPr>
        <w:pStyle w:val="ListParagraph"/>
        <w:numPr>
          <w:ilvl w:val="0"/>
          <w:numId w:val="27"/>
        </w:numPr>
      </w:pPr>
      <w:r>
        <w:t>Enterprise and Regulatory Reform Act 2013</w:t>
      </w:r>
    </w:p>
    <w:p w14:paraId="07347D7A" w14:textId="77777777" w:rsidR="003D1BD9" w:rsidRDefault="003D1BD9">
      <w:pPr>
        <w:pStyle w:val="ListParagraph"/>
        <w:numPr>
          <w:ilvl w:val="0"/>
          <w:numId w:val="27"/>
        </w:numPr>
      </w:pPr>
      <w:r>
        <w:t>Employment Rights Act 1996</w:t>
      </w:r>
    </w:p>
    <w:p w14:paraId="03BE610E" w14:textId="77777777" w:rsidR="003D1BD9" w:rsidRDefault="003D1BD9">
      <w:pPr>
        <w:pStyle w:val="ListParagraph"/>
        <w:numPr>
          <w:ilvl w:val="0"/>
          <w:numId w:val="27"/>
        </w:numPr>
      </w:pPr>
      <w:r>
        <w:t>Accounts and Audit Regulations 1996</w:t>
      </w:r>
    </w:p>
    <w:p w14:paraId="399DFE40" w14:textId="77777777" w:rsidR="003D1BD9" w:rsidRDefault="003D1BD9">
      <w:pPr>
        <w:pStyle w:val="ListParagraph"/>
        <w:numPr>
          <w:ilvl w:val="0"/>
          <w:numId w:val="27"/>
        </w:numPr>
      </w:pPr>
      <w:r>
        <w:t>Criminal Appeals Act 1995</w:t>
      </w:r>
    </w:p>
    <w:p w14:paraId="7D2F9E82" w14:textId="77777777" w:rsidR="003D1BD9" w:rsidRDefault="003D1BD9">
      <w:pPr>
        <w:pStyle w:val="Heading1"/>
        <w:numPr>
          <w:ilvl w:val="0"/>
          <w:numId w:val="1"/>
        </w:numPr>
        <w:tabs>
          <w:tab w:val="num" w:pos="1492"/>
        </w:tabs>
        <w:ind w:left="1492"/>
      </w:pPr>
      <w:r>
        <w:t xml:space="preserve">QUALIFICATIONS </w:t>
      </w:r>
    </w:p>
    <w:p w14:paraId="26E0E973" w14:textId="3504C37F" w:rsidR="003D1BD9" w:rsidRDefault="003D1BD9" w:rsidP="003D1BD9">
      <w:pPr>
        <w:pStyle w:val="ListParagraph"/>
        <w:ind w:left="432"/>
      </w:pPr>
    </w:p>
    <w:p w14:paraId="1D689CF2" w14:textId="77777777" w:rsidR="003D1BD9" w:rsidRPr="004E524A" w:rsidRDefault="003D1BD9" w:rsidP="003D1BD9">
      <w:pPr>
        <w:pStyle w:val="ListParagraph"/>
        <w:ind w:left="432"/>
      </w:pPr>
      <w:r>
        <w:t>N/A</w:t>
      </w:r>
    </w:p>
    <w:p w14:paraId="5159C448" w14:textId="77777777" w:rsidR="003D1BD9" w:rsidRDefault="003D1BD9">
      <w:pPr>
        <w:pStyle w:val="Heading1"/>
        <w:numPr>
          <w:ilvl w:val="0"/>
          <w:numId w:val="1"/>
        </w:numPr>
        <w:tabs>
          <w:tab w:val="num" w:pos="1492"/>
        </w:tabs>
        <w:ind w:left="1492"/>
      </w:pPr>
      <w:r>
        <w:t>ENTITLEMENT</w:t>
      </w:r>
      <w:r>
        <w:rPr>
          <w:b w:val="0"/>
          <w:bCs/>
        </w:rPr>
        <w:t xml:space="preserve"> </w:t>
      </w:r>
    </w:p>
    <w:p w14:paraId="7BCBEC39" w14:textId="77777777" w:rsidR="003D1BD9" w:rsidRDefault="003D1BD9" w:rsidP="003D1BD9"/>
    <w:p w14:paraId="59324064" w14:textId="77777777" w:rsidR="003D1BD9" w:rsidRPr="004E524A" w:rsidRDefault="003D1BD9" w:rsidP="003D1BD9">
      <w:pPr>
        <w:ind w:left="360"/>
      </w:pPr>
      <w:r>
        <w:t>N/A</w:t>
      </w:r>
    </w:p>
    <w:p w14:paraId="77DD1591" w14:textId="77777777" w:rsidR="003D1BD9" w:rsidRDefault="003D1BD9">
      <w:pPr>
        <w:pStyle w:val="Heading1"/>
        <w:numPr>
          <w:ilvl w:val="0"/>
          <w:numId w:val="1"/>
        </w:numPr>
        <w:tabs>
          <w:tab w:val="num" w:pos="1492"/>
        </w:tabs>
        <w:ind w:left="1492"/>
      </w:pPr>
      <w:r>
        <w:t>RESPONSIBILITIES</w:t>
      </w:r>
    </w:p>
    <w:p w14:paraId="77914253" w14:textId="77777777" w:rsidR="003D1BD9" w:rsidRPr="004D7B4A" w:rsidRDefault="003D1BD9" w:rsidP="003D1BD9"/>
    <w:p w14:paraId="1AAA64AA" w14:textId="77777777" w:rsidR="003D1BD9" w:rsidRPr="004D7B4A" w:rsidRDefault="003D1BD9">
      <w:pPr>
        <w:pStyle w:val="ListParagraph"/>
        <w:numPr>
          <w:ilvl w:val="1"/>
          <w:numId w:val="1"/>
        </w:numPr>
        <w:ind w:left="432"/>
        <w:rPr>
          <w:rFonts w:cs="Arial"/>
        </w:rPr>
      </w:pPr>
      <w:r w:rsidRPr="004D7B4A">
        <w:rPr>
          <w:rFonts w:cs="Arial"/>
          <w:b/>
          <w:bCs/>
        </w:rPr>
        <w:t>All Officers and Staff</w:t>
      </w:r>
      <w:r w:rsidRPr="004D7B4A">
        <w:rPr>
          <w:rFonts w:cs="Arial"/>
        </w:rPr>
        <w:t xml:space="preserve"> are responsible for ensuring:</w:t>
      </w:r>
    </w:p>
    <w:p w14:paraId="15E480A3" w14:textId="77777777" w:rsidR="003D1BD9" w:rsidRPr="004D7B4A" w:rsidRDefault="003D1BD9" w:rsidP="003D1BD9">
      <w:pPr>
        <w:pStyle w:val="ListParagraph"/>
        <w:ind w:left="792"/>
        <w:rPr>
          <w:rFonts w:cs="Arial"/>
        </w:rPr>
      </w:pPr>
    </w:p>
    <w:p w14:paraId="7A27AD80" w14:textId="77777777" w:rsidR="003D1BD9" w:rsidRPr="004D7B4A" w:rsidRDefault="003D1BD9">
      <w:pPr>
        <w:pStyle w:val="ListParagraph"/>
        <w:numPr>
          <w:ilvl w:val="1"/>
          <w:numId w:val="1"/>
        </w:numPr>
        <w:ind w:left="432"/>
        <w:rPr>
          <w:rFonts w:cs="Arial"/>
        </w:rPr>
      </w:pPr>
      <w:r w:rsidRPr="004D7B4A">
        <w:rPr>
          <w:rFonts w:cs="Arial"/>
        </w:rPr>
        <w:t>The Code of Ethics for Policing which has been considered in the creation of this policy/procedure are adhered to when operating this policy &amp; procedure.</w:t>
      </w:r>
    </w:p>
    <w:p w14:paraId="5F3801DB" w14:textId="77777777" w:rsidR="003D1BD9" w:rsidRPr="004D7B4A" w:rsidRDefault="003D1BD9" w:rsidP="003D1BD9">
      <w:pPr>
        <w:pStyle w:val="ListParagraph"/>
        <w:ind w:left="1224"/>
        <w:rPr>
          <w:rFonts w:cs="Arial"/>
        </w:rPr>
      </w:pPr>
    </w:p>
    <w:p w14:paraId="02AC203B" w14:textId="77777777" w:rsidR="003D1BD9" w:rsidRPr="004D7B4A" w:rsidRDefault="003D1BD9">
      <w:pPr>
        <w:pStyle w:val="ListParagraph"/>
        <w:numPr>
          <w:ilvl w:val="1"/>
          <w:numId w:val="1"/>
        </w:numPr>
        <w:ind w:left="432"/>
        <w:rPr>
          <w:rFonts w:cs="Arial"/>
        </w:rPr>
      </w:pPr>
      <w:r w:rsidRPr="004D7B4A">
        <w:rPr>
          <w:rFonts w:cs="Arial"/>
        </w:rPr>
        <w:t>They are mindful of and practice our local values and behavioural standards expected during all dealings with each other our community and our partners.</w:t>
      </w:r>
    </w:p>
    <w:p w14:paraId="205D199A" w14:textId="77777777" w:rsidR="003D1BD9" w:rsidRPr="004D7B4A" w:rsidRDefault="003D1BD9" w:rsidP="003D1BD9">
      <w:pPr>
        <w:pStyle w:val="ListParagraph"/>
        <w:ind w:left="1224"/>
        <w:rPr>
          <w:rFonts w:cs="Arial"/>
        </w:rPr>
      </w:pPr>
    </w:p>
    <w:p w14:paraId="2EABFC32" w14:textId="77777777" w:rsidR="003D1BD9" w:rsidRPr="004D7B4A" w:rsidRDefault="003D1BD9">
      <w:pPr>
        <w:pStyle w:val="ListParagraph"/>
        <w:numPr>
          <w:ilvl w:val="1"/>
          <w:numId w:val="1"/>
        </w:numPr>
        <w:ind w:left="432"/>
        <w:rPr>
          <w:rFonts w:cs="Arial"/>
        </w:rPr>
      </w:pPr>
      <w:r w:rsidRPr="004D7B4A">
        <w:rPr>
          <w:rFonts w:cs="Arial"/>
        </w:rPr>
        <w:t>They apply where necessary Gwent Police Service Dynamic Risk Assessment to ensure the safety of operating this policy. (A training package in the use of risk assessment will be provided to all police personnel if requested or required).</w:t>
      </w:r>
    </w:p>
    <w:p w14:paraId="16F6CD14" w14:textId="77777777" w:rsidR="003D1BD9" w:rsidRPr="004D7B4A" w:rsidRDefault="003D1BD9" w:rsidP="003D1BD9">
      <w:pPr>
        <w:pStyle w:val="ListParagraph"/>
        <w:rPr>
          <w:rFonts w:cs="Arial"/>
        </w:rPr>
      </w:pPr>
    </w:p>
    <w:p w14:paraId="1526339D" w14:textId="77777777" w:rsidR="003D1BD9" w:rsidRPr="004D7B4A" w:rsidRDefault="003D1BD9">
      <w:pPr>
        <w:pStyle w:val="ListParagraph"/>
        <w:numPr>
          <w:ilvl w:val="2"/>
          <w:numId w:val="1"/>
        </w:numPr>
        <w:ind w:left="1287" w:hanging="567"/>
        <w:rPr>
          <w:rFonts w:cs="Arial"/>
        </w:rPr>
      </w:pPr>
      <w:r w:rsidRPr="004D7B4A">
        <w:t xml:space="preserve">This </w:t>
      </w:r>
      <w:r>
        <w:t>p</w:t>
      </w:r>
      <w:r w:rsidRPr="004D7B4A">
        <w:t>olicy complies with the Welsh Language Standards in terms of dealing with the Welsh speaking public, impact upon the public image of the organization and the implementation of the Welsh Language Standards.</w:t>
      </w:r>
    </w:p>
    <w:p w14:paraId="7596BC1D" w14:textId="77777777" w:rsidR="003D1BD9" w:rsidRPr="004D7B4A" w:rsidRDefault="003D1BD9" w:rsidP="003D1BD9">
      <w:pPr>
        <w:pStyle w:val="ListParagraph"/>
        <w:rPr>
          <w:rFonts w:cs="Arial"/>
        </w:rPr>
      </w:pPr>
    </w:p>
    <w:p w14:paraId="32BB9993" w14:textId="77777777" w:rsidR="003D1BD9" w:rsidRPr="004D7B4A" w:rsidRDefault="003D1BD9">
      <w:pPr>
        <w:pStyle w:val="ListParagraph"/>
        <w:numPr>
          <w:ilvl w:val="2"/>
          <w:numId w:val="1"/>
        </w:numPr>
        <w:ind w:left="1287" w:hanging="567"/>
        <w:rPr>
          <w:rFonts w:cs="Arial"/>
        </w:rPr>
      </w:pPr>
      <w:r w:rsidRPr="004D7B4A">
        <w:t>This policy is written and operated in line with the Equality, Diversity and Inclusion direction and has been impact assessed.</w:t>
      </w:r>
      <w:r w:rsidRPr="004D7B4A">
        <w:br/>
      </w:r>
    </w:p>
    <w:p w14:paraId="61FF6BC0" w14:textId="77777777" w:rsidR="003D1BD9" w:rsidRPr="004D7B4A" w:rsidRDefault="003D1BD9">
      <w:pPr>
        <w:pStyle w:val="ListParagraph"/>
        <w:numPr>
          <w:ilvl w:val="2"/>
          <w:numId w:val="1"/>
        </w:numPr>
        <w:ind w:left="1287" w:hanging="567"/>
        <w:rPr>
          <w:rFonts w:cs="Arial"/>
        </w:rPr>
      </w:pPr>
      <w:r w:rsidRPr="004D7B4A">
        <w:t>Authorised Professional Practice guidance has been checked and there is none in relation to this policy subject matter.</w:t>
      </w:r>
    </w:p>
    <w:p w14:paraId="1ED58C4E" w14:textId="77777777" w:rsidR="003D1BD9" w:rsidRPr="00BA1734" w:rsidRDefault="003D1BD9" w:rsidP="003D1BD9">
      <w:pPr>
        <w:rPr>
          <w:sz w:val="24"/>
          <w:szCs w:val="24"/>
        </w:rPr>
      </w:pPr>
    </w:p>
    <w:p w14:paraId="017440DD" w14:textId="77777777" w:rsidR="003D1BD9" w:rsidRDefault="003D1BD9">
      <w:pPr>
        <w:pStyle w:val="Heading1"/>
        <w:numPr>
          <w:ilvl w:val="0"/>
          <w:numId w:val="1"/>
        </w:numPr>
        <w:tabs>
          <w:tab w:val="num" w:pos="1492"/>
        </w:tabs>
        <w:ind w:left="1492"/>
      </w:pPr>
      <w:r>
        <w:t xml:space="preserve">PROCESS </w:t>
      </w:r>
    </w:p>
    <w:p w14:paraId="63E91E6C" w14:textId="77777777" w:rsidR="003D1BD9" w:rsidRPr="00C6213C" w:rsidRDefault="003D1BD9" w:rsidP="003D1BD9"/>
    <w:p w14:paraId="014101A9" w14:textId="77777777" w:rsidR="003D1BD9" w:rsidRPr="00C6213C" w:rsidRDefault="003D1BD9" w:rsidP="003D1BD9">
      <w:pPr>
        <w:pStyle w:val="ListParagraph"/>
        <w:ind w:left="737"/>
      </w:pPr>
      <w:r w:rsidRPr="00B242F0">
        <w:rPr>
          <w:b/>
          <w:bCs/>
          <w:u w:val="single"/>
        </w:rPr>
        <w:t>Gifts, Gratuities and Hospitality</w:t>
      </w:r>
      <w:r>
        <w:rPr>
          <w:b/>
          <w:bCs/>
        </w:rPr>
        <w:t xml:space="preserve"> – (please also see Gwent Police </w:t>
      </w:r>
      <w:r w:rsidRPr="00C6213C">
        <w:rPr>
          <w:b/>
          <w:bCs/>
        </w:rPr>
        <w:t>Gifts, Gratuities and Hospitality</w:t>
      </w:r>
      <w:r>
        <w:rPr>
          <w:b/>
          <w:bCs/>
        </w:rPr>
        <w:t xml:space="preserve"> policy for further details).</w:t>
      </w:r>
    </w:p>
    <w:p w14:paraId="35E968F7" w14:textId="77777777" w:rsidR="003D1BD9" w:rsidRPr="00C6213C" w:rsidRDefault="003D1BD9" w:rsidP="003D1BD9">
      <w:pPr>
        <w:pStyle w:val="ListParagraph"/>
        <w:ind w:left="432"/>
      </w:pPr>
    </w:p>
    <w:p w14:paraId="566CAAE4" w14:textId="77777777" w:rsidR="003D1BD9" w:rsidRDefault="003D1BD9">
      <w:pPr>
        <w:pStyle w:val="ListParagraph"/>
        <w:numPr>
          <w:ilvl w:val="0"/>
          <w:numId w:val="3"/>
        </w:numPr>
        <w:ind w:left="720" w:hanging="720"/>
        <w:contextualSpacing w:val="0"/>
      </w:pPr>
      <w:r w:rsidRPr="00C6213C">
        <w:t>The acceptance of gifts, discounts, gratuities or hospitality can undermine personal</w:t>
      </w:r>
      <w:r>
        <w:t xml:space="preserve">   </w:t>
      </w:r>
      <w:r w:rsidRPr="00C6213C">
        <w:t xml:space="preserve">and professional integrity and can lead to allegations of corrupt practices or improper relationships with members of the public or corporate bodies. </w:t>
      </w:r>
    </w:p>
    <w:p w14:paraId="21E4C5FF" w14:textId="77777777" w:rsidR="003D1BD9" w:rsidRDefault="003D1BD9">
      <w:pPr>
        <w:pStyle w:val="ListParagraph"/>
        <w:numPr>
          <w:ilvl w:val="0"/>
          <w:numId w:val="3"/>
        </w:numPr>
        <w:ind w:left="720" w:hanging="720"/>
        <w:contextualSpacing w:val="0"/>
      </w:pPr>
      <w:r w:rsidRPr="00C6213C">
        <w:t xml:space="preserve">Police officers and staff must act with honesty and integrity and must not compromise or abuse their position. They should never solicit the offer of any gift, gratuity, favour or hospitality in any way connected to or arising from their role within the police service, whether on or off duty. </w:t>
      </w:r>
    </w:p>
    <w:p w14:paraId="608C80F5" w14:textId="77777777" w:rsidR="003D1BD9" w:rsidRDefault="003D1BD9">
      <w:pPr>
        <w:pStyle w:val="ListParagraph"/>
        <w:numPr>
          <w:ilvl w:val="0"/>
          <w:numId w:val="3"/>
        </w:numPr>
        <w:ind w:left="720" w:hanging="720"/>
        <w:contextualSpacing w:val="0"/>
      </w:pPr>
      <w:r w:rsidRPr="00C6213C">
        <w:t xml:space="preserve">All offers should routinely be declined however, in some exceptional circumstances, small gifts can be accepted. All aspects regarding the conditions of acceptance/ declining of gifts, the process of reporting/ recording the offer and the subsequent scrutiny of the information can be found in the </w:t>
      </w:r>
      <w:bookmarkStart w:id="0" w:name="_Hlk73083008"/>
      <w:r w:rsidRPr="00C6213C">
        <w:t>Gifts</w:t>
      </w:r>
      <w:r>
        <w:t>, Hospitality</w:t>
      </w:r>
      <w:r w:rsidRPr="00C6213C">
        <w:t xml:space="preserve"> and </w:t>
      </w:r>
      <w:r>
        <w:t>Gratuities Procedure</w:t>
      </w:r>
      <w:bookmarkEnd w:id="0"/>
      <w:r w:rsidRPr="00C6213C">
        <w:t xml:space="preserve">. </w:t>
      </w:r>
      <w:r>
        <w:t>Money/cash must never be accepted.</w:t>
      </w:r>
    </w:p>
    <w:p w14:paraId="093C0F20" w14:textId="77777777" w:rsidR="003D1BD9" w:rsidRDefault="003D1BD9">
      <w:pPr>
        <w:pStyle w:val="ListParagraph"/>
        <w:numPr>
          <w:ilvl w:val="0"/>
          <w:numId w:val="3"/>
        </w:numPr>
        <w:ind w:left="720" w:hanging="720"/>
        <w:contextualSpacing w:val="0"/>
      </w:pPr>
      <w:r w:rsidRPr="00C6213C">
        <w:t>No police officer or member of police staff will produce a warrant card or identification pass, or wear whole or part uniform to obtain discounts, goods or services unless as part of an approved arrangement</w:t>
      </w:r>
      <w:r>
        <w:t xml:space="preserve"> or scheme (for example the </w:t>
      </w:r>
      <w:proofErr w:type="spellStart"/>
      <w:r>
        <w:t>Bluelight</w:t>
      </w:r>
      <w:proofErr w:type="spellEnd"/>
      <w:r>
        <w:t xml:space="preserve"> Card scheme)</w:t>
      </w:r>
      <w:r w:rsidRPr="00C6213C">
        <w:t xml:space="preserve">. </w:t>
      </w:r>
      <w:r>
        <w:t xml:space="preserve">Examples of </w:t>
      </w:r>
      <w:r w:rsidRPr="00C6213C">
        <w:t xml:space="preserve">such prohibited activities would be using a warrant card or identification pass to gain or attempt to gain free access to nightclubs, sporting events or other commercial premises. </w:t>
      </w:r>
    </w:p>
    <w:p w14:paraId="601CE31D" w14:textId="77777777" w:rsidR="003D1BD9" w:rsidRDefault="003D1BD9">
      <w:pPr>
        <w:pStyle w:val="ListParagraph"/>
        <w:numPr>
          <w:ilvl w:val="0"/>
          <w:numId w:val="3"/>
        </w:numPr>
        <w:ind w:left="720" w:hanging="720"/>
        <w:contextualSpacing w:val="0"/>
      </w:pPr>
      <w:r w:rsidRPr="00C6213C">
        <w:t xml:space="preserve">Accepting free or discounted food or services whether on or off duty is unacceptable if the provision is dependent on the donor being aware of the recipient’s role within the police service. </w:t>
      </w:r>
    </w:p>
    <w:p w14:paraId="4F41BAFB" w14:textId="77777777" w:rsidR="003D1BD9" w:rsidRDefault="003D1BD9">
      <w:pPr>
        <w:pStyle w:val="ListParagraph"/>
        <w:numPr>
          <w:ilvl w:val="0"/>
          <w:numId w:val="3"/>
        </w:numPr>
        <w:ind w:left="720" w:hanging="720"/>
        <w:contextualSpacing w:val="0"/>
      </w:pPr>
      <w:r w:rsidRPr="00C6213C">
        <w:t xml:space="preserve">There is a clear distinction between something as simple as </w:t>
      </w:r>
      <w:r>
        <w:t>an</w:t>
      </w:r>
      <w:r w:rsidRPr="00C6213C">
        <w:t xml:space="preserve"> offer of refreshment that is an integral part of routine policing and builds public trust and confidence within communities. </w:t>
      </w:r>
      <w:r>
        <w:t>However, o</w:t>
      </w:r>
      <w:r w:rsidRPr="00C6213C">
        <w:t xml:space="preserve">fficers and staff should be sensitive to accepting hospitality in commercial establishments where even the perception of an inducement might occur and adversely affect </w:t>
      </w:r>
      <w:r>
        <w:t>public confidence</w:t>
      </w:r>
      <w:r w:rsidRPr="00C6213C">
        <w:t xml:space="preserve">. </w:t>
      </w:r>
    </w:p>
    <w:p w14:paraId="27AF1B28" w14:textId="77777777" w:rsidR="003D1BD9" w:rsidRDefault="003D1BD9">
      <w:pPr>
        <w:pStyle w:val="ListParagraph"/>
        <w:numPr>
          <w:ilvl w:val="0"/>
          <w:numId w:val="3"/>
        </w:numPr>
        <w:ind w:left="720" w:hanging="720"/>
        <w:contextualSpacing w:val="0"/>
      </w:pPr>
      <w:r w:rsidRPr="00C6213C">
        <w:t xml:space="preserve">On occasion, a police officer or member of police staff may be required to attend a conference hosted by a third party for the purposes of their role. At these events, subsistence-based refreshments including, at times, alcoholic beverages may be accepted if appropriate as they may form part of the conference package and will not be perceived as compromising the employee’s integrity. By way of contrast, corporate hospitality which extends to a fine dining experience or sporting event could, </w:t>
      </w:r>
      <w:r>
        <w:t xml:space="preserve">if not may likely </w:t>
      </w:r>
      <w:r w:rsidRPr="00C6213C">
        <w:t xml:space="preserve">be seen to be used as a tool for coercion and should politely be declined and declared accordingly as per the </w:t>
      </w:r>
      <w:r w:rsidRPr="0082143F">
        <w:t xml:space="preserve">Gifts, Hospitality and Gratuities </w:t>
      </w:r>
      <w:r>
        <w:t>Policy.</w:t>
      </w:r>
    </w:p>
    <w:p w14:paraId="03B19D8F" w14:textId="77777777" w:rsidR="003D1BD9" w:rsidRDefault="003D1BD9">
      <w:pPr>
        <w:pStyle w:val="ListParagraph"/>
        <w:numPr>
          <w:ilvl w:val="0"/>
          <w:numId w:val="3"/>
        </w:numPr>
        <w:ind w:left="720" w:hanging="720"/>
        <w:contextualSpacing w:val="0"/>
      </w:pPr>
      <w:r>
        <w:t xml:space="preserve">There may be situations where it is harder to categorise the offer and in these circumstances the employee will need to apply their own professional judgement for which they would be willing to give an account under scrutiny and at the earliest opportunity discuss the offer with their Line Manager. </w:t>
      </w:r>
    </w:p>
    <w:p w14:paraId="4FF62A20" w14:textId="77777777" w:rsidR="003D1BD9" w:rsidRDefault="003D1BD9">
      <w:pPr>
        <w:pStyle w:val="ListParagraph"/>
        <w:numPr>
          <w:ilvl w:val="0"/>
          <w:numId w:val="3"/>
        </w:numPr>
        <w:ind w:left="720" w:hanging="720"/>
        <w:contextualSpacing w:val="0"/>
      </w:pPr>
      <w:r>
        <w:t xml:space="preserve">No personal gifts of money or gift vouchers must be accepted by staff in the course of their duties or employment (including whilst off duty) from members of the public, or stakeholders. An exception to this may be where the gift card is of low value and is a bona fide unsolicited gift as a genuine expression of thanks (for example, a gift card for a hot drink). Each case should be judged on its own merits and the ethical standards expected of officers and staff </w:t>
      </w:r>
      <w:proofErr w:type="gramStart"/>
      <w:r>
        <w:t>considered at all times</w:t>
      </w:r>
      <w:proofErr w:type="gramEnd"/>
      <w:r>
        <w:t xml:space="preserve">. </w:t>
      </w:r>
    </w:p>
    <w:p w14:paraId="31BAE9CA" w14:textId="77777777" w:rsidR="003D1BD9" w:rsidRDefault="003D1BD9">
      <w:pPr>
        <w:pStyle w:val="ListParagraph"/>
        <w:numPr>
          <w:ilvl w:val="0"/>
          <w:numId w:val="3"/>
        </w:numPr>
        <w:ind w:left="720" w:hanging="720"/>
        <w:contextualSpacing w:val="0"/>
      </w:pPr>
      <w:r>
        <w:t>Staff can accept gifts, including vouchers as rewards when given as part of bravery or recognition award ceremonies within a policing context.</w:t>
      </w:r>
    </w:p>
    <w:p w14:paraId="6AA7ADE4" w14:textId="77777777" w:rsidR="003D1BD9" w:rsidRDefault="003D1BD9" w:rsidP="003D1BD9">
      <w:pPr>
        <w:pStyle w:val="ListParagraph"/>
        <w:contextualSpacing w:val="0"/>
      </w:pPr>
    </w:p>
    <w:p w14:paraId="3DC6F6EB" w14:textId="77777777" w:rsidR="003D1BD9" w:rsidRDefault="003D1BD9">
      <w:pPr>
        <w:pStyle w:val="ListParagraph"/>
        <w:numPr>
          <w:ilvl w:val="1"/>
          <w:numId w:val="7"/>
        </w:numPr>
        <w:rPr>
          <w:b/>
          <w:bCs/>
        </w:rPr>
      </w:pPr>
      <w:r>
        <w:rPr>
          <w:b/>
          <w:bCs/>
        </w:rPr>
        <w:t xml:space="preserve">   </w:t>
      </w:r>
      <w:r w:rsidRPr="003A6FBF">
        <w:rPr>
          <w:b/>
          <w:bCs/>
        </w:rPr>
        <w:t>Discounts from Retailers</w:t>
      </w:r>
    </w:p>
    <w:p w14:paraId="14FB6F37" w14:textId="77777777" w:rsidR="003D1BD9" w:rsidRPr="003A6FBF" w:rsidRDefault="003D1BD9" w:rsidP="003D1BD9">
      <w:pPr>
        <w:pStyle w:val="ListParagraph"/>
        <w:ind w:left="360"/>
        <w:rPr>
          <w:b/>
          <w:bCs/>
        </w:rPr>
      </w:pPr>
    </w:p>
    <w:p w14:paraId="0CE63C4B" w14:textId="77777777" w:rsidR="003D1BD9" w:rsidRDefault="003D1BD9">
      <w:pPr>
        <w:pStyle w:val="ListParagraph"/>
        <w:numPr>
          <w:ilvl w:val="0"/>
          <w:numId w:val="4"/>
        </w:numPr>
        <w:ind w:left="567" w:hanging="567"/>
      </w:pPr>
      <w:r>
        <w:t xml:space="preserve">Many large employers provide schemes whereby their staff can obtain discounted products from a variety of different businesses (for example, the </w:t>
      </w:r>
      <w:proofErr w:type="spellStart"/>
      <w:r>
        <w:t>Bluelight</w:t>
      </w:r>
      <w:proofErr w:type="spellEnd"/>
      <w:r>
        <w:t xml:space="preserve"> Card scheme). This is a common practice and is often seen as part of an incentive or retention package. The police service must guard against any suggestion that staff could be influenced by a deal offered by a particular company. </w:t>
      </w:r>
    </w:p>
    <w:p w14:paraId="77A3BC45" w14:textId="77777777" w:rsidR="003D1BD9" w:rsidRDefault="003D1BD9" w:rsidP="003D1BD9">
      <w:pPr>
        <w:pStyle w:val="ListParagraph"/>
        <w:ind w:left="567"/>
      </w:pPr>
    </w:p>
    <w:p w14:paraId="5F7A97A7" w14:textId="77777777" w:rsidR="003D1BD9" w:rsidRDefault="003D1BD9">
      <w:pPr>
        <w:pStyle w:val="ListParagraph"/>
        <w:numPr>
          <w:ilvl w:val="0"/>
          <w:numId w:val="4"/>
        </w:numPr>
        <w:ind w:left="567" w:hanging="567"/>
      </w:pPr>
      <w:r>
        <w:t xml:space="preserve">The following principles apply: </w:t>
      </w:r>
    </w:p>
    <w:p w14:paraId="7D18D3C8" w14:textId="77777777" w:rsidR="003D1BD9" w:rsidRDefault="003D1BD9" w:rsidP="003D1BD9">
      <w:pPr>
        <w:pStyle w:val="ListParagraph"/>
      </w:pPr>
    </w:p>
    <w:p w14:paraId="3C8191FF" w14:textId="77777777" w:rsidR="003D1BD9" w:rsidRDefault="003D1BD9" w:rsidP="003D1BD9">
      <w:pPr>
        <w:pStyle w:val="ListParagraph"/>
        <w:ind w:left="567"/>
      </w:pPr>
    </w:p>
    <w:p w14:paraId="51CAC4AB" w14:textId="77777777" w:rsidR="003D1BD9" w:rsidRDefault="003D1BD9">
      <w:pPr>
        <w:pStyle w:val="ListParagraph"/>
        <w:numPr>
          <w:ilvl w:val="0"/>
          <w:numId w:val="5"/>
        </w:numPr>
        <w:ind w:left="1418" w:hanging="851"/>
      </w:pPr>
      <w:r>
        <w:t xml:space="preserve">Discounts and offers should only be accepted from organisations or schemes that have been approved by the Force or recommended via Staff Association membership. </w:t>
      </w:r>
    </w:p>
    <w:p w14:paraId="6AE7B693" w14:textId="77777777" w:rsidR="003D1BD9" w:rsidRDefault="003D1BD9" w:rsidP="003D1BD9">
      <w:pPr>
        <w:pStyle w:val="ListParagraph"/>
        <w:ind w:left="1418"/>
      </w:pPr>
    </w:p>
    <w:p w14:paraId="5654192A" w14:textId="77777777" w:rsidR="003D1BD9" w:rsidRDefault="003D1BD9">
      <w:pPr>
        <w:pStyle w:val="ListParagraph"/>
        <w:numPr>
          <w:ilvl w:val="0"/>
          <w:numId w:val="5"/>
        </w:numPr>
        <w:ind w:left="1418" w:hanging="851"/>
      </w:pPr>
      <w:r>
        <w:t xml:space="preserve">The discounts should not be disproportionate. </w:t>
      </w:r>
    </w:p>
    <w:p w14:paraId="73565285" w14:textId="77777777" w:rsidR="003D1BD9" w:rsidRDefault="003D1BD9" w:rsidP="003D1BD9">
      <w:pPr>
        <w:pStyle w:val="ListParagraph"/>
      </w:pPr>
    </w:p>
    <w:p w14:paraId="51A8B898" w14:textId="77777777" w:rsidR="003D1BD9" w:rsidRDefault="003D1BD9">
      <w:pPr>
        <w:pStyle w:val="ListParagraph"/>
        <w:numPr>
          <w:ilvl w:val="0"/>
          <w:numId w:val="5"/>
        </w:numPr>
        <w:ind w:left="1418" w:hanging="851"/>
      </w:pPr>
      <w:r>
        <w:t xml:space="preserve">Agreements will only be approved with organisations where there is no likelihood of bringing the Force into disrepute. </w:t>
      </w:r>
    </w:p>
    <w:p w14:paraId="50BE77DC" w14:textId="77777777" w:rsidR="003D1BD9" w:rsidRDefault="003D1BD9" w:rsidP="003D1BD9">
      <w:pPr>
        <w:pStyle w:val="ListParagraph"/>
      </w:pPr>
    </w:p>
    <w:p w14:paraId="36090831" w14:textId="77777777" w:rsidR="003D1BD9" w:rsidRDefault="003D1BD9">
      <w:pPr>
        <w:pStyle w:val="ListParagraph"/>
        <w:numPr>
          <w:ilvl w:val="0"/>
          <w:numId w:val="5"/>
        </w:numPr>
        <w:ind w:left="1418" w:hanging="851"/>
      </w:pPr>
      <w:r>
        <w:t xml:space="preserve">When applying for an approved discount, personnel may use their staff ID/ warrant cards as identification if this is required by the scheme. </w:t>
      </w:r>
    </w:p>
    <w:p w14:paraId="138C0E67" w14:textId="77777777" w:rsidR="003D1BD9" w:rsidRDefault="003D1BD9" w:rsidP="003D1BD9">
      <w:pPr>
        <w:pStyle w:val="ListParagraph"/>
      </w:pPr>
    </w:p>
    <w:p w14:paraId="7F114DA5" w14:textId="77777777" w:rsidR="003D1BD9" w:rsidRDefault="003D1BD9">
      <w:pPr>
        <w:pStyle w:val="ListParagraph"/>
        <w:numPr>
          <w:ilvl w:val="0"/>
          <w:numId w:val="5"/>
        </w:numPr>
        <w:ind w:left="1418" w:hanging="851"/>
      </w:pPr>
      <w:r>
        <w:t xml:space="preserve">Where an offer is made by a single business (i.e. not part of a wider chain), it will generally not be accepted. This would effectively be a more ‘personal’ offer where there is greater opportunity for direct contact and more risk of the personnel providing a different service as a result. While it is accepted this could benefit larger retailers rather than small local businesses, consideration must be given to potential risks of corruption. </w:t>
      </w:r>
    </w:p>
    <w:p w14:paraId="55DCB70A" w14:textId="77777777" w:rsidR="003D1BD9" w:rsidRDefault="003D1BD9" w:rsidP="003D1BD9">
      <w:pPr>
        <w:pStyle w:val="ListParagraph"/>
      </w:pPr>
    </w:p>
    <w:p w14:paraId="0F66DD77" w14:textId="77777777" w:rsidR="003D1BD9" w:rsidRDefault="003D1BD9">
      <w:pPr>
        <w:pStyle w:val="ListParagraph"/>
        <w:numPr>
          <w:ilvl w:val="0"/>
          <w:numId w:val="5"/>
        </w:numPr>
        <w:ind w:left="1418" w:hanging="851"/>
      </w:pPr>
      <w:r>
        <w:t xml:space="preserve">Where an offer is made it should generally not be exclusively for Gwent Police personnel but should be part of a wider scheme where other local businesses or services also receive the same benefit (i.e. all emergency services personnel including military). There may be some cases where the discount is only applicable to Gwent Police or associated Staff Associations for their staff or </w:t>
      </w:r>
      <w:r w:rsidRPr="002377C5">
        <w:t>members alone, but this should be very rare and will only be applicable where the goods/ services offered are directly relevant to the role or membership.</w:t>
      </w:r>
    </w:p>
    <w:p w14:paraId="784AE81B" w14:textId="77777777" w:rsidR="003D1BD9" w:rsidRDefault="003D1BD9" w:rsidP="003D1BD9">
      <w:pPr>
        <w:ind w:left="1080"/>
        <w:rPr>
          <w:b/>
          <w:bCs/>
        </w:rPr>
      </w:pPr>
    </w:p>
    <w:p w14:paraId="6CB757C1" w14:textId="77777777" w:rsidR="003D1BD9" w:rsidRDefault="003D1BD9" w:rsidP="003D1BD9">
      <w:pPr>
        <w:rPr>
          <w:b/>
          <w:bCs/>
        </w:rPr>
      </w:pPr>
      <w:r>
        <w:rPr>
          <w:b/>
          <w:bCs/>
        </w:rPr>
        <w:t>8.3     Raffle Prizes</w:t>
      </w:r>
    </w:p>
    <w:p w14:paraId="50AE825F" w14:textId="77777777" w:rsidR="003D1BD9" w:rsidRDefault="003D1BD9">
      <w:pPr>
        <w:pStyle w:val="ListParagraph"/>
        <w:numPr>
          <w:ilvl w:val="0"/>
          <w:numId w:val="6"/>
        </w:numPr>
        <w:ind w:left="567" w:hanging="567"/>
      </w:pPr>
      <w:r>
        <w:t>No officer or member of staff should approach corporate bodies, local businesses or business partners seeking donations of prizes for a raffle unless it is to support a registered charity for a pre-authorised event – an example being a Police Sports Dinner.</w:t>
      </w:r>
    </w:p>
    <w:p w14:paraId="51CC48B5" w14:textId="77777777" w:rsidR="003D1BD9" w:rsidRDefault="003D1BD9" w:rsidP="003D1BD9">
      <w:pPr>
        <w:pStyle w:val="ListParagraph"/>
        <w:ind w:left="567"/>
      </w:pPr>
    </w:p>
    <w:p w14:paraId="250E2B8F" w14:textId="77777777" w:rsidR="003D1BD9" w:rsidRPr="004D38D5" w:rsidRDefault="003D1BD9" w:rsidP="003D1BD9">
      <w:pPr>
        <w:rPr>
          <w:b/>
          <w:bCs/>
        </w:rPr>
      </w:pPr>
      <w:r>
        <w:rPr>
          <w:b/>
          <w:bCs/>
        </w:rPr>
        <w:t xml:space="preserve">8.4    </w:t>
      </w:r>
      <w:r w:rsidRPr="004D38D5">
        <w:rPr>
          <w:b/>
          <w:bCs/>
        </w:rPr>
        <w:t>Uniform and Equipment as Gifts</w:t>
      </w:r>
    </w:p>
    <w:p w14:paraId="2BA9E4B1" w14:textId="77777777" w:rsidR="003D1BD9" w:rsidRDefault="003D1BD9" w:rsidP="003D1BD9">
      <w:pPr>
        <w:ind w:left="567" w:hanging="567"/>
      </w:pPr>
      <w:r>
        <w:t>8.4.1 Requests for uniform items to be given as gifts to visiting Forces or Agencies or to take  as gifts when visiting other Forces or Agencies, will be considered on their merits, dependent on the individual circumstances and will be subject of authorisation by an officer of Chief Inspector rank or above.</w:t>
      </w:r>
    </w:p>
    <w:p w14:paraId="2FB728AD" w14:textId="77777777" w:rsidR="003D1BD9" w:rsidRDefault="003D1BD9" w:rsidP="003D1BD9">
      <w:pPr>
        <w:ind w:left="567" w:hanging="567"/>
      </w:pPr>
    </w:p>
    <w:p w14:paraId="20A04E8A" w14:textId="77777777" w:rsidR="003D1BD9" w:rsidRDefault="003D1BD9" w:rsidP="003D1BD9">
      <w:pPr>
        <w:rPr>
          <w:b/>
          <w:bCs/>
        </w:rPr>
      </w:pPr>
      <w:r>
        <w:rPr>
          <w:b/>
          <w:bCs/>
        </w:rPr>
        <w:t xml:space="preserve">8.5    </w:t>
      </w:r>
      <w:r w:rsidRPr="0087345B">
        <w:rPr>
          <w:b/>
          <w:bCs/>
        </w:rPr>
        <w:t>Loyalty Cards/ Points Schemes</w:t>
      </w:r>
    </w:p>
    <w:p w14:paraId="40F1C7DE" w14:textId="77777777" w:rsidR="003D1BD9" w:rsidRDefault="003D1BD9" w:rsidP="003D1BD9">
      <w:pPr>
        <w:ind w:left="567" w:hanging="567"/>
      </w:pPr>
      <w:r>
        <w:t>8.5.1 There can be no individual gain or benefit when purchasing items or fuel for work purposes. Advantages such as reward point schemes or air miles etc cannot be accepted. (for example, seeking to use a personal Nectar card when purchasing fuel for a police vehicle).</w:t>
      </w:r>
    </w:p>
    <w:p w14:paraId="168D7148" w14:textId="77777777" w:rsidR="003D1BD9" w:rsidRDefault="003D1BD9" w:rsidP="003D1BD9"/>
    <w:p w14:paraId="4B3FA4A2" w14:textId="77777777" w:rsidR="003D1BD9" w:rsidRPr="0087345B" w:rsidRDefault="003D1BD9" w:rsidP="003D1BD9">
      <w:pPr>
        <w:rPr>
          <w:b/>
          <w:bCs/>
        </w:rPr>
      </w:pPr>
      <w:r>
        <w:rPr>
          <w:b/>
          <w:bCs/>
        </w:rPr>
        <w:t xml:space="preserve">8.6    </w:t>
      </w:r>
      <w:r w:rsidRPr="0087345B">
        <w:rPr>
          <w:b/>
          <w:bCs/>
        </w:rPr>
        <w:t>Declaration of Personal Interest</w:t>
      </w:r>
    </w:p>
    <w:p w14:paraId="639BADA5" w14:textId="77777777" w:rsidR="003D1BD9" w:rsidRDefault="003D1BD9">
      <w:pPr>
        <w:pStyle w:val="ListParagraph"/>
        <w:numPr>
          <w:ilvl w:val="0"/>
          <w:numId w:val="8"/>
        </w:numPr>
        <w:ind w:left="567" w:hanging="567"/>
      </w:pPr>
      <w:r>
        <w:t>Gwent Police and the Office of the Police and Crime Commissioner hold existing contracts with suppliers and at times will actively undertake procurement processes for goods and services. The offer of a gift or hospitality perceived to be with the objective of obtaining preferential treatment should be declined.</w:t>
      </w:r>
    </w:p>
    <w:p w14:paraId="66618821" w14:textId="77777777" w:rsidR="003D1BD9" w:rsidRDefault="003D1BD9" w:rsidP="003D1BD9">
      <w:pPr>
        <w:pStyle w:val="ListParagraph"/>
        <w:ind w:left="567"/>
      </w:pPr>
    </w:p>
    <w:p w14:paraId="46B03720" w14:textId="77777777" w:rsidR="003D1BD9" w:rsidRDefault="003D1BD9">
      <w:pPr>
        <w:pStyle w:val="ListParagraph"/>
        <w:numPr>
          <w:ilvl w:val="0"/>
          <w:numId w:val="8"/>
        </w:numPr>
        <w:ind w:left="567" w:hanging="567"/>
      </w:pPr>
      <w:r>
        <w:t>Any police officer or member of police staff who has either a potential or established commercial or private interest in any contract or agreement placed or to be placed for, or on behalf of, Gwent Police must:</w:t>
      </w:r>
    </w:p>
    <w:p w14:paraId="713F97FF" w14:textId="77777777" w:rsidR="003D1BD9" w:rsidRDefault="003D1BD9" w:rsidP="003D1BD9">
      <w:pPr>
        <w:pStyle w:val="ListParagraph"/>
      </w:pPr>
    </w:p>
    <w:p w14:paraId="2FB6F584" w14:textId="77777777" w:rsidR="003D1BD9" w:rsidRDefault="003D1BD9">
      <w:pPr>
        <w:pStyle w:val="ListParagraph"/>
        <w:numPr>
          <w:ilvl w:val="1"/>
          <w:numId w:val="5"/>
        </w:numPr>
      </w:pPr>
      <w:r>
        <w:t>Immediately declare that interest to their Line Manager, the Finance Department and/or Procurement Department and the Professional Standards Department.</w:t>
      </w:r>
    </w:p>
    <w:p w14:paraId="18F5A7BD" w14:textId="77777777" w:rsidR="003D1BD9" w:rsidRDefault="003D1BD9" w:rsidP="003D1BD9">
      <w:pPr>
        <w:pStyle w:val="ListParagraph"/>
        <w:ind w:left="1647"/>
      </w:pPr>
    </w:p>
    <w:p w14:paraId="2330CEE2" w14:textId="77777777" w:rsidR="003D1BD9" w:rsidRDefault="003D1BD9">
      <w:pPr>
        <w:pStyle w:val="ListParagraph"/>
        <w:numPr>
          <w:ilvl w:val="1"/>
          <w:numId w:val="5"/>
        </w:numPr>
      </w:pPr>
      <w:r>
        <w:t>Immediately remove him / herself from the process.</w:t>
      </w:r>
    </w:p>
    <w:p w14:paraId="227D8A0C" w14:textId="77777777" w:rsidR="003D1BD9" w:rsidRDefault="003D1BD9" w:rsidP="003D1BD9">
      <w:pPr>
        <w:rPr>
          <w:b/>
          <w:bCs/>
        </w:rPr>
      </w:pPr>
    </w:p>
    <w:p w14:paraId="4525AEF3" w14:textId="77777777" w:rsidR="003D1BD9" w:rsidRDefault="003D1BD9" w:rsidP="003D1BD9">
      <w:pPr>
        <w:rPr>
          <w:b/>
          <w:bCs/>
        </w:rPr>
      </w:pPr>
    </w:p>
    <w:p w14:paraId="51B569C8" w14:textId="77777777" w:rsidR="003D1BD9" w:rsidRDefault="003D1BD9" w:rsidP="003D1BD9">
      <w:pPr>
        <w:rPr>
          <w:b/>
          <w:bCs/>
        </w:rPr>
      </w:pPr>
    </w:p>
    <w:p w14:paraId="37A7FEC4" w14:textId="77777777" w:rsidR="003D1BD9" w:rsidRPr="0087345B" w:rsidRDefault="003D1BD9" w:rsidP="003D1BD9">
      <w:pPr>
        <w:ind w:left="284" w:hanging="284"/>
        <w:rPr>
          <w:b/>
          <w:bCs/>
        </w:rPr>
      </w:pPr>
      <w:r>
        <w:rPr>
          <w:b/>
          <w:bCs/>
        </w:rPr>
        <w:t xml:space="preserve">8.7    </w:t>
      </w:r>
      <w:r w:rsidRPr="0087345B">
        <w:rPr>
          <w:b/>
          <w:bCs/>
        </w:rPr>
        <w:t>Reporting of Financial Irregularities</w:t>
      </w:r>
    </w:p>
    <w:p w14:paraId="42E56844" w14:textId="4DFBC7FD" w:rsidR="003D1BD9" w:rsidRDefault="003D1BD9">
      <w:pPr>
        <w:pStyle w:val="ListParagraph"/>
        <w:numPr>
          <w:ilvl w:val="0"/>
          <w:numId w:val="9"/>
        </w:numPr>
        <w:ind w:left="567" w:hanging="567"/>
      </w:pPr>
      <w:r>
        <w:t>Gwent Police and the Gwent Office of the Police and Crime Commissioner have responsibility to safeguard public money and are required to report any ‘financial irregularities”.</w:t>
      </w:r>
    </w:p>
    <w:p w14:paraId="75DDC1FB" w14:textId="77777777" w:rsidR="003D1BD9" w:rsidRDefault="003D1BD9" w:rsidP="003D1BD9">
      <w:pPr>
        <w:pStyle w:val="ListParagraph"/>
        <w:ind w:left="567"/>
      </w:pPr>
    </w:p>
    <w:p w14:paraId="5767ACBF" w14:textId="77777777" w:rsidR="003D1BD9" w:rsidRDefault="003D1BD9">
      <w:pPr>
        <w:pStyle w:val="ListParagraph"/>
        <w:numPr>
          <w:ilvl w:val="0"/>
          <w:numId w:val="9"/>
        </w:numPr>
        <w:ind w:left="567" w:hanging="567"/>
      </w:pPr>
      <w:r>
        <w:t>A financial irregularity is defined as:</w:t>
      </w:r>
    </w:p>
    <w:p w14:paraId="3F5B1140" w14:textId="77777777" w:rsidR="003D1BD9" w:rsidRDefault="003D1BD9" w:rsidP="003D1BD9">
      <w:pPr>
        <w:ind w:left="567"/>
      </w:pPr>
      <w:r>
        <w:t>“Any act or omission by a member of staff or third party, undertaken for personal gain, which has resulted or could result in a loss to the Gwent Police or the Gwent Office of the Police and Crime Commissioner of its assets or any other third party asset in the trust of an individual (e.g. Assets of partners or other associated bodies or seized assets); the unauthorised use of Gwent Police or the Office of the Police and Crime Commissioner’s resources for personal gain without necessarily any direct loss to the Force or Office of the Police and Crime Commissioner”.</w:t>
      </w:r>
    </w:p>
    <w:p w14:paraId="23B19360" w14:textId="77777777" w:rsidR="003D1BD9" w:rsidRDefault="003D1BD9" w:rsidP="003D1BD9">
      <w:pPr>
        <w:ind w:left="567"/>
      </w:pPr>
      <w:r>
        <w:t>It could also mean any breach of Financial Regulations; and/or the result of carelessness or incompetence on the part of a member of staff resulting in the records, stores, funds etc being in a state that either makes it difficult to determine whether all assets have been accounted for or makes it easy for someone else to misappropriate.</w:t>
      </w:r>
    </w:p>
    <w:p w14:paraId="6E6F9C85" w14:textId="77777777" w:rsidR="003D1BD9" w:rsidRDefault="003D1BD9">
      <w:pPr>
        <w:pStyle w:val="ListParagraph"/>
        <w:numPr>
          <w:ilvl w:val="0"/>
          <w:numId w:val="9"/>
        </w:numPr>
      </w:pPr>
      <w:r>
        <w:t>Assets include cash, stores, property, equipment or information.</w:t>
      </w:r>
    </w:p>
    <w:p w14:paraId="4AD48191" w14:textId="77777777" w:rsidR="003D1BD9" w:rsidRDefault="003D1BD9" w:rsidP="003D1BD9">
      <w:pPr>
        <w:pStyle w:val="ListParagraph"/>
        <w:ind w:left="360"/>
      </w:pPr>
    </w:p>
    <w:p w14:paraId="557B7D34" w14:textId="77777777" w:rsidR="003D1BD9" w:rsidRDefault="003D1BD9">
      <w:pPr>
        <w:pStyle w:val="ListParagraph"/>
        <w:numPr>
          <w:ilvl w:val="0"/>
          <w:numId w:val="9"/>
        </w:numPr>
        <w:ind w:left="567" w:hanging="567"/>
      </w:pPr>
      <w:r>
        <w:t>A breach of the Criminal Finances Act 2017 includes facilitating or committing tax evasion (failure to declare a tax liability).</w:t>
      </w:r>
    </w:p>
    <w:p w14:paraId="7D7F1272" w14:textId="77777777" w:rsidR="003D1BD9" w:rsidRDefault="003D1BD9" w:rsidP="003D1BD9">
      <w:pPr>
        <w:pStyle w:val="ListParagraph"/>
      </w:pPr>
    </w:p>
    <w:p w14:paraId="0EF3A876" w14:textId="77777777" w:rsidR="003D1BD9" w:rsidRDefault="003D1BD9">
      <w:pPr>
        <w:pStyle w:val="ListParagraph"/>
        <w:numPr>
          <w:ilvl w:val="0"/>
          <w:numId w:val="9"/>
        </w:numPr>
        <w:ind w:left="567" w:hanging="567"/>
      </w:pPr>
      <w:r>
        <w:t>Financial irregularities can take many forms. When in doubt it is best to disclose information which officers or staff might consider falls into this category. Reporting methods are set out below.</w:t>
      </w:r>
    </w:p>
    <w:p w14:paraId="349272E3" w14:textId="77777777" w:rsidR="003D1BD9" w:rsidRDefault="003D1BD9" w:rsidP="003D1BD9">
      <w:pPr>
        <w:pStyle w:val="ListParagraph"/>
      </w:pPr>
    </w:p>
    <w:p w14:paraId="714E34E5" w14:textId="77777777" w:rsidR="003D1BD9" w:rsidRDefault="003D1BD9">
      <w:pPr>
        <w:pStyle w:val="ListParagraph"/>
        <w:numPr>
          <w:ilvl w:val="0"/>
          <w:numId w:val="9"/>
        </w:numPr>
        <w:ind w:left="567" w:hanging="567"/>
      </w:pPr>
      <w:r w:rsidRPr="00D55275">
        <w:t>If the irregularity is reported to a Line Manager, they must notify the Head of Finance as soon as practicable. The Assistant Chief Officer for Resources will arrange for the Deputy Chief Constable to notify the Office of the Police and Crime Commissioner within three working days of being informed of the financial irregularity.</w:t>
      </w:r>
    </w:p>
    <w:p w14:paraId="60502B80" w14:textId="77777777" w:rsidR="003D1BD9" w:rsidRDefault="003D1BD9" w:rsidP="003D1BD9">
      <w:pPr>
        <w:pStyle w:val="ListParagraph"/>
      </w:pPr>
    </w:p>
    <w:p w14:paraId="7EA1C681" w14:textId="77777777" w:rsidR="003D1BD9" w:rsidRDefault="003D1BD9">
      <w:pPr>
        <w:pStyle w:val="ListParagraph"/>
        <w:numPr>
          <w:ilvl w:val="0"/>
          <w:numId w:val="9"/>
        </w:numPr>
        <w:ind w:left="567" w:hanging="567"/>
      </w:pPr>
      <w:r w:rsidRPr="00D55275">
        <w:t>Where a crime or potential crime is suspected, the Head of Finance will notify the Professional Standards Department. If no crime is suspected, then they will investigate and arrange for whatever audit services they deem necessary.</w:t>
      </w:r>
    </w:p>
    <w:p w14:paraId="1F49507B" w14:textId="77777777" w:rsidR="003D1BD9" w:rsidRDefault="003D1BD9" w:rsidP="003D1BD9">
      <w:pPr>
        <w:pStyle w:val="ListParagraph"/>
      </w:pPr>
    </w:p>
    <w:p w14:paraId="5AA13DD9" w14:textId="77777777" w:rsidR="003D1BD9" w:rsidRDefault="003D1BD9">
      <w:pPr>
        <w:pStyle w:val="ListParagraph"/>
        <w:numPr>
          <w:ilvl w:val="0"/>
          <w:numId w:val="9"/>
        </w:numPr>
        <w:ind w:left="567" w:hanging="567"/>
      </w:pPr>
      <w:r w:rsidRPr="00D55275">
        <w:t xml:space="preserve">If </w:t>
      </w:r>
      <w:r>
        <w:t xml:space="preserve">the </w:t>
      </w:r>
      <w:r w:rsidRPr="00D55275">
        <w:t>Professional Standards Department is notified of a financial irregularity via the anonymous reporting system, or by any other means, it will immediately notify the Head of Finance unless the</w:t>
      </w:r>
      <w:r>
        <w:t xml:space="preserve"> circumstances of the report mean that to do so would jeopardise a criminal investigation. In these circumstances, a Chief officer should be advised.</w:t>
      </w:r>
    </w:p>
    <w:p w14:paraId="76CE8C63" w14:textId="77777777" w:rsidR="003D1BD9" w:rsidRDefault="003D1BD9" w:rsidP="003D1BD9">
      <w:pPr>
        <w:pStyle w:val="ListParagraph"/>
      </w:pPr>
    </w:p>
    <w:p w14:paraId="6CECBB02" w14:textId="77777777" w:rsidR="003D1BD9" w:rsidRDefault="003D1BD9">
      <w:pPr>
        <w:pStyle w:val="ListParagraph"/>
        <w:numPr>
          <w:ilvl w:val="0"/>
          <w:numId w:val="9"/>
        </w:numPr>
        <w:ind w:left="567" w:hanging="567"/>
      </w:pPr>
      <w:r w:rsidRPr="0065242A">
        <w:t>The Chief Constable will inform the Office of the Police and Crime Commissioner</w:t>
      </w:r>
      <w:r>
        <w:t xml:space="preserve"> of the results of any investigation undertaken by the Force as soon as those results are available.</w:t>
      </w:r>
    </w:p>
    <w:p w14:paraId="50CF1E1B" w14:textId="77777777" w:rsidR="003D1BD9" w:rsidRDefault="003D1BD9" w:rsidP="003D1BD9">
      <w:pPr>
        <w:pStyle w:val="ListParagraph"/>
      </w:pPr>
    </w:p>
    <w:p w14:paraId="34C2DEAE" w14:textId="77777777" w:rsidR="003D1BD9" w:rsidRDefault="003D1BD9" w:rsidP="003D1BD9">
      <w:pPr>
        <w:pStyle w:val="ListParagraph"/>
      </w:pPr>
    </w:p>
    <w:p w14:paraId="32E59021" w14:textId="77777777" w:rsidR="003D1BD9" w:rsidRDefault="003D1BD9" w:rsidP="003D1BD9">
      <w:pPr>
        <w:rPr>
          <w:b/>
          <w:bCs/>
        </w:rPr>
      </w:pPr>
    </w:p>
    <w:p w14:paraId="2BD71071" w14:textId="77777777" w:rsidR="003D1BD9" w:rsidRDefault="003D1BD9">
      <w:pPr>
        <w:pStyle w:val="ListParagraph"/>
        <w:numPr>
          <w:ilvl w:val="1"/>
          <w:numId w:val="10"/>
        </w:numPr>
        <w:rPr>
          <w:b/>
          <w:bCs/>
        </w:rPr>
      </w:pPr>
      <w:r w:rsidRPr="00F2742B">
        <w:rPr>
          <w:b/>
          <w:bCs/>
        </w:rPr>
        <w:t xml:space="preserve">   Actions to assist in identifying and managing the risk from Fraud and Corruption</w:t>
      </w:r>
    </w:p>
    <w:p w14:paraId="749E7958" w14:textId="77777777" w:rsidR="003D1BD9" w:rsidRPr="00F2742B" w:rsidRDefault="003D1BD9" w:rsidP="003D1BD9">
      <w:pPr>
        <w:pStyle w:val="ListParagraph"/>
        <w:ind w:left="360"/>
        <w:rPr>
          <w:b/>
          <w:bCs/>
        </w:rPr>
      </w:pPr>
    </w:p>
    <w:p w14:paraId="7EA20AF1" w14:textId="77777777" w:rsidR="003D1BD9" w:rsidRDefault="003D1BD9">
      <w:pPr>
        <w:pStyle w:val="ListParagraph"/>
        <w:numPr>
          <w:ilvl w:val="0"/>
          <w:numId w:val="11"/>
        </w:numPr>
        <w:ind w:left="567" w:hanging="567"/>
      </w:pPr>
      <w:r>
        <w:t>Gwent Police</w:t>
      </w:r>
      <w:r w:rsidRPr="00285EF3">
        <w:t xml:space="preserve"> carries out data triangulation of the Business Interests Register, the Gifts and Hospitality Register</w:t>
      </w:r>
      <w:r>
        <w:t xml:space="preserve"> and cross references this </w:t>
      </w:r>
      <w:r w:rsidRPr="00285EF3">
        <w:t>with Financial Vetting Concerns</w:t>
      </w:r>
      <w:r>
        <w:t>.</w:t>
      </w:r>
    </w:p>
    <w:p w14:paraId="298AC7FF" w14:textId="77777777" w:rsidR="003D1BD9" w:rsidRDefault="003D1BD9" w:rsidP="003D1BD9">
      <w:pPr>
        <w:pStyle w:val="ListParagraph"/>
        <w:ind w:left="567"/>
      </w:pPr>
    </w:p>
    <w:p w14:paraId="4C2752A2" w14:textId="77777777" w:rsidR="003D1BD9" w:rsidRDefault="003D1BD9">
      <w:pPr>
        <w:pStyle w:val="ListParagraph"/>
        <w:numPr>
          <w:ilvl w:val="0"/>
          <w:numId w:val="11"/>
        </w:numPr>
        <w:ind w:left="567" w:hanging="567"/>
      </w:pPr>
      <w:r>
        <w:t>Gwent Police</w:t>
      </w:r>
      <w:r w:rsidRPr="00285EF3">
        <w:t xml:space="preserve"> has </w:t>
      </w:r>
      <w:proofErr w:type="gramStart"/>
      <w:r w:rsidRPr="00285EF3">
        <w:t>an</w:t>
      </w:r>
      <w:proofErr w:type="gramEnd"/>
      <w:r w:rsidRPr="00285EF3">
        <w:t xml:space="preserve"> </w:t>
      </w:r>
      <w:r>
        <w:t xml:space="preserve">Disclosable &amp; Unmanageable </w:t>
      </w:r>
      <w:r w:rsidRPr="00285EF3">
        <w:t>Debt Policy, which concentrate</w:t>
      </w:r>
      <w:r>
        <w:t>s</w:t>
      </w:r>
      <w:r w:rsidRPr="00285EF3">
        <w:t xml:space="preserve"> on the welfare needs of the individuals but </w:t>
      </w:r>
      <w:r>
        <w:t xml:space="preserve">also </w:t>
      </w:r>
      <w:r w:rsidRPr="00285EF3">
        <w:t>informs the Vetting and C</w:t>
      </w:r>
      <w:r>
        <w:t xml:space="preserve">ounter </w:t>
      </w:r>
      <w:r w:rsidRPr="00285EF3">
        <w:t>C</w:t>
      </w:r>
      <w:r>
        <w:t xml:space="preserve">orruption </w:t>
      </w:r>
      <w:r w:rsidRPr="00285EF3">
        <w:t>U</w:t>
      </w:r>
      <w:r>
        <w:t>nits</w:t>
      </w:r>
      <w:r w:rsidRPr="00285EF3">
        <w:t xml:space="preserve"> about those individuals who may be </w:t>
      </w:r>
      <w:r>
        <w:t>vulnerable</w:t>
      </w:r>
      <w:r w:rsidRPr="00285EF3">
        <w:t xml:space="preserve"> to corrupt approaches. </w:t>
      </w:r>
    </w:p>
    <w:p w14:paraId="1B99F841" w14:textId="77777777" w:rsidR="003D1BD9" w:rsidRDefault="003D1BD9" w:rsidP="003D1BD9">
      <w:pPr>
        <w:pStyle w:val="ListParagraph"/>
      </w:pPr>
    </w:p>
    <w:p w14:paraId="7CD5A290" w14:textId="77777777" w:rsidR="003D1BD9" w:rsidRDefault="003D1BD9">
      <w:pPr>
        <w:pStyle w:val="ListParagraph"/>
        <w:numPr>
          <w:ilvl w:val="0"/>
          <w:numId w:val="11"/>
        </w:numPr>
        <w:ind w:left="567" w:hanging="567"/>
      </w:pPr>
      <w:r w:rsidRPr="00285EF3">
        <w:t xml:space="preserve">The Force has an annual strategic threat and assessment of corruption. </w:t>
      </w:r>
    </w:p>
    <w:p w14:paraId="2ACA5D0F" w14:textId="77777777" w:rsidR="003D1BD9" w:rsidRDefault="003D1BD9" w:rsidP="003D1BD9">
      <w:pPr>
        <w:pStyle w:val="ListParagraph"/>
        <w:ind w:left="567"/>
      </w:pPr>
    </w:p>
    <w:p w14:paraId="3060CDE9" w14:textId="77777777" w:rsidR="003D1BD9" w:rsidRDefault="003D1BD9">
      <w:pPr>
        <w:pStyle w:val="ListParagraph"/>
        <w:numPr>
          <w:ilvl w:val="0"/>
          <w:numId w:val="11"/>
        </w:numPr>
        <w:ind w:left="567" w:hanging="567"/>
      </w:pPr>
      <w:r w:rsidRPr="00285EF3">
        <w:t>In areas of the organisation where fraud and corruption are identified as potential risks</w:t>
      </w:r>
      <w:r>
        <w:t xml:space="preserve"> (for example, Procurement)</w:t>
      </w:r>
      <w:r w:rsidRPr="00285EF3">
        <w:t xml:space="preserve">, there are </w:t>
      </w:r>
      <w:proofErr w:type="gramStart"/>
      <w:r w:rsidRPr="00285EF3">
        <w:t>a number of</w:t>
      </w:r>
      <w:proofErr w:type="gramEnd"/>
      <w:r w:rsidRPr="00285EF3">
        <w:t xml:space="preserve"> audit processes and internal controls in place to mitigate the risk. </w:t>
      </w:r>
    </w:p>
    <w:p w14:paraId="0CC825BC" w14:textId="77777777" w:rsidR="003D1BD9" w:rsidRDefault="003D1BD9" w:rsidP="003D1BD9">
      <w:pPr>
        <w:pStyle w:val="ListParagraph"/>
      </w:pPr>
    </w:p>
    <w:p w14:paraId="755C58B6" w14:textId="77777777" w:rsidR="003D1BD9" w:rsidRPr="00285EF3" w:rsidRDefault="003D1BD9">
      <w:pPr>
        <w:pStyle w:val="ListParagraph"/>
        <w:numPr>
          <w:ilvl w:val="0"/>
          <w:numId w:val="11"/>
        </w:numPr>
        <w:ind w:left="567" w:hanging="567"/>
      </w:pPr>
      <w:r w:rsidRPr="00285EF3">
        <w:t xml:space="preserve">The Force does not permit any serving officers or staff to carry out work as a paid supplier of services or goods to Gwent Police, </w:t>
      </w:r>
      <w:proofErr w:type="gramStart"/>
      <w:r w:rsidRPr="00285EF3">
        <w:t>in order to</w:t>
      </w:r>
      <w:proofErr w:type="gramEnd"/>
      <w:r w:rsidRPr="00285EF3">
        <w:t xml:space="preserve"> avoid any conflicts of interest.</w:t>
      </w:r>
    </w:p>
    <w:p w14:paraId="72C43FE4" w14:textId="77777777" w:rsidR="003D1BD9" w:rsidRDefault="003D1BD9" w:rsidP="003D1BD9">
      <w:pPr>
        <w:rPr>
          <w:b/>
          <w:bCs/>
        </w:rPr>
      </w:pPr>
    </w:p>
    <w:p w14:paraId="6DD3FEBE" w14:textId="77777777" w:rsidR="003D1BD9" w:rsidRPr="0056002E" w:rsidRDefault="003D1BD9" w:rsidP="003D1BD9">
      <w:pPr>
        <w:rPr>
          <w:b/>
          <w:bCs/>
        </w:rPr>
      </w:pPr>
      <w:r>
        <w:rPr>
          <w:b/>
          <w:bCs/>
        </w:rPr>
        <w:t xml:space="preserve">8.9     </w:t>
      </w:r>
      <w:r w:rsidRPr="0056002E">
        <w:rPr>
          <w:b/>
          <w:bCs/>
        </w:rPr>
        <w:t>Reporting Wrongdoing</w:t>
      </w:r>
    </w:p>
    <w:p w14:paraId="78E0B508" w14:textId="70F75C80" w:rsidR="003D1BD9" w:rsidRDefault="003D1BD9">
      <w:pPr>
        <w:pStyle w:val="ListParagraph"/>
        <w:numPr>
          <w:ilvl w:val="0"/>
          <w:numId w:val="12"/>
        </w:numPr>
        <w:ind w:left="567" w:hanging="567"/>
      </w:pPr>
      <w:r>
        <w:t>All members of staff and equivalent have the responsibility to ensure that the Force policy on anti-fraud, bribery and corruption is upheld, irrespective of their rank and status.</w:t>
      </w:r>
    </w:p>
    <w:p w14:paraId="5F8DF767" w14:textId="77777777" w:rsidR="003D1BD9" w:rsidRDefault="003D1BD9" w:rsidP="003D1BD9">
      <w:pPr>
        <w:pStyle w:val="ListParagraph"/>
        <w:ind w:left="567"/>
      </w:pPr>
    </w:p>
    <w:p w14:paraId="6459223A" w14:textId="77777777" w:rsidR="003D1BD9" w:rsidRPr="00FA3CA5" w:rsidRDefault="003D1BD9">
      <w:pPr>
        <w:pStyle w:val="ListParagraph"/>
        <w:numPr>
          <w:ilvl w:val="0"/>
          <w:numId w:val="12"/>
        </w:numPr>
        <w:ind w:left="567" w:hanging="567"/>
      </w:pPr>
      <w:r>
        <w:t>Any individual who carries out a dishonest, corrupt or unethical act compromises the high standards of Gwent Police, and potentially damages public confidence. An individual, who knows or suspects a colleague to be acting this way and does nothing, effectively condones the activity and could lead to disciplinary action being taken</w:t>
      </w:r>
      <w:r w:rsidRPr="00FA3CA5">
        <w:t xml:space="preserve">. Employees are reminded of the various methods of reporting, that include directly to the Professional Standards Department, or anonymously via the force’s external confidential reporting </w:t>
      </w:r>
      <w:r>
        <w:t>service</w:t>
      </w:r>
      <w:r w:rsidRPr="00FA3CA5">
        <w:t>, Safecall.</w:t>
      </w:r>
    </w:p>
    <w:p w14:paraId="4A82F5EB" w14:textId="77777777" w:rsidR="003D1BD9" w:rsidRDefault="003D1BD9" w:rsidP="003D1BD9">
      <w:pPr>
        <w:pStyle w:val="ListParagraph"/>
      </w:pPr>
    </w:p>
    <w:p w14:paraId="1D2112F6" w14:textId="77777777" w:rsidR="003D1BD9" w:rsidRDefault="003D1BD9">
      <w:pPr>
        <w:pStyle w:val="ListParagraph"/>
        <w:numPr>
          <w:ilvl w:val="0"/>
          <w:numId w:val="12"/>
        </w:numPr>
        <w:ind w:left="567" w:hanging="567"/>
      </w:pPr>
      <w:r>
        <w:t>In addition, whilst this policy relates to Anti-Fraud, Bribery and Corruption, it must be acknowledged to be a Whistleblowing Policy. As such, it is necessary to remind all staff that they can report wrongdoing in any of the Public Interest Disclosure Act 1998 (PIDA) categories as listed below.</w:t>
      </w:r>
      <w:r w:rsidRPr="00121D83">
        <w:t xml:space="preserve"> </w:t>
      </w:r>
    </w:p>
    <w:p w14:paraId="18E13200" w14:textId="77777777" w:rsidR="003D1BD9" w:rsidRDefault="003D1BD9" w:rsidP="003D1BD9">
      <w:pPr>
        <w:pStyle w:val="ListParagraph"/>
      </w:pPr>
    </w:p>
    <w:p w14:paraId="1247DA2F" w14:textId="77777777" w:rsidR="003D1BD9" w:rsidRDefault="003D1BD9" w:rsidP="003D1BD9">
      <w:pPr>
        <w:pStyle w:val="ListParagraph"/>
        <w:ind w:left="567"/>
      </w:pPr>
    </w:p>
    <w:p w14:paraId="6989E8AE" w14:textId="77777777" w:rsidR="003D1BD9" w:rsidRDefault="003D1BD9" w:rsidP="003D1BD9">
      <w:pPr>
        <w:pStyle w:val="ListParagraph"/>
        <w:ind w:left="567"/>
      </w:pPr>
    </w:p>
    <w:p w14:paraId="6AB05079" w14:textId="77777777" w:rsidR="003D1BD9" w:rsidRPr="00942DA5" w:rsidRDefault="003D1BD9">
      <w:pPr>
        <w:pStyle w:val="ListParagraph"/>
        <w:numPr>
          <w:ilvl w:val="0"/>
          <w:numId w:val="12"/>
        </w:numPr>
        <w:ind w:left="567" w:hanging="567"/>
      </w:pPr>
      <w:r w:rsidRPr="00942DA5">
        <w:rPr>
          <w:b/>
          <w:bCs/>
        </w:rPr>
        <w:t>Qualifying Disclosures:</w:t>
      </w:r>
    </w:p>
    <w:p w14:paraId="090C1611" w14:textId="77777777" w:rsidR="003D1BD9" w:rsidRPr="007E04AE" w:rsidRDefault="003D1BD9" w:rsidP="003D1BD9">
      <w:pPr>
        <w:pStyle w:val="ListParagraph"/>
        <w:ind w:left="567"/>
        <w:rPr>
          <w:b/>
          <w:bCs/>
        </w:rPr>
      </w:pPr>
    </w:p>
    <w:p w14:paraId="2FB73111" w14:textId="77777777" w:rsidR="003D1BD9" w:rsidRDefault="003D1BD9" w:rsidP="003D1BD9">
      <w:pPr>
        <w:pStyle w:val="ListParagraph"/>
        <w:ind w:left="567"/>
      </w:pPr>
      <w:r>
        <w:t xml:space="preserve">The Enterprise and Regulatory Reform Act 2013 amended both the PIDA and the Employment Rights Act 1996 in providing protection for workers who raise legitimate concerns about specified matters. These are called ‘qualifying disclosures.’ A qualifying disclosure is one made in the public interest by an individual who has a reasonable belief that: </w:t>
      </w:r>
    </w:p>
    <w:p w14:paraId="21E21712" w14:textId="77777777" w:rsidR="003D1BD9" w:rsidRDefault="003D1BD9" w:rsidP="003D1BD9">
      <w:pPr>
        <w:pStyle w:val="ListParagraph"/>
        <w:ind w:left="567"/>
      </w:pPr>
    </w:p>
    <w:p w14:paraId="799BC25C" w14:textId="77777777" w:rsidR="003D1BD9" w:rsidRDefault="003D1BD9" w:rsidP="003D1BD9">
      <w:pPr>
        <w:pStyle w:val="ListParagraph"/>
        <w:ind w:left="567"/>
      </w:pPr>
    </w:p>
    <w:p w14:paraId="677C45CC" w14:textId="77777777" w:rsidR="003D1BD9" w:rsidRDefault="003D1BD9">
      <w:pPr>
        <w:pStyle w:val="ListParagraph"/>
        <w:numPr>
          <w:ilvl w:val="0"/>
          <w:numId w:val="13"/>
        </w:numPr>
      </w:pPr>
      <w:r>
        <w:t>A criminal offence,</w:t>
      </w:r>
    </w:p>
    <w:p w14:paraId="258E7F0C" w14:textId="77777777" w:rsidR="003D1BD9" w:rsidRDefault="003D1BD9">
      <w:pPr>
        <w:pStyle w:val="ListParagraph"/>
        <w:numPr>
          <w:ilvl w:val="0"/>
          <w:numId w:val="13"/>
        </w:numPr>
      </w:pPr>
      <w:r>
        <w:t>A miscarriage of justice,</w:t>
      </w:r>
    </w:p>
    <w:p w14:paraId="66ACC453" w14:textId="77777777" w:rsidR="003D1BD9" w:rsidRDefault="003D1BD9">
      <w:pPr>
        <w:pStyle w:val="ListParagraph"/>
        <w:numPr>
          <w:ilvl w:val="0"/>
          <w:numId w:val="13"/>
        </w:numPr>
      </w:pPr>
      <w:r>
        <w:t>An act creating risk to health and safety,</w:t>
      </w:r>
    </w:p>
    <w:p w14:paraId="0CF4A39C" w14:textId="77777777" w:rsidR="003D1BD9" w:rsidRDefault="003D1BD9">
      <w:pPr>
        <w:pStyle w:val="ListParagraph"/>
        <w:numPr>
          <w:ilvl w:val="0"/>
          <w:numId w:val="13"/>
        </w:numPr>
      </w:pPr>
      <w:r>
        <w:t>An act causing damage to the environment,</w:t>
      </w:r>
    </w:p>
    <w:p w14:paraId="20354A07" w14:textId="77777777" w:rsidR="003D1BD9" w:rsidRDefault="003D1BD9">
      <w:pPr>
        <w:pStyle w:val="ListParagraph"/>
        <w:numPr>
          <w:ilvl w:val="0"/>
          <w:numId w:val="13"/>
        </w:numPr>
      </w:pPr>
      <w:r>
        <w:t>A breach of any other legal obligation; or</w:t>
      </w:r>
    </w:p>
    <w:p w14:paraId="3765A46B" w14:textId="77777777" w:rsidR="003D1BD9" w:rsidRDefault="003D1BD9">
      <w:pPr>
        <w:pStyle w:val="ListParagraph"/>
        <w:numPr>
          <w:ilvl w:val="0"/>
          <w:numId w:val="13"/>
        </w:numPr>
      </w:pPr>
      <w:r>
        <w:t>Concealment of any of the above is being, has been or is likely to be committed.</w:t>
      </w:r>
    </w:p>
    <w:p w14:paraId="51616759" w14:textId="77777777" w:rsidR="003D1BD9" w:rsidRDefault="003D1BD9" w:rsidP="003D1BD9">
      <w:pPr>
        <w:pStyle w:val="ListParagraph"/>
      </w:pPr>
    </w:p>
    <w:p w14:paraId="20C6B04E" w14:textId="77777777" w:rsidR="003D1BD9" w:rsidRDefault="003D1BD9">
      <w:pPr>
        <w:pStyle w:val="ListParagraph"/>
        <w:numPr>
          <w:ilvl w:val="0"/>
          <w:numId w:val="12"/>
        </w:numPr>
        <w:ind w:left="567" w:hanging="567"/>
      </w:pPr>
      <w:r w:rsidRPr="00121D83">
        <w:t>It is not necessary for the individual to have proof that such an act is being, has been or is likely to be committed; having reasonable belief is sufficient. The individual has no responsibility for investigating the matter</w:t>
      </w:r>
      <w:r>
        <w:t xml:space="preserve">; </w:t>
      </w:r>
      <w:r w:rsidRPr="00121D83">
        <w:t>it is the organisation’s responsibility to ensure that an investigation takes place.</w:t>
      </w:r>
    </w:p>
    <w:p w14:paraId="01665431" w14:textId="77777777" w:rsidR="003D1BD9" w:rsidRDefault="003D1BD9" w:rsidP="003D1BD9">
      <w:pPr>
        <w:pStyle w:val="ListParagraph"/>
        <w:ind w:left="567"/>
      </w:pPr>
    </w:p>
    <w:p w14:paraId="4DB88396" w14:textId="77777777" w:rsidR="003D1BD9" w:rsidRDefault="003D1BD9">
      <w:pPr>
        <w:pStyle w:val="ListParagraph"/>
        <w:numPr>
          <w:ilvl w:val="0"/>
          <w:numId w:val="12"/>
        </w:numPr>
        <w:ind w:left="567" w:hanging="567"/>
      </w:pPr>
      <w:r>
        <w:t>An individual who makes such a protected disclosure has the right not to be dismissed or subjected to victimisation because they have made the disclosure.</w:t>
      </w:r>
    </w:p>
    <w:p w14:paraId="3A9CFCA4" w14:textId="77777777" w:rsidR="003D1BD9" w:rsidRDefault="003D1BD9" w:rsidP="003D1BD9">
      <w:pPr>
        <w:pStyle w:val="ListParagraph"/>
      </w:pPr>
    </w:p>
    <w:p w14:paraId="3394FB24" w14:textId="77777777" w:rsidR="003D1BD9" w:rsidRDefault="003D1BD9">
      <w:pPr>
        <w:pStyle w:val="ListParagraph"/>
        <w:numPr>
          <w:ilvl w:val="0"/>
          <w:numId w:val="12"/>
        </w:numPr>
        <w:ind w:left="567" w:hanging="567"/>
      </w:pPr>
      <w:r>
        <w:t>The guidance is for disclosures about matters other than a breach of a police staff member’s own contract of employment or Police Regulations / determinations. Where an individual feels their contract or Police Regulations / determinations have been breached, such matters should be dealt with by following the Fairness at Work Procedure.</w:t>
      </w:r>
    </w:p>
    <w:p w14:paraId="75736C91" w14:textId="77777777" w:rsidR="003D1BD9" w:rsidRDefault="003D1BD9" w:rsidP="003D1BD9">
      <w:pPr>
        <w:pStyle w:val="ListParagraph"/>
      </w:pPr>
    </w:p>
    <w:p w14:paraId="6818E45E" w14:textId="77777777" w:rsidR="003D1BD9" w:rsidRDefault="003D1BD9">
      <w:pPr>
        <w:pStyle w:val="ListParagraph"/>
        <w:numPr>
          <w:ilvl w:val="0"/>
          <w:numId w:val="12"/>
        </w:numPr>
        <w:ind w:left="567" w:hanging="567"/>
      </w:pPr>
      <w:r>
        <w:t>An instruction to cover up wrongdoing is a disciplinary/ misconduct matter. If told not to raise or pursue any concern individuals must not agree to remain silent.</w:t>
      </w:r>
    </w:p>
    <w:p w14:paraId="1DFDE75B" w14:textId="77777777" w:rsidR="003D1BD9" w:rsidRDefault="003D1BD9" w:rsidP="003D1BD9">
      <w:pPr>
        <w:pStyle w:val="ListParagraph"/>
      </w:pPr>
    </w:p>
    <w:p w14:paraId="30A1558B" w14:textId="77777777" w:rsidR="003D1BD9" w:rsidRDefault="003D1BD9">
      <w:pPr>
        <w:pStyle w:val="ListParagraph"/>
        <w:numPr>
          <w:ilvl w:val="0"/>
          <w:numId w:val="12"/>
        </w:numPr>
        <w:ind w:left="567" w:hanging="567"/>
      </w:pPr>
      <w:r>
        <w:t>A change in the legislation relating to whistleblowing means that whistle-blowers will only be protected if they reasonably believe that the disclosure is in the public interest.</w:t>
      </w:r>
    </w:p>
    <w:p w14:paraId="385B73EA" w14:textId="77777777" w:rsidR="003D1BD9" w:rsidRDefault="003D1BD9" w:rsidP="003D1BD9">
      <w:pPr>
        <w:pStyle w:val="ListParagraph"/>
      </w:pPr>
    </w:p>
    <w:p w14:paraId="277A9740" w14:textId="77777777" w:rsidR="003D1BD9" w:rsidRDefault="003D1BD9">
      <w:pPr>
        <w:pStyle w:val="ListParagraph"/>
        <w:numPr>
          <w:ilvl w:val="0"/>
          <w:numId w:val="12"/>
        </w:numPr>
        <w:ind w:left="567" w:hanging="567"/>
      </w:pPr>
      <w:r>
        <w:t>Such disclosures are only protected if they are made to the employer or a prescribed body and that any term in a settlement agreement that precludes people from making a protected disclosure is void.</w:t>
      </w:r>
    </w:p>
    <w:p w14:paraId="2509316B" w14:textId="77777777" w:rsidR="003D1BD9" w:rsidRDefault="003D1BD9" w:rsidP="003D1BD9">
      <w:pPr>
        <w:pStyle w:val="ListParagraph"/>
      </w:pPr>
    </w:p>
    <w:p w14:paraId="6CB98E11" w14:textId="77777777" w:rsidR="003D1BD9" w:rsidRDefault="003D1BD9" w:rsidP="003D1BD9">
      <w:pPr>
        <w:pStyle w:val="ListParagraph"/>
        <w:ind w:left="567"/>
      </w:pPr>
    </w:p>
    <w:p w14:paraId="258C04DC" w14:textId="77777777" w:rsidR="003D1BD9" w:rsidRPr="00C8650E" w:rsidRDefault="003D1BD9" w:rsidP="003D1BD9">
      <w:pPr>
        <w:rPr>
          <w:b/>
          <w:bCs/>
        </w:rPr>
      </w:pPr>
      <w:r>
        <w:rPr>
          <w:b/>
          <w:bCs/>
        </w:rPr>
        <w:t xml:space="preserve">8.10   </w:t>
      </w:r>
      <w:r w:rsidRPr="00C8650E">
        <w:rPr>
          <w:b/>
          <w:bCs/>
        </w:rPr>
        <w:t>Internal Reporting</w:t>
      </w:r>
    </w:p>
    <w:p w14:paraId="07A327F1" w14:textId="77777777" w:rsidR="003D1BD9" w:rsidRDefault="003D1BD9">
      <w:pPr>
        <w:pStyle w:val="ListParagraph"/>
        <w:numPr>
          <w:ilvl w:val="0"/>
          <w:numId w:val="14"/>
        </w:numPr>
        <w:ind w:left="567" w:hanging="567"/>
      </w:pPr>
      <w:r>
        <w:t xml:space="preserve">The Police Code of Ethics provides </w:t>
      </w:r>
      <w:proofErr w:type="gramStart"/>
      <w:r>
        <w:t>a number of</w:t>
      </w:r>
      <w:proofErr w:type="gramEnd"/>
      <w:r>
        <w:t xml:space="preserve"> principles to guide and inform the actions and decisions of police officers and staff. This includes a section on challenging and reporting improper conduct and which makes the following statement and expectation: </w:t>
      </w:r>
    </w:p>
    <w:p w14:paraId="19400EFC" w14:textId="77777777" w:rsidR="003D1BD9" w:rsidRDefault="003D1BD9" w:rsidP="003D1BD9">
      <w:pPr>
        <w:ind w:left="567"/>
      </w:pPr>
      <w:r>
        <w:t>“I will report, challenge or take action against the conduct of colleagues which has fallen below the standards of professional behaviour”.</w:t>
      </w:r>
    </w:p>
    <w:p w14:paraId="498BA97F" w14:textId="77777777" w:rsidR="003D1BD9" w:rsidRDefault="003D1BD9">
      <w:pPr>
        <w:pStyle w:val="ListParagraph"/>
        <w:numPr>
          <w:ilvl w:val="0"/>
          <w:numId w:val="14"/>
        </w:numPr>
        <w:ind w:left="567" w:hanging="567"/>
      </w:pPr>
      <w:r>
        <w:t>All staff must notify any concerns or complaints received from any external sources that an employee or person working on behalf of the Gwent Police has breached or may have breached the Bribery Act 2010 immediately to their Line Manager and the Professional Standards Department.</w:t>
      </w:r>
    </w:p>
    <w:p w14:paraId="0DF23FB6" w14:textId="77777777" w:rsidR="003D1BD9" w:rsidRDefault="003D1BD9" w:rsidP="003D1BD9">
      <w:pPr>
        <w:pStyle w:val="ListParagraph"/>
      </w:pPr>
    </w:p>
    <w:p w14:paraId="2182E30A" w14:textId="77777777" w:rsidR="003D1BD9" w:rsidRDefault="003D1BD9">
      <w:pPr>
        <w:pStyle w:val="ListParagraph"/>
        <w:numPr>
          <w:ilvl w:val="0"/>
          <w:numId w:val="14"/>
        </w:numPr>
        <w:ind w:left="567" w:hanging="567"/>
      </w:pPr>
      <w:r>
        <w:t xml:space="preserve">All staff may make confidential reports directly to their Line Management. These reports, however presented, must be acted upon by the person receiving them and feedback provided, if appropriate. Staff can also report such matters directly to the Professional Standards Department by using mailbox </w:t>
      </w:r>
      <w:hyperlink r:id="rId11" w:history="1">
        <w:r w:rsidRPr="00A26A33">
          <w:rPr>
            <w:rStyle w:val="Hyperlink"/>
          </w:rPr>
          <w:t>PSD@gwent.police.uk</w:t>
        </w:r>
      </w:hyperlink>
      <w:r>
        <w:t xml:space="preserve"> or </w:t>
      </w:r>
      <w:hyperlink r:id="rId12" w:history="1">
        <w:r w:rsidRPr="00A26A33">
          <w:rPr>
            <w:rStyle w:val="Hyperlink"/>
          </w:rPr>
          <w:t>ACU@gwent.police.uk</w:t>
        </w:r>
      </w:hyperlink>
      <w:r>
        <w:t xml:space="preserve"> o</w:t>
      </w:r>
      <w:r w:rsidRPr="00FA3CA5">
        <w:t xml:space="preserve">r anonymously via the force’s external confidential reporting </w:t>
      </w:r>
      <w:r>
        <w:t>service</w:t>
      </w:r>
      <w:r w:rsidRPr="00FA3CA5">
        <w:t>, Safecall.</w:t>
      </w:r>
    </w:p>
    <w:p w14:paraId="354CB9C5" w14:textId="77777777" w:rsidR="003D1BD9" w:rsidRDefault="003D1BD9" w:rsidP="003D1BD9">
      <w:pPr>
        <w:pStyle w:val="ListParagraph"/>
      </w:pPr>
    </w:p>
    <w:p w14:paraId="5B7F8AD0" w14:textId="77777777" w:rsidR="003D1BD9" w:rsidRDefault="003D1BD9">
      <w:pPr>
        <w:pStyle w:val="ListParagraph"/>
        <w:numPr>
          <w:ilvl w:val="0"/>
          <w:numId w:val="14"/>
        </w:numPr>
        <w:ind w:left="567" w:hanging="567"/>
      </w:pPr>
      <w:r>
        <w:t>If the Line Manager is believed to be involved in the conduct, then the report must be made to another Line Manager or alternatively directly to the Professional Standards Department or Safecall s above.</w:t>
      </w:r>
      <w:r w:rsidRPr="00177E3B">
        <w:t xml:space="preserve"> </w:t>
      </w:r>
    </w:p>
    <w:p w14:paraId="46FD3C02" w14:textId="77777777" w:rsidR="003D1BD9" w:rsidRDefault="003D1BD9" w:rsidP="003D1BD9">
      <w:pPr>
        <w:ind w:left="1080"/>
        <w:rPr>
          <w:b/>
          <w:bCs/>
        </w:rPr>
      </w:pPr>
    </w:p>
    <w:p w14:paraId="7BF3E886" w14:textId="77777777" w:rsidR="003D1BD9" w:rsidRPr="001A0BBF" w:rsidRDefault="003D1BD9" w:rsidP="003D1BD9">
      <w:pPr>
        <w:rPr>
          <w:b/>
          <w:bCs/>
        </w:rPr>
      </w:pPr>
      <w:r>
        <w:rPr>
          <w:b/>
          <w:bCs/>
        </w:rPr>
        <w:t xml:space="preserve">8.11   </w:t>
      </w:r>
      <w:r w:rsidRPr="00177E3B">
        <w:rPr>
          <w:b/>
          <w:bCs/>
        </w:rPr>
        <w:t>Confidential Reporting</w:t>
      </w:r>
    </w:p>
    <w:p w14:paraId="572C47AD" w14:textId="77777777" w:rsidR="003D1BD9" w:rsidRDefault="003D1BD9">
      <w:pPr>
        <w:pStyle w:val="ListParagraph"/>
        <w:numPr>
          <w:ilvl w:val="0"/>
          <w:numId w:val="15"/>
        </w:numPr>
        <w:ind w:left="567" w:hanging="567"/>
      </w:pPr>
      <w:r>
        <w:t>Gwent Police Counter Corruption Unit recognises the fact that there may be circumstances where the person reporting an issue of concern may wish their involvement with the Professional Standards Department to remain on a confidential basis e.g. where disclosure would have a serious detrimental effect on the quality of life in the domestic or workplace environment.</w:t>
      </w:r>
    </w:p>
    <w:p w14:paraId="58C6A05F" w14:textId="77777777" w:rsidR="003D1BD9" w:rsidRDefault="003D1BD9" w:rsidP="003D1BD9">
      <w:pPr>
        <w:pStyle w:val="ListParagraph"/>
        <w:ind w:left="567"/>
      </w:pPr>
    </w:p>
    <w:p w14:paraId="57034543" w14:textId="77777777" w:rsidR="003D1BD9" w:rsidRDefault="003D1BD9">
      <w:pPr>
        <w:pStyle w:val="ListParagraph"/>
        <w:numPr>
          <w:ilvl w:val="0"/>
          <w:numId w:val="15"/>
        </w:numPr>
        <w:ind w:left="567" w:hanging="567"/>
      </w:pPr>
      <w:r>
        <w:t>Police officers and staff may contact the Professional Standards Department for advice on matters of confidentiality. Decisions regarding confidentiality will be managed sensitively by the Professional Standards Department and the person making the report will be kept fully informed of any decisions made in relation to the disclosure.</w:t>
      </w:r>
    </w:p>
    <w:p w14:paraId="3384F2A2" w14:textId="77777777" w:rsidR="003D1BD9" w:rsidRDefault="003D1BD9" w:rsidP="003D1BD9"/>
    <w:p w14:paraId="0E5CFBC9" w14:textId="77777777" w:rsidR="003D1BD9" w:rsidRPr="00177E3B" w:rsidRDefault="003D1BD9" w:rsidP="003D1BD9">
      <w:pPr>
        <w:rPr>
          <w:b/>
          <w:bCs/>
        </w:rPr>
      </w:pPr>
      <w:r>
        <w:rPr>
          <w:b/>
          <w:bCs/>
        </w:rPr>
        <w:t xml:space="preserve">8.12   </w:t>
      </w:r>
      <w:r w:rsidRPr="00177E3B">
        <w:rPr>
          <w:b/>
          <w:bCs/>
        </w:rPr>
        <w:t>Anonymous Reporting</w:t>
      </w:r>
    </w:p>
    <w:p w14:paraId="2033F3B6" w14:textId="77777777" w:rsidR="003D1BD9" w:rsidRDefault="003D1BD9">
      <w:pPr>
        <w:pStyle w:val="ListParagraph"/>
        <w:numPr>
          <w:ilvl w:val="0"/>
          <w:numId w:val="16"/>
        </w:numPr>
        <w:ind w:left="567" w:hanging="567"/>
      </w:pPr>
      <w:r>
        <w:t>There may be occasions where an officer or member of staff does not feel that they can openly report concerns. An anonymous method of reporting concerns to the Professional Standards Department Counter Corruption Unit is provided through the internal anonym</w:t>
      </w:r>
      <w:r w:rsidRPr="00B242F0">
        <w:t xml:space="preserve">ous </w:t>
      </w:r>
      <w:hyperlink r:id="rId13" w:history="1">
        <w:r w:rsidRPr="00B242F0">
          <w:rPr>
            <w:rStyle w:val="Hyperlink"/>
            <w:color w:val="auto"/>
            <w:u w:val="none"/>
          </w:rPr>
          <w:t>Reporting Concerns portal</w:t>
        </w:r>
      </w:hyperlink>
      <w:r w:rsidRPr="00B242F0">
        <w:t xml:space="preserve"> within the force Intranet or through 3</w:t>
      </w:r>
      <w:r w:rsidRPr="00B242F0">
        <w:rPr>
          <w:vertAlign w:val="superscript"/>
        </w:rPr>
        <w:t>rd</w:t>
      </w:r>
      <w:r w:rsidRPr="00B242F0">
        <w:t xml:space="preserve"> party provider Safecall who are entirely separate from Gwent Police and offer an </w:t>
      </w:r>
      <w:hyperlink r:id="rId14" w:history="1">
        <w:r w:rsidRPr="00B242F0">
          <w:rPr>
            <w:rStyle w:val="Hyperlink"/>
            <w:color w:val="auto"/>
            <w:u w:val="none"/>
          </w:rPr>
          <w:t>online reporting service</w:t>
        </w:r>
      </w:hyperlink>
      <w:r w:rsidRPr="00B242F0">
        <w:t xml:space="preserve"> and telephone </w:t>
      </w:r>
      <w:r>
        <w:t>option: 0800 9151571.</w:t>
      </w:r>
    </w:p>
    <w:p w14:paraId="04194E9C" w14:textId="77777777" w:rsidR="003D1BD9" w:rsidRDefault="003D1BD9" w:rsidP="003D1BD9">
      <w:pPr>
        <w:pStyle w:val="ListParagraph"/>
        <w:ind w:left="567"/>
      </w:pPr>
    </w:p>
    <w:p w14:paraId="59E960B5" w14:textId="77777777" w:rsidR="003D1BD9" w:rsidRDefault="003D1BD9">
      <w:pPr>
        <w:pStyle w:val="ListParagraph"/>
        <w:numPr>
          <w:ilvl w:val="0"/>
          <w:numId w:val="16"/>
        </w:numPr>
        <w:ind w:left="567" w:hanging="567"/>
      </w:pPr>
      <w:r>
        <w:t xml:space="preserve">The user’s identity remains anonymous unless they choose to be identified. </w:t>
      </w:r>
    </w:p>
    <w:p w14:paraId="692FD5C5" w14:textId="77777777" w:rsidR="003D1BD9" w:rsidRDefault="003D1BD9" w:rsidP="003D1BD9">
      <w:pPr>
        <w:pStyle w:val="ListParagraph"/>
      </w:pPr>
    </w:p>
    <w:p w14:paraId="6B28D47C" w14:textId="77777777" w:rsidR="003D1BD9" w:rsidRDefault="003D1BD9">
      <w:pPr>
        <w:pStyle w:val="ListParagraph"/>
        <w:numPr>
          <w:ilvl w:val="0"/>
          <w:numId w:val="16"/>
        </w:numPr>
        <w:ind w:left="567" w:hanging="567"/>
      </w:pPr>
      <w:r>
        <w:t>The CCU will respond to all contacts via the Reporting Concerns system and Safecall (if the author has elected to receive onward anonymous '2-way’ messages), usually within 48 hours.</w:t>
      </w:r>
    </w:p>
    <w:p w14:paraId="186C84CC" w14:textId="77777777" w:rsidR="003D1BD9" w:rsidRDefault="003D1BD9" w:rsidP="003D1BD9">
      <w:pPr>
        <w:pStyle w:val="ListParagraph"/>
      </w:pPr>
    </w:p>
    <w:p w14:paraId="162F4161" w14:textId="77777777" w:rsidR="003D1BD9" w:rsidRDefault="003D1BD9" w:rsidP="003D1BD9">
      <w:pPr>
        <w:rPr>
          <w:b/>
          <w:bCs/>
        </w:rPr>
      </w:pPr>
    </w:p>
    <w:p w14:paraId="2DEBF3B7" w14:textId="77777777" w:rsidR="003D1BD9" w:rsidRPr="00177E3B" w:rsidRDefault="003D1BD9" w:rsidP="003D1BD9">
      <w:pPr>
        <w:rPr>
          <w:b/>
          <w:bCs/>
        </w:rPr>
      </w:pPr>
      <w:r>
        <w:rPr>
          <w:b/>
          <w:bCs/>
        </w:rPr>
        <w:t xml:space="preserve">8.13   </w:t>
      </w:r>
      <w:r w:rsidRPr="00177E3B">
        <w:rPr>
          <w:b/>
          <w:bCs/>
        </w:rPr>
        <w:t xml:space="preserve">Reporting through the </w:t>
      </w:r>
      <w:r>
        <w:rPr>
          <w:b/>
          <w:bCs/>
        </w:rPr>
        <w:t>Gwent Police</w:t>
      </w:r>
      <w:r w:rsidRPr="00177E3B">
        <w:rPr>
          <w:b/>
          <w:bCs/>
        </w:rPr>
        <w:t xml:space="preserve"> Federation or Staff Association</w:t>
      </w:r>
      <w:r>
        <w:rPr>
          <w:b/>
          <w:bCs/>
        </w:rPr>
        <w:t>s</w:t>
      </w:r>
    </w:p>
    <w:p w14:paraId="4FF18647" w14:textId="77777777" w:rsidR="003D1BD9" w:rsidRDefault="003D1BD9">
      <w:pPr>
        <w:pStyle w:val="ListParagraph"/>
        <w:numPr>
          <w:ilvl w:val="0"/>
          <w:numId w:val="17"/>
        </w:numPr>
        <w:ind w:left="567" w:hanging="567"/>
      </w:pPr>
      <w:r>
        <w:t xml:space="preserve">These organisations can and do act as an agent through which members can relay their concerns in a safe environment. Representatives are trained and used to dealing with information in a confidential way and will offer advice on whether a particular set of circumstances needs to be formally reported.  </w:t>
      </w:r>
    </w:p>
    <w:p w14:paraId="7FB9209D" w14:textId="77777777" w:rsidR="003D1BD9" w:rsidRDefault="003D1BD9" w:rsidP="003D1BD9">
      <w:pPr>
        <w:pStyle w:val="ListParagraph"/>
        <w:ind w:left="567"/>
      </w:pPr>
    </w:p>
    <w:p w14:paraId="7C252A88" w14:textId="77777777" w:rsidR="003D1BD9" w:rsidRDefault="003D1BD9">
      <w:pPr>
        <w:pStyle w:val="ListParagraph"/>
        <w:numPr>
          <w:ilvl w:val="0"/>
          <w:numId w:val="17"/>
        </w:numPr>
        <w:ind w:left="567" w:hanging="567"/>
      </w:pPr>
      <w:r>
        <w:t>All reports to the Federation and Staff Associations are protected under the Public Interest and Disclosure Act 1998.</w:t>
      </w:r>
    </w:p>
    <w:p w14:paraId="38DD9B38" w14:textId="77777777" w:rsidR="003D1BD9" w:rsidRDefault="003D1BD9" w:rsidP="003D1BD9">
      <w:pPr>
        <w:ind w:left="1080"/>
      </w:pPr>
    </w:p>
    <w:p w14:paraId="289877E8" w14:textId="77777777" w:rsidR="003D1BD9" w:rsidRPr="00545F24" w:rsidRDefault="003D1BD9" w:rsidP="003D1BD9">
      <w:pPr>
        <w:rPr>
          <w:b/>
          <w:bCs/>
        </w:rPr>
      </w:pPr>
      <w:r w:rsidRPr="00E145F2">
        <w:rPr>
          <w:b/>
          <w:bCs/>
        </w:rPr>
        <w:t>8.14</w:t>
      </w:r>
      <w:r>
        <w:t xml:space="preserve">   </w:t>
      </w:r>
      <w:r w:rsidRPr="00545F24">
        <w:rPr>
          <w:b/>
          <w:bCs/>
        </w:rPr>
        <w:t>External Reporting</w:t>
      </w:r>
    </w:p>
    <w:p w14:paraId="7C3CBA79" w14:textId="77777777" w:rsidR="003D1BD9" w:rsidRDefault="003D1BD9">
      <w:pPr>
        <w:pStyle w:val="ListParagraph"/>
        <w:numPr>
          <w:ilvl w:val="0"/>
          <w:numId w:val="18"/>
        </w:numPr>
        <w:ind w:left="567" w:hanging="567"/>
      </w:pPr>
      <w:r>
        <w:t>The following facilities are also available to enable an officer or staff member to report wrongdoing:</w:t>
      </w:r>
    </w:p>
    <w:p w14:paraId="40CAA0D4" w14:textId="77777777" w:rsidR="003D1BD9" w:rsidRDefault="003D1BD9" w:rsidP="003D1BD9">
      <w:pPr>
        <w:pStyle w:val="ListParagraph"/>
        <w:ind w:left="567"/>
      </w:pPr>
    </w:p>
    <w:p w14:paraId="3888BC02" w14:textId="77777777" w:rsidR="003D1BD9" w:rsidRDefault="003D1BD9">
      <w:pPr>
        <w:pStyle w:val="ListParagraph"/>
        <w:numPr>
          <w:ilvl w:val="0"/>
          <w:numId w:val="19"/>
        </w:numPr>
      </w:pPr>
      <w:r>
        <w:t>Crimestoppers – This provides a way for the provision of information anonymously regarding crime and is, therefore, considered to be a valid alternative in appropriate circumstances. To contact Crimestoppers telephone 0800 555 111.</w:t>
      </w:r>
    </w:p>
    <w:p w14:paraId="70A16E24" w14:textId="77777777" w:rsidR="003D1BD9" w:rsidRDefault="003D1BD9" w:rsidP="003D1BD9">
      <w:pPr>
        <w:pStyle w:val="ListParagraph"/>
      </w:pPr>
    </w:p>
    <w:p w14:paraId="7C0B5DF9" w14:textId="77777777" w:rsidR="003D1BD9" w:rsidRDefault="003D1BD9">
      <w:pPr>
        <w:pStyle w:val="ListParagraph"/>
        <w:numPr>
          <w:ilvl w:val="0"/>
          <w:numId w:val="19"/>
        </w:numPr>
      </w:pPr>
      <w:r>
        <w:t>IOPC Report Line - If officers or staff are concerned about wrongdoing by a colleague and do not wish to use one of the other available means to make a report then they can report their concerns to the IOPC Report Line. The IOPC Report Line is a dedicated phone line and email address for police officers and staff to report concerns of wrongdoing in the workplace. Police officers and staff can contact the dedicated IOPC Report Line on: enquiries@policeconduct.gov.uk or telephone 0845 877 0061.</w:t>
      </w:r>
    </w:p>
    <w:p w14:paraId="5B21263F" w14:textId="77777777" w:rsidR="003D1BD9" w:rsidRDefault="003D1BD9" w:rsidP="003D1BD9">
      <w:pPr>
        <w:pStyle w:val="ListParagraph"/>
      </w:pPr>
    </w:p>
    <w:p w14:paraId="21C5246B" w14:textId="77777777" w:rsidR="003D1BD9" w:rsidRDefault="003D1BD9">
      <w:pPr>
        <w:pStyle w:val="ListParagraph"/>
        <w:numPr>
          <w:ilvl w:val="0"/>
          <w:numId w:val="19"/>
        </w:numPr>
      </w:pPr>
      <w:r>
        <w:t>Chartered Institute of Public Finance and Accountancy (CIPFA) – The CIPFA have launched a forum (the Corporate Governance and Counter Fraud Forum) to deal with fraud and corruption issues in the public sector. The forum has produced a charter which aims to develop a common fraud strategy across the public sector. The Accounts and Audit Regulations Act 1996 imposes responsibilities on the Treasurer in relation to accounting records and control systems.</w:t>
      </w:r>
    </w:p>
    <w:p w14:paraId="2312D512" w14:textId="77777777" w:rsidR="003D1BD9" w:rsidRDefault="003D1BD9" w:rsidP="003D1BD9">
      <w:pPr>
        <w:pStyle w:val="ListParagraph"/>
      </w:pPr>
    </w:p>
    <w:p w14:paraId="2484CFDC" w14:textId="77777777" w:rsidR="003D1BD9" w:rsidRDefault="003D1BD9">
      <w:pPr>
        <w:pStyle w:val="ListParagraph"/>
        <w:numPr>
          <w:ilvl w:val="0"/>
          <w:numId w:val="19"/>
        </w:numPr>
      </w:pPr>
      <w:r>
        <w:t>Criminal Cases Review Commission (CCRC) – The Public Interest Disclosure Act identifies the CCRC as the body to which any member of the police service can bring to notice any allegation of miscarriage of justice without fear of recrimination or retribution. The CCRC is the body designated by the Criminal Appeal Act 1995 for the review of miscarriages of justice.</w:t>
      </w:r>
    </w:p>
    <w:p w14:paraId="1626E6DE" w14:textId="77777777" w:rsidR="003D1BD9" w:rsidRDefault="003D1BD9" w:rsidP="003D1BD9">
      <w:pPr>
        <w:pStyle w:val="ListParagraph"/>
      </w:pPr>
    </w:p>
    <w:p w14:paraId="6D73921C" w14:textId="77777777" w:rsidR="003D1BD9" w:rsidRDefault="003D1BD9">
      <w:pPr>
        <w:pStyle w:val="ListParagraph"/>
        <w:numPr>
          <w:ilvl w:val="0"/>
          <w:numId w:val="19"/>
        </w:numPr>
      </w:pPr>
      <w:r>
        <w:t>Gwent Office of the Police and Crime Commissioner (OPCC) – The Office of the Police and Crime Commissioner have oversight of the financial and regulatory matters for the Force and can be contacted when it is felt the report cannot be made within the Force. Reports of concerns can be made to the Chief Finance Officer.</w:t>
      </w:r>
    </w:p>
    <w:p w14:paraId="05B9369C" w14:textId="77777777" w:rsidR="003D1BD9" w:rsidRDefault="003D1BD9" w:rsidP="003D1BD9">
      <w:pPr>
        <w:ind w:left="1080"/>
        <w:rPr>
          <w:b/>
          <w:bCs/>
        </w:rPr>
      </w:pPr>
    </w:p>
    <w:p w14:paraId="2D70AAA8" w14:textId="77777777" w:rsidR="003D1BD9" w:rsidRPr="00FC5AD2" w:rsidRDefault="003D1BD9" w:rsidP="003D1BD9">
      <w:pPr>
        <w:rPr>
          <w:b/>
          <w:bCs/>
        </w:rPr>
      </w:pPr>
      <w:r>
        <w:rPr>
          <w:b/>
          <w:bCs/>
        </w:rPr>
        <w:t xml:space="preserve">8.15    </w:t>
      </w:r>
      <w:r w:rsidRPr="00FC5AD2">
        <w:rPr>
          <w:b/>
          <w:bCs/>
        </w:rPr>
        <w:t>Support for Personnel who make Reports of Wrongdoing</w:t>
      </w:r>
      <w:r>
        <w:rPr>
          <w:b/>
          <w:bCs/>
        </w:rPr>
        <w:t xml:space="preserve"> (Whistle Blowing)</w:t>
      </w:r>
    </w:p>
    <w:p w14:paraId="564FBA68" w14:textId="77777777" w:rsidR="003D1BD9" w:rsidRDefault="003D1BD9">
      <w:pPr>
        <w:pStyle w:val="ListParagraph"/>
        <w:numPr>
          <w:ilvl w:val="0"/>
          <w:numId w:val="20"/>
        </w:numPr>
        <w:ind w:left="567" w:hanging="567"/>
      </w:pPr>
      <w:r>
        <w:t>When the identity of an individual who has made a report is known to colleagues, appropriate support will be given from the outset and will continue for as long as necessary. This will include management support and action, staff association/ trade union involvement which must involve the staff member declaring involvement and directly seeking support and advice on the access to professional personnel support services.</w:t>
      </w:r>
    </w:p>
    <w:p w14:paraId="4BAF1DA5" w14:textId="77777777" w:rsidR="003D1BD9" w:rsidRDefault="003D1BD9" w:rsidP="003D1BD9">
      <w:pPr>
        <w:pStyle w:val="ListParagraph"/>
        <w:ind w:left="567"/>
      </w:pPr>
    </w:p>
    <w:p w14:paraId="18111212" w14:textId="77777777" w:rsidR="003D1BD9" w:rsidRDefault="003D1BD9">
      <w:pPr>
        <w:pStyle w:val="ListParagraph"/>
        <w:numPr>
          <w:ilvl w:val="0"/>
          <w:numId w:val="20"/>
        </w:numPr>
        <w:ind w:left="567" w:hanging="567"/>
      </w:pPr>
      <w:r>
        <w:t>Consideration will also be given in all cases to holding a meeting between the senior investigating officer and the senior local Line Manager. The purpose of this meeting will be to inform managers of the investigation, its scope and seriousness and to formulate an agreed way to proceed that will offer the originating member of staff, support. When held, such meetings will be closed and confidential and will consider protection matters arising from a risk assessment, the information that can be shared outside of the meeting and the details of what will be contained within the support plan.</w:t>
      </w:r>
    </w:p>
    <w:p w14:paraId="61EEE8D2" w14:textId="77777777" w:rsidR="003D1BD9" w:rsidRDefault="003D1BD9" w:rsidP="003D1BD9">
      <w:pPr>
        <w:pStyle w:val="ListParagraph"/>
        <w:ind w:left="567"/>
      </w:pPr>
    </w:p>
    <w:p w14:paraId="2566A78B" w14:textId="77777777" w:rsidR="003D1BD9" w:rsidRDefault="003D1BD9">
      <w:pPr>
        <w:pStyle w:val="ListParagraph"/>
        <w:numPr>
          <w:ilvl w:val="0"/>
          <w:numId w:val="20"/>
        </w:numPr>
        <w:ind w:left="567" w:hanging="567"/>
      </w:pPr>
      <w:r>
        <w:t>Any victimisation of an individual who has made a report relating to the actions of a colleague will be robustly managed and will be treated with a zero-tolerance approach. In the most serious cases, a risk assessment will take place at an early stage and, if appropriate, measures providing support and reassurance will be put in place.</w:t>
      </w:r>
    </w:p>
    <w:p w14:paraId="6E363E82" w14:textId="77777777" w:rsidR="003D1BD9" w:rsidRDefault="003D1BD9" w:rsidP="003D1BD9">
      <w:pPr>
        <w:pStyle w:val="ListParagraph"/>
      </w:pPr>
    </w:p>
    <w:p w14:paraId="3208F837" w14:textId="77777777" w:rsidR="003D1BD9" w:rsidRDefault="003D1BD9">
      <w:pPr>
        <w:pStyle w:val="ListParagraph"/>
        <w:numPr>
          <w:ilvl w:val="0"/>
          <w:numId w:val="20"/>
        </w:numPr>
        <w:ind w:left="567" w:hanging="567"/>
      </w:pPr>
      <w:r>
        <w:t>Please also refer to Gwent Police’s separate Whistleblowing Policy.</w:t>
      </w:r>
    </w:p>
    <w:p w14:paraId="1D271A8B" w14:textId="77777777" w:rsidR="003D1BD9" w:rsidRDefault="003D1BD9" w:rsidP="003D1BD9">
      <w:pPr>
        <w:ind w:left="1080"/>
        <w:rPr>
          <w:b/>
          <w:bCs/>
        </w:rPr>
      </w:pPr>
    </w:p>
    <w:p w14:paraId="003201B2" w14:textId="77777777" w:rsidR="003D1BD9" w:rsidRPr="004009F1" w:rsidRDefault="003D1BD9" w:rsidP="003D1BD9">
      <w:pPr>
        <w:rPr>
          <w:b/>
          <w:bCs/>
        </w:rPr>
      </w:pPr>
      <w:r>
        <w:rPr>
          <w:b/>
          <w:bCs/>
        </w:rPr>
        <w:t xml:space="preserve">8.16   </w:t>
      </w:r>
      <w:r w:rsidRPr="004009F1">
        <w:rPr>
          <w:b/>
          <w:bCs/>
        </w:rPr>
        <w:t>Confidentiality</w:t>
      </w:r>
    </w:p>
    <w:p w14:paraId="1977A9D0" w14:textId="77777777" w:rsidR="003D1BD9" w:rsidRDefault="003D1BD9">
      <w:pPr>
        <w:pStyle w:val="ListParagraph"/>
        <w:numPr>
          <w:ilvl w:val="0"/>
          <w:numId w:val="21"/>
        </w:numPr>
        <w:ind w:left="567" w:hanging="567"/>
      </w:pPr>
      <w:r>
        <w:t>Confidentiality will be given the highest priority. All members of staff should be aware that the legal rules governing ‘disclosure’ will apply to cases under this policy. When confidential information has been received, this will be handled for disclosure purposes in a similar way to criminal intelligence to the extent that all reports will be treated in confidence as far as is practicable and possible.</w:t>
      </w:r>
    </w:p>
    <w:p w14:paraId="1EBA411F" w14:textId="77777777" w:rsidR="003D1BD9" w:rsidRDefault="003D1BD9" w:rsidP="003D1BD9">
      <w:pPr>
        <w:pStyle w:val="ListParagraph"/>
        <w:ind w:left="567"/>
      </w:pPr>
    </w:p>
    <w:p w14:paraId="6A60F8B7" w14:textId="77777777" w:rsidR="003D1BD9" w:rsidRPr="0092221A" w:rsidRDefault="003D1BD9" w:rsidP="003D1BD9">
      <w:pPr>
        <w:rPr>
          <w:b/>
          <w:bCs/>
        </w:rPr>
      </w:pPr>
      <w:r>
        <w:rPr>
          <w:b/>
          <w:bCs/>
        </w:rPr>
        <w:t xml:space="preserve">8.17   </w:t>
      </w:r>
      <w:r w:rsidRPr="0092221A">
        <w:rPr>
          <w:b/>
          <w:bCs/>
        </w:rPr>
        <w:t>Limitations on Misconduct Proceedings</w:t>
      </w:r>
    </w:p>
    <w:p w14:paraId="25326836" w14:textId="77777777" w:rsidR="003D1BD9" w:rsidRDefault="003D1BD9">
      <w:pPr>
        <w:pStyle w:val="ListParagraph"/>
        <w:numPr>
          <w:ilvl w:val="0"/>
          <w:numId w:val="22"/>
        </w:numPr>
        <w:ind w:left="567" w:hanging="567"/>
      </w:pPr>
      <w:r>
        <w:t>Staff reporting wrongdoing, whether it turns out to be founded or not, will not be subject to misconduct proceedings if they have acted in good faith. A distinction will be made in relation to any complaints/misconduct allegations that arise separately to the matters reported and both will be dealt with appropriately, in accordance with the circumstances of the cases and relevant procedures.</w:t>
      </w:r>
    </w:p>
    <w:p w14:paraId="19D4B064" w14:textId="77777777" w:rsidR="003D1BD9" w:rsidRDefault="003D1BD9" w:rsidP="003D1BD9">
      <w:pPr>
        <w:pStyle w:val="ListParagraph"/>
        <w:ind w:left="567"/>
      </w:pPr>
    </w:p>
    <w:p w14:paraId="0F7FBED4" w14:textId="77777777" w:rsidR="003D1BD9" w:rsidRPr="004009F1" w:rsidRDefault="003D1BD9" w:rsidP="003D1BD9">
      <w:pPr>
        <w:rPr>
          <w:b/>
          <w:bCs/>
        </w:rPr>
      </w:pPr>
      <w:r>
        <w:rPr>
          <w:b/>
          <w:bCs/>
        </w:rPr>
        <w:t xml:space="preserve">8.18   </w:t>
      </w:r>
      <w:r w:rsidRPr="004009F1">
        <w:rPr>
          <w:b/>
          <w:bCs/>
        </w:rPr>
        <w:t>Criminal Proceedings Following a Report</w:t>
      </w:r>
    </w:p>
    <w:p w14:paraId="32C87DF8" w14:textId="77777777" w:rsidR="003D1BD9" w:rsidRDefault="003D1BD9">
      <w:pPr>
        <w:pStyle w:val="ListParagraph"/>
        <w:numPr>
          <w:ilvl w:val="0"/>
          <w:numId w:val="23"/>
        </w:numPr>
        <w:ind w:left="567" w:hanging="567"/>
      </w:pPr>
      <w:r>
        <w:t>In very limited circumstances, staff who are themselves guilty of discipline or misconduct offences may be afforded some protection if they are able and willing to give evidence of criminal activity or serious breaches of discipline. This will be a matter for consideration by the Crown Prosecution Service (CPS). Criteria that will be considered include:</w:t>
      </w:r>
    </w:p>
    <w:p w14:paraId="50955A5A" w14:textId="77777777" w:rsidR="003D1BD9" w:rsidRDefault="003D1BD9" w:rsidP="003D1BD9">
      <w:pPr>
        <w:pStyle w:val="ListParagraph"/>
        <w:ind w:left="567"/>
      </w:pPr>
    </w:p>
    <w:p w14:paraId="0CB7FE93" w14:textId="77777777" w:rsidR="003D1BD9" w:rsidRDefault="003D1BD9">
      <w:pPr>
        <w:pStyle w:val="ListParagraph"/>
        <w:numPr>
          <w:ilvl w:val="0"/>
          <w:numId w:val="24"/>
        </w:numPr>
      </w:pPr>
      <w:r>
        <w:t>The evidence being given is essential to the case,</w:t>
      </w:r>
    </w:p>
    <w:p w14:paraId="09ADF2A5" w14:textId="77777777" w:rsidR="003D1BD9" w:rsidRDefault="003D1BD9" w:rsidP="003D1BD9">
      <w:pPr>
        <w:pStyle w:val="ListParagraph"/>
        <w:ind w:left="1440"/>
      </w:pPr>
    </w:p>
    <w:p w14:paraId="714261FB" w14:textId="77777777" w:rsidR="003D1BD9" w:rsidRDefault="003D1BD9">
      <w:pPr>
        <w:pStyle w:val="ListParagraph"/>
        <w:numPr>
          <w:ilvl w:val="0"/>
          <w:numId w:val="24"/>
        </w:numPr>
      </w:pPr>
      <w:r>
        <w:t>The evidence is needed to support a successful prosecution,</w:t>
      </w:r>
    </w:p>
    <w:p w14:paraId="1AB5C350" w14:textId="77777777" w:rsidR="003D1BD9" w:rsidRDefault="003D1BD9" w:rsidP="003D1BD9">
      <w:pPr>
        <w:pStyle w:val="ListParagraph"/>
      </w:pPr>
    </w:p>
    <w:p w14:paraId="4A12818B" w14:textId="77777777" w:rsidR="003D1BD9" w:rsidRDefault="003D1BD9">
      <w:pPr>
        <w:pStyle w:val="ListParagraph"/>
        <w:numPr>
          <w:ilvl w:val="0"/>
          <w:numId w:val="24"/>
        </w:numPr>
      </w:pPr>
      <w:r>
        <w:t>The member of staff concerned has not taken part in the criminal offence, or</w:t>
      </w:r>
    </w:p>
    <w:p w14:paraId="43009527" w14:textId="77777777" w:rsidR="003D1BD9" w:rsidRDefault="003D1BD9" w:rsidP="003D1BD9">
      <w:pPr>
        <w:pStyle w:val="ListParagraph"/>
      </w:pPr>
    </w:p>
    <w:p w14:paraId="0866C2FA" w14:textId="77777777" w:rsidR="003D1BD9" w:rsidRDefault="003D1BD9">
      <w:pPr>
        <w:pStyle w:val="ListParagraph"/>
        <w:numPr>
          <w:ilvl w:val="0"/>
          <w:numId w:val="24"/>
        </w:numPr>
      </w:pPr>
      <w:r>
        <w:t>The individual has not gained from a serious breach of discipline.</w:t>
      </w:r>
    </w:p>
    <w:p w14:paraId="6952A112" w14:textId="77777777" w:rsidR="003D1BD9" w:rsidRDefault="003D1BD9" w:rsidP="003D1BD9">
      <w:pPr>
        <w:pStyle w:val="ListParagraph"/>
      </w:pPr>
    </w:p>
    <w:p w14:paraId="21FA2ED8" w14:textId="77777777" w:rsidR="003D1BD9" w:rsidRDefault="003D1BD9">
      <w:pPr>
        <w:pStyle w:val="ListParagraph"/>
        <w:numPr>
          <w:ilvl w:val="0"/>
          <w:numId w:val="23"/>
        </w:numPr>
        <w:ind w:left="567" w:hanging="567"/>
      </w:pPr>
      <w:r>
        <w:t>The arrangements and facilities provided in criminal courts when a defendant has assisted the investigator will also be applied in suitable cases.</w:t>
      </w:r>
    </w:p>
    <w:p w14:paraId="15E3DF40" w14:textId="77777777" w:rsidR="003D1BD9" w:rsidRDefault="003D1BD9" w:rsidP="003D1BD9"/>
    <w:p w14:paraId="61F8585D" w14:textId="77777777" w:rsidR="003D1BD9" w:rsidRDefault="003D1BD9" w:rsidP="003D1BD9"/>
    <w:p w14:paraId="0F62D7E2" w14:textId="77777777" w:rsidR="003D1BD9" w:rsidRDefault="003D1BD9" w:rsidP="003D1BD9"/>
    <w:p w14:paraId="5E00A263" w14:textId="77777777" w:rsidR="003D1BD9" w:rsidRPr="00A5125E" w:rsidRDefault="003D1BD9" w:rsidP="003D1BD9">
      <w:pPr>
        <w:rPr>
          <w:b/>
          <w:bCs/>
        </w:rPr>
      </w:pPr>
      <w:r>
        <w:rPr>
          <w:b/>
          <w:bCs/>
        </w:rPr>
        <w:t xml:space="preserve">8.19    </w:t>
      </w:r>
      <w:r w:rsidRPr="00A5125E">
        <w:rPr>
          <w:b/>
          <w:bCs/>
        </w:rPr>
        <w:t>Malicious Allegations</w:t>
      </w:r>
    </w:p>
    <w:p w14:paraId="59628D06" w14:textId="77777777" w:rsidR="003D1BD9" w:rsidRDefault="003D1BD9">
      <w:pPr>
        <w:pStyle w:val="ListParagraph"/>
        <w:numPr>
          <w:ilvl w:val="0"/>
          <w:numId w:val="25"/>
        </w:numPr>
        <w:ind w:left="567" w:hanging="567"/>
      </w:pPr>
      <w:r>
        <w:t xml:space="preserve">It is recognised that </w:t>
      </w:r>
      <w:proofErr w:type="gramStart"/>
      <w:r>
        <w:t>the majority of</w:t>
      </w:r>
      <w:proofErr w:type="gramEnd"/>
      <w:r>
        <w:t xml:space="preserve"> reports will be made in good faith. If, however, it is found that reports were made maliciously, the possibility of disciplinary/misconduct action against the originator will be considered.</w:t>
      </w:r>
    </w:p>
    <w:p w14:paraId="34C90FF3" w14:textId="77777777" w:rsidR="003D1BD9" w:rsidRDefault="003D1BD9" w:rsidP="003D1BD9">
      <w:pPr>
        <w:pStyle w:val="Default"/>
      </w:pPr>
    </w:p>
    <w:p w14:paraId="20759EEB" w14:textId="77777777" w:rsidR="003D1BD9" w:rsidRPr="008702A9" w:rsidRDefault="003D1BD9" w:rsidP="003D1BD9">
      <w:pPr>
        <w:rPr>
          <w:b/>
          <w:bCs/>
          <w:u w:val="single"/>
        </w:rPr>
      </w:pPr>
      <w:r w:rsidRPr="008702A9">
        <w:rPr>
          <w:b/>
          <w:bCs/>
          <w:u w:val="single"/>
        </w:rPr>
        <w:t xml:space="preserve">Welsh Language </w:t>
      </w:r>
    </w:p>
    <w:p w14:paraId="5B5E5557" w14:textId="77777777" w:rsidR="003D1BD9" w:rsidRPr="008702A9" w:rsidRDefault="003D1BD9" w:rsidP="003D1BD9">
      <w:r w:rsidRPr="008702A9">
        <w:t xml:space="preserve">Gwent Police is compliant with the Welsh Language Standards in relation to disciplinary matters and proceedings. </w:t>
      </w:r>
    </w:p>
    <w:p w14:paraId="4CFCDEBE" w14:textId="77777777" w:rsidR="003D1BD9" w:rsidRPr="008702A9" w:rsidRDefault="003D1BD9" w:rsidP="003D1BD9">
      <w:r w:rsidRPr="008702A9">
        <w:t>Individuals have the legal right to:</w:t>
      </w:r>
    </w:p>
    <w:p w14:paraId="1BFA0DB2" w14:textId="77777777" w:rsidR="003D1BD9" w:rsidRPr="008702A9" w:rsidRDefault="003D1BD9">
      <w:pPr>
        <w:numPr>
          <w:ilvl w:val="0"/>
          <w:numId w:val="2"/>
        </w:numPr>
      </w:pPr>
      <w:r w:rsidRPr="008702A9">
        <w:t>Respond in Welsh to any allegations made against them</w:t>
      </w:r>
    </w:p>
    <w:p w14:paraId="62EC2401" w14:textId="77777777" w:rsidR="003D1BD9" w:rsidRPr="008702A9" w:rsidRDefault="003D1BD9">
      <w:pPr>
        <w:numPr>
          <w:ilvl w:val="0"/>
          <w:numId w:val="2"/>
        </w:numPr>
      </w:pPr>
      <w:r w:rsidRPr="008702A9">
        <w:t>Use the Welsh language in any disciplinary process</w:t>
      </w:r>
    </w:p>
    <w:p w14:paraId="182E1900" w14:textId="77777777" w:rsidR="003D1BD9" w:rsidRDefault="003D1BD9">
      <w:pPr>
        <w:numPr>
          <w:ilvl w:val="0"/>
          <w:numId w:val="2"/>
        </w:numPr>
      </w:pPr>
      <w:r w:rsidRPr="008702A9">
        <w:t xml:space="preserve">  Be informed in Welsh of the outcome of any disciplinary process </w:t>
      </w:r>
    </w:p>
    <w:p w14:paraId="3B81D849" w14:textId="77777777" w:rsidR="003D1BD9" w:rsidRPr="008702A9" w:rsidRDefault="003D1BD9">
      <w:pPr>
        <w:numPr>
          <w:ilvl w:val="0"/>
          <w:numId w:val="2"/>
        </w:numPr>
      </w:pPr>
      <w:r>
        <w:t>Make anonymous reports via Safecall’s web platform in Welsh</w:t>
      </w:r>
    </w:p>
    <w:p w14:paraId="7F5346B3" w14:textId="77777777" w:rsidR="003D1BD9" w:rsidRPr="008702A9" w:rsidRDefault="003D1BD9" w:rsidP="003D1BD9"/>
    <w:p w14:paraId="38CC4D98" w14:textId="77777777" w:rsidR="003D1BD9" w:rsidRPr="008702A9" w:rsidRDefault="003D1BD9" w:rsidP="003D1BD9">
      <w:r w:rsidRPr="008702A9">
        <w:t xml:space="preserve">The procedure will </w:t>
      </w:r>
      <w:r>
        <w:t xml:space="preserve">be made available in Welsh as required. </w:t>
      </w:r>
    </w:p>
    <w:p w14:paraId="10C990C5" w14:textId="77777777" w:rsidR="003D1BD9" w:rsidRDefault="003D1BD9" w:rsidP="003D1BD9"/>
    <w:p w14:paraId="1FC39329" w14:textId="77777777" w:rsidR="003D1BD9" w:rsidRDefault="003D1BD9">
      <w:pPr>
        <w:pStyle w:val="Heading1"/>
        <w:numPr>
          <w:ilvl w:val="0"/>
          <w:numId w:val="1"/>
        </w:numPr>
        <w:tabs>
          <w:tab w:val="num" w:pos="1492"/>
        </w:tabs>
        <w:ind w:left="1492"/>
      </w:pPr>
      <w:r>
        <w:t>APPENDICES</w:t>
      </w:r>
    </w:p>
    <w:p w14:paraId="2CF14B36" w14:textId="77777777" w:rsidR="003D1BD9" w:rsidRPr="004E524A" w:rsidRDefault="003D1BD9">
      <w:pPr>
        <w:pStyle w:val="ListParagraph"/>
        <w:numPr>
          <w:ilvl w:val="1"/>
          <w:numId w:val="1"/>
        </w:numPr>
        <w:ind w:left="432"/>
      </w:pPr>
      <w:r>
        <w:t>None</w:t>
      </w:r>
    </w:p>
    <w:p w14:paraId="7F86DC92" w14:textId="77777777" w:rsidR="004E524A" w:rsidRPr="003D1BD9" w:rsidRDefault="004E524A" w:rsidP="003D1BD9"/>
    <w:sectPr w:rsidR="004E524A" w:rsidRPr="003D1BD9" w:rsidSect="00485859">
      <w:headerReference w:type="even" r:id="rId15"/>
      <w:headerReference w:type="default" r:id="rId16"/>
      <w:footerReference w:type="even" r:id="rId17"/>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EE815" w14:textId="77777777" w:rsidR="00936CCA" w:rsidRDefault="00936CCA" w:rsidP="00B01161">
      <w:pPr>
        <w:spacing w:after="0" w:line="240" w:lineRule="auto"/>
      </w:pPr>
      <w:r>
        <w:separator/>
      </w:r>
    </w:p>
  </w:endnote>
  <w:endnote w:type="continuationSeparator" w:id="0">
    <w:p w14:paraId="37ABBCAA" w14:textId="77777777" w:rsidR="00936CCA" w:rsidRDefault="00936CCA"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316AAE7E">
          <wp:simplePos x="0" y="0"/>
          <wp:positionH relativeFrom="column">
            <wp:posOffset>-915035</wp:posOffset>
          </wp:positionH>
          <wp:positionV relativeFrom="page">
            <wp:posOffset>10160</wp:posOffset>
          </wp:positionV>
          <wp:extent cx="7555865" cy="10680700"/>
          <wp:effectExtent l="0" t="0" r="635"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8589B" w14:textId="77777777" w:rsidR="00936CCA" w:rsidRDefault="00936CCA" w:rsidP="00B01161">
      <w:pPr>
        <w:spacing w:after="0" w:line="240" w:lineRule="auto"/>
      </w:pPr>
      <w:r>
        <w:separator/>
      </w:r>
    </w:p>
  </w:footnote>
  <w:footnote w:type="continuationSeparator" w:id="0">
    <w:p w14:paraId="380ADF7A" w14:textId="77777777" w:rsidR="00936CCA" w:rsidRDefault="00936CCA"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513EEFF4" w:rsidR="00B01161" w:rsidRPr="00B01161" w:rsidRDefault="00B01161">
    <w:pPr>
      <w:pStyle w:val="Header"/>
      <w:rPr>
        <w:rFonts w:cs="Arial"/>
        <w:b/>
        <w:bCs/>
        <w:sz w:val="20"/>
        <w:szCs w:val="20"/>
      </w:rPr>
    </w:pPr>
    <w:r w:rsidRPr="00B01161">
      <w:rPr>
        <w:rFonts w:cs="Arial"/>
        <w:b/>
        <w:bCs/>
        <w:sz w:val="20"/>
        <w:szCs w:val="20"/>
      </w:rPr>
      <w:t xml:space="preserve">Gwent Police | </w:t>
    </w:r>
    <w:r w:rsidR="004E524A">
      <w:rPr>
        <w:rFonts w:cs="Arial"/>
        <w:b/>
        <w:bCs/>
        <w:sz w:val="20"/>
        <w:szCs w:val="20"/>
      </w:rPr>
      <w:t xml:space="preserve">Policy &amp; Procedure </w:t>
    </w:r>
    <w:r w:rsidR="00CD04F0">
      <w:rPr>
        <w:rFonts w:cs="Arial"/>
        <w:b/>
        <w:bCs/>
        <w:sz w:val="20"/>
        <w:szCs w:val="20"/>
      </w:rPr>
      <w:t xml:space="preserve">| </w:t>
    </w:r>
    <w:r w:rsidR="00221A86" w:rsidRPr="00221A86">
      <w:rPr>
        <w:rFonts w:cs="Arial"/>
        <w:b/>
        <w:bCs/>
        <w:sz w:val="20"/>
        <w:szCs w:val="20"/>
      </w:rPr>
      <w:t>Anti-Bribery and Corruption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C4B6A" w14:textId="0FE0CC56" w:rsidR="00CD04F0" w:rsidRPr="00B01161" w:rsidRDefault="00485859" w:rsidP="00CD04F0">
    <w:pPr>
      <w:pStyle w:val="Header"/>
      <w:rPr>
        <w:rFonts w:cs="Arial"/>
        <w:b/>
        <w:bCs/>
        <w:sz w:val="20"/>
        <w:szCs w:val="20"/>
      </w:rPr>
    </w:pPr>
    <w:r>
      <w:rPr>
        <w:noProof/>
      </w:rPr>
      <w:drawing>
        <wp:anchor distT="0" distB="0" distL="114300" distR="114300" simplePos="0" relativeHeight="251661312"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sidR="00CD04F0" w:rsidRPr="00CD04F0">
      <w:rPr>
        <w:rFonts w:cs="Arial"/>
        <w:b/>
        <w:bCs/>
        <w:sz w:val="20"/>
        <w:szCs w:val="20"/>
      </w:rPr>
      <w:t xml:space="preserve"> </w:t>
    </w:r>
    <w:r w:rsidR="00221A86" w:rsidRPr="00B01161">
      <w:rPr>
        <w:rFonts w:cs="Arial"/>
        <w:b/>
        <w:bCs/>
        <w:sz w:val="20"/>
        <w:szCs w:val="20"/>
      </w:rPr>
      <w:t xml:space="preserve">Gwent Police | </w:t>
    </w:r>
    <w:r w:rsidR="00221A86">
      <w:rPr>
        <w:rFonts w:cs="Arial"/>
        <w:b/>
        <w:bCs/>
        <w:sz w:val="20"/>
        <w:szCs w:val="20"/>
      </w:rPr>
      <w:t xml:space="preserve">Policy &amp; Procedure | </w:t>
    </w:r>
    <w:r w:rsidR="00221A86" w:rsidRPr="00221A86">
      <w:rPr>
        <w:rFonts w:cs="Arial"/>
        <w:b/>
        <w:bCs/>
        <w:sz w:val="20"/>
        <w:szCs w:val="20"/>
      </w:rPr>
      <w:t>Anti-Bribery and Corruption</w:t>
    </w:r>
  </w:p>
  <w:p w14:paraId="694E431A" w14:textId="1855DFA0" w:rsidR="004E524A" w:rsidRPr="00B01161" w:rsidRDefault="004E524A" w:rsidP="004E524A">
    <w:pPr>
      <w:pStyle w:val="Header"/>
      <w:jc w:val="right"/>
      <w:rPr>
        <w:rFonts w:cs="Arial"/>
        <w:b/>
        <w:bCs/>
        <w:sz w:val="20"/>
        <w:szCs w:val="20"/>
      </w:rPr>
    </w:pPr>
  </w:p>
  <w:p w14:paraId="6613128C" w14:textId="7A712F75"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6" name="Picture 6"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B40BF"/>
    <w:multiLevelType w:val="hybridMultilevel"/>
    <w:tmpl w:val="62A26208"/>
    <w:lvl w:ilvl="0" w:tplc="201AE6F0">
      <w:start w:val="1"/>
      <w:numFmt w:val="decimal"/>
      <w:lvlText w:val="8.1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016AD"/>
    <w:multiLevelType w:val="hybridMultilevel"/>
    <w:tmpl w:val="610C92EC"/>
    <w:lvl w:ilvl="0" w:tplc="067C3D9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0B9038A7"/>
    <w:multiLevelType w:val="hybridMultilevel"/>
    <w:tmpl w:val="C47E9CD8"/>
    <w:lvl w:ilvl="0" w:tplc="4142E6A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B827097"/>
    <w:multiLevelType w:val="multilevel"/>
    <w:tmpl w:val="2E7CDA6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68201B"/>
    <w:multiLevelType w:val="hybridMultilevel"/>
    <w:tmpl w:val="AB50C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7247E"/>
    <w:multiLevelType w:val="hybridMultilevel"/>
    <w:tmpl w:val="396C77C0"/>
    <w:lvl w:ilvl="0" w:tplc="40E8885A">
      <w:start w:val="1"/>
      <w:numFmt w:val="decimal"/>
      <w:lvlText w:val="8.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04182C"/>
    <w:multiLevelType w:val="hybridMultilevel"/>
    <w:tmpl w:val="CAF47916"/>
    <w:lvl w:ilvl="0" w:tplc="36BE71F6">
      <w:start w:val="1"/>
      <w:numFmt w:val="decimal"/>
      <w:lvlText w:val="8.2.2.%1"/>
      <w:lvlJc w:val="left"/>
      <w:pPr>
        <w:ind w:left="927" w:hanging="360"/>
      </w:pPr>
      <w:rPr>
        <w:rFonts w:hint="default"/>
      </w:rPr>
    </w:lvl>
    <w:lvl w:ilvl="1" w:tplc="08090019">
      <w:start w:val="1"/>
      <w:numFmt w:val="lowerLetter"/>
      <w:lvlText w:val="%2."/>
      <w:lvlJc w:val="left"/>
      <w:pPr>
        <w:ind w:left="1647" w:hanging="360"/>
      </w:pPr>
    </w:lvl>
    <w:lvl w:ilvl="2" w:tplc="CE52CA18">
      <w:start w:val="1"/>
      <w:numFmt w:val="upperLetter"/>
      <w:lvlText w:val="%3."/>
      <w:lvlJc w:val="left"/>
      <w:pPr>
        <w:ind w:left="2547" w:hanging="360"/>
      </w:pPr>
      <w:rPr>
        <w:rFonts w:hint="default"/>
      </w:r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30393D"/>
    <w:multiLevelType w:val="hybridMultilevel"/>
    <w:tmpl w:val="409E80FC"/>
    <w:lvl w:ilvl="0" w:tplc="09AC752A">
      <w:start w:val="1"/>
      <w:numFmt w:val="decimal"/>
      <w:lvlText w:val="8.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FBD1595"/>
    <w:multiLevelType w:val="hybridMultilevel"/>
    <w:tmpl w:val="769002FE"/>
    <w:lvl w:ilvl="0" w:tplc="C6CADF76">
      <w:start w:val="1"/>
      <w:numFmt w:val="decimal"/>
      <w:lvlText w:val="8.1.%1"/>
      <w:lvlJc w:val="left"/>
      <w:pPr>
        <w:ind w:left="5544" w:hanging="360"/>
      </w:pPr>
      <w:rPr>
        <w:rFonts w:hint="default"/>
      </w:rPr>
    </w:lvl>
    <w:lvl w:ilvl="1" w:tplc="08090019" w:tentative="1">
      <w:start w:val="1"/>
      <w:numFmt w:val="lowerLetter"/>
      <w:lvlText w:val="%2."/>
      <w:lvlJc w:val="left"/>
      <w:pPr>
        <w:ind w:left="6264" w:hanging="360"/>
      </w:pPr>
    </w:lvl>
    <w:lvl w:ilvl="2" w:tplc="0809001B" w:tentative="1">
      <w:start w:val="1"/>
      <w:numFmt w:val="lowerRoman"/>
      <w:lvlText w:val="%3."/>
      <w:lvlJc w:val="right"/>
      <w:pPr>
        <w:ind w:left="6984" w:hanging="180"/>
      </w:pPr>
    </w:lvl>
    <w:lvl w:ilvl="3" w:tplc="0809000F" w:tentative="1">
      <w:start w:val="1"/>
      <w:numFmt w:val="decimal"/>
      <w:lvlText w:val="%4."/>
      <w:lvlJc w:val="left"/>
      <w:pPr>
        <w:ind w:left="7704" w:hanging="360"/>
      </w:pPr>
    </w:lvl>
    <w:lvl w:ilvl="4" w:tplc="08090019" w:tentative="1">
      <w:start w:val="1"/>
      <w:numFmt w:val="lowerLetter"/>
      <w:lvlText w:val="%5."/>
      <w:lvlJc w:val="left"/>
      <w:pPr>
        <w:ind w:left="8424" w:hanging="360"/>
      </w:pPr>
    </w:lvl>
    <w:lvl w:ilvl="5" w:tplc="0809001B" w:tentative="1">
      <w:start w:val="1"/>
      <w:numFmt w:val="lowerRoman"/>
      <w:lvlText w:val="%6."/>
      <w:lvlJc w:val="right"/>
      <w:pPr>
        <w:ind w:left="9144" w:hanging="180"/>
      </w:pPr>
    </w:lvl>
    <w:lvl w:ilvl="6" w:tplc="0809000F" w:tentative="1">
      <w:start w:val="1"/>
      <w:numFmt w:val="decimal"/>
      <w:lvlText w:val="%7."/>
      <w:lvlJc w:val="left"/>
      <w:pPr>
        <w:ind w:left="9864" w:hanging="360"/>
      </w:pPr>
    </w:lvl>
    <w:lvl w:ilvl="7" w:tplc="08090019" w:tentative="1">
      <w:start w:val="1"/>
      <w:numFmt w:val="lowerLetter"/>
      <w:lvlText w:val="%8."/>
      <w:lvlJc w:val="left"/>
      <w:pPr>
        <w:ind w:left="10584" w:hanging="360"/>
      </w:pPr>
    </w:lvl>
    <w:lvl w:ilvl="8" w:tplc="0809001B" w:tentative="1">
      <w:start w:val="1"/>
      <w:numFmt w:val="lowerRoman"/>
      <w:lvlText w:val="%9."/>
      <w:lvlJc w:val="right"/>
      <w:pPr>
        <w:ind w:left="11304" w:hanging="180"/>
      </w:pPr>
    </w:lvl>
  </w:abstractNum>
  <w:abstractNum w:abstractNumId="9" w15:restartNumberingAfterBreak="0">
    <w:nsid w:val="3429501B"/>
    <w:multiLevelType w:val="hybridMultilevel"/>
    <w:tmpl w:val="E9F4DB7C"/>
    <w:lvl w:ilvl="0" w:tplc="006817E8">
      <w:start w:val="1"/>
      <w:numFmt w:val="decimal"/>
      <w:lvlText w:val="8.1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24607D"/>
    <w:multiLevelType w:val="hybridMultilevel"/>
    <w:tmpl w:val="CFC44C8C"/>
    <w:lvl w:ilvl="0" w:tplc="446439CA">
      <w:start w:val="1"/>
      <w:numFmt w:val="decimal"/>
      <w:lvlText w:val="8.9.%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FCA6DB7"/>
    <w:multiLevelType w:val="hybridMultilevel"/>
    <w:tmpl w:val="A458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1B1D85"/>
    <w:multiLevelType w:val="hybridMultilevel"/>
    <w:tmpl w:val="64A45CCC"/>
    <w:lvl w:ilvl="0" w:tplc="BCAEE7DC">
      <w:start w:val="1"/>
      <w:numFmt w:val="decimal"/>
      <w:lvlText w:val="8.12.%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3" w15:restartNumberingAfterBreak="0">
    <w:nsid w:val="40DF7291"/>
    <w:multiLevelType w:val="hybridMultilevel"/>
    <w:tmpl w:val="045448FC"/>
    <w:lvl w:ilvl="0" w:tplc="B4E8B724">
      <w:start w:val="1"/>
      <w:numFmt w:val="decimal"/>
      <w:lvlText w:val="8.10.%1"/>
      <w:lvlJc w:val="left"/>
      <w:pPr>
        <w:ind w:left="-1416" w:hanging="360"/>
      </w:pPr>
      <w:rPr>
        <w:rFonts w:hint="default"/>
      </w:rPr>
    </w:lvl>
    <w:lvl w:ilvl="1" w:tplc="08090019" w:tentative="1">
      <w:start w:val="1"/>
      <w:numFmt w:val="lowerLetter"/>
      <w:lvlText w:val="%2."/>
      <w:lvlJc w:val="left"/>
      <w:pPr>
        <w:ind w:left="-696" w:hanging="360"/>
      </w:pPr>
    </w:lvl>
    <w:lvl w:ilvl="2" w:tplc="0809001B" w:tentative="1">
      <w:start w:val="1"/>
      <w:numFmt w:val="lowerRoman"/>
      <w:lvlText w:val="%3."/>
      <w:lvlJc w:val="right"/>
      <w:pPr>
        <w:ind w:left="24" w:hanging="180"/>
      </w:pPr>
    </w:lvl>
    <w:lvl w:ilvl="3" w:tplc="0809000F" w:tentative="1">
      <w:start w:val="1"/>
      <w:numFmt w:val="decimal"/>
      <w:lvlText w:val="%4."/>
      <w:lvlJc w:val="left"/>
      <w:pPr>
        <w:ind w:left="744" w:hanging="360"/>
      </w:pPr>
    </w:lvl>
    <w:lvl w:ilvl="4" w:tplc="08090019" w:tentative="1">
      <w:start w:val="1"/>
      <w:numFmt w:val="lowerLetter"/>
      <w:lvlText w:val="%5."/>
      <w:lvlJc w:val="left"/>
      <w:pPr>
        <w:ind w:left="1464" w:hanging="360"/>
      </w:pPr>
    </w:lvl>
    <w:lvl w:ilvl="5" w:tplc="0809001B" w:tentative="1">
      <w:start w:val="1"/>
      <w:numFmt w:val="lowerRoman"/>
      <w:lvlText w:val="%6."/>
      <w:lvlJc w:val="right"/>
      <w:pPr>
        <w:ind w:left="2184" w:hanging="180"/>
      </w:pPr>
    </w:lvl>
    <w:lvl w:ilvl="6" w:tplc="0809000F" w:tentative="1">
      <w:start w:val="1"/>
      <w:numFmt w:val="decimal"/>
      <w:lvlText w:val="%7."/>
      <w:lvlJc w:val="left"/>
      <w:pPr>
        <w:ind w:left="2904" w:hanging="360"/>
      </w:pPr>
    </w:lvl>
    <w:lvl w:ilvl="7" w:tplc="08090019" w:tentative="1">
      <w:start w:val="1"/>
      <w:numFmt w:val="lowerLetter"/>
      <w:lvlText w:val="%8."/>
      <w:lvlJc w:val="left"/>
      <w:pPr>
        <w:ind w:left="3624" w:hanging="360"/>
      </w:pPr>
    </w:lvl>
    <w:lvl w:ilvl="8" w:tplc="0809001B" w:tentative="1">
      <w:start w:val="1"/>
      <w:numFmt w:val="lowerRoman"/>
      <w:lvlText w:val="%9."/>
      <w:lvlJc w:val="right"/>
      <w:pPr>
        <w:ind w:left="4344" w:hanging="180"/>
      </w:pPr>
    </w:lvl>
  </w:abstractNum>
  <w:abstractNum w:abstractNumId="14" w15:restartNumberingAfterBreak="0">
    <w:nsid w:val="44C03DDE"/>
    <w:multiLevelType w:val="hybridMultilevel"/>
    <w:tmpl w:val="7D5255EC"/>
    <w:lvl w:ilvl="0" w:tplc="05CA922C">
      <w:start w:val="1"/>
      <w:numFmt w:val="decimal"/>
      <w:lvlText w:val="8.8.%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9DF4595"/>
    <w:multiLevelType w:val="hybridMultilevel"/>
    <w:tmpl w:val="5D0E3FD4"/>
    <w:lvl w:ilvl="0" w:tplc="9BB636BE">
      <w:start w:val="1"/>
      <w:numFmt w:val="decimal"/>
      <w:lvlText w:val="8.19.%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8B0DF9"/>
    <w:multiLevelType w:val="hybridMultilevel"/>
    <w:tmpl w:val="993899DA"/>
    <w:lvl w:ilvl="0" w:tplc="CCDA644E">
      <w:start w:val="1"/>
      <w:numFmt w:val="decimal"/>
      <w:lvlText w:val="8.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E440E1"/>
    <w:multiLevelType w:val="hybridMultilevel"/>
    <w:tmpl w:val="C882C5A8"/>
    <w:lvl w:ilvl="0" w:tplc="8D70843C">
      <w:start w:val="1"/>
      <w:numFmt w:val="decimal"/>
      <w:lvlText w:val="8.18.%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A81840"/>
    <w:multiLevelType w:val="hybridMultilevel"/>
    <w:tmpl w:val="A698B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F500587"/>
    <w:multiLevelType w:val="hybridMultilevel"/>
    <w:tmpl w:val="9240148E"/>
    <w:lvl w:ilvl="0" w:tplc="510A3B20">
      <w:start w:val="1"/>
      <w:numFmt w:val="decimal"/>
      <w:lvlText w:val="8.13.%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0" w15:restartNumberingAfterBreak="0">
    <w:nsid w:val="52BB16DF"/>
    <w:multiLevelType w:val="hybridMultilevel"/>
    <w:tmpl w:val="37563652"/>
    <w:lvl w:ilvl="0" w:tplc="78CEE242">
      <w:start w:val="1"/>
      <w:numFmt w:val="decimal"/>
      <w:lvlText w:val="8.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777B8E"/>
    <w:multiLevelType w:val="hybridMultilevel"/>
    <w:tmpl w:val="2B68A47E"/>
    <w:lvl w:ilvl="0" w:tplc="E812A16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F1279E0"/>
    <w:multiLevelType w:val="hybridMultilevel"/>
    <w:tmpl w:val="B38C7DA2"/>
    <w:lvl w:ilvl="0" w:tplc="4294A18A">
      <w:start w:val="1"/>
      <w:numFmt w:val="decimal"/>
      <w:lvlText w:val="8.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444744"/>
    <w:multiLevelType w:val="multilevel"/>
    <w:tmpl w:val="0809001F"/>
    <w:lvl w:ilvl="0">
      <w:start w:val="1"/>
      <w:numFmt w:val="decimal"/>
      <w:lvlText w:val="%1."/>
      <w:lvlJc w:val="left"/>
      <w:pPr>
        <w:ind w:left="-464" w:hanging="360"/>
      </w:pPr>
    </w:lvl>
    <w:lvl w:ilvl="1">
      <w:start w:val="1"/>
      <w:numFmt w:val="decimal"/>
      <w:lvlText w:val="%1.%2."/>
      <w:lvlJc w:val="left"/>
      <w:pPr>
        <w:ind w:left="-108" w:hanging="432"/>
      </w:pPr>
    </w:lvl>
    <w:lvl w:ilvl="2">
      <w:start w:val="1"/>
      <w:numFmt w:val="decimal"/>
      <w:lvlText w:val="%1.%2.%3."/>
      <w:lvlJc w:val="left"/>
      <w:pPr>
        <w:ind w:left="400" w:hanging="504"/>
      </w:pPr>
    </w:lvl>
    <w:lvl w:ilvl="3">
      <w:start w:val="1"/>
      <w:numFmt w:val="decimal"/>
      <w:lvlText w:val="%1.%2.%3.%4."/>
      <w:lvlJc w:val="left"/>
      <w:pPr>
        <w:ind w:left="904" w:hanging="648"/>
      </w:pPr>
    </w:lvl>
    <w:lvl w:ilvl="4">
      <w:start w:val="1"/>
      <w:numFmt w:val="decimal"/>
      <w:lvlText w:val="%1.%2.%3.%4.%5."/>
      <w:lvlJc w:val="left"/>
      <w:pPr>
        <w:ind w:left="1408" w:hanging="792"/>
      </w:pPr>
    </w:lvl>
    <w:lvl w:ilvl="5">
      <w:start w:val="1"/>
      <w:numFmt w:val="decimal"/>
      <w:lvlText w:val="%1.%2.%3.%4.%5.%6."/>
      <w:lvlJc w:val="left"/>
      <w:pPr>
        <w:ind w:left="1912" w:hanging="936"/>
      </w:pPr>
    </w:lvl>
    <w:lvl w:ilvl="6">
      <w:start w:val="1"/>
      <w:numFmt w:val="decimal"/>
      <w:lvlText w:val="%1.%2.%3.%4.%5.%6.%7."/>
      <w:lvlJc w:val="left"/>
      <w:pPr>
        <w:ind w:left="2416" w:hanging="1080"/>
      </w:pPr>
    </w:lvl>
    <w:lvl w:ilvl="7">
      <w:start w:val="1"/>
      <w:numFmt w:val="decimal"/>
      <w:lvlText w:val="%1.%2.%3.%4.%5.%6.%7.%8."/>
      <w:lvlJc w:val="left"/>
      <w:pPr>
        <w:ind w:left="2920" w:hanging="1224"/>
      </w:pPr>
    </w:lvl>
    <w:lvl w:ilvl="8">
      <w:start w:val="1"/>
      <w:numFmt w:val="decimal"/>
      <w:lvlText w:val="%1.%2.%3.%4.%5.%6.%7.%8.%9."/>
      <w:lvlJc w:val="left"/>
      <w:pPr>
        <w:ind w:left="3496" w:hanging="1440"/>
      </w:pPr>
    </w:lvl>
  </w:abstractNum>
  <w:abstractNum w:abstractNumId="24" w15:restartNumberingAfterBreak="0">
    <w:nsid w:val="6EEE7555"/>
    <w:multiLevelType w:val="hybridMultilevel"/>
    <w:tmpl w:val="1BEEBC92"/>
    <w:lvl w:ilvl="0" w:tplc="168447E0">
      <w:start w:val="1"/>
      <w:numFmt w:val="decimal"/>
      <w:lvlText w:val="8.14.%1"/>
      <w:lvlJc w:val="left"/>
      <w:pPr>
        <w:ind w:left="36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5" w15:restartNumberingAfterBreak="0">
    <w:nsid w:val="7D9A4000"/>
    <w:multiLevelType w:val="hybridMultilevel"/>
    <w:tmpl w:val="FB2EB488"/>
    <w:lvl w:ilvl="0" w:tplc="45F8A726">
      <w:start w:val="1"/>
      <w:numFmt w:val="decimal"/>
      <w:lvlText w:val="8.1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732179"/>
    <w:multiLevelType w:val="multilevel"/>
    <w:tmpl w:val="8910D4FE"/>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035883035">
    <w:abstractNumId w:val="23"/>
  </w:num>
  <w:num w:numId="2" w16cid:durableId="1310864838">
    <w:abstractNumId w:val="18"/>
  </w:num>
  <w:num w:numId="3" w16cid:durableId="1625572482">
    <w:abstractNumId w:val="8"/>
  </w:num>
  <w:num w:numId="4" w16cid:durableId="1888880664">
    <w:abstractNumId w:val="22"/>
  </w:num>
  <w:num w:numId="5" w16cid:durableId="647781297">
    <w:abstractNumId w:val="6"/>
  </w:num>
  <w:num w:numId="6" w16cid:durableId="1562406597">
    <w:abstractNumId w:val="5"/>
  </w:num>
  <w:num w:numId="7" w16cid:durableId="1129738271">
    <w:abstractNumId w:val="3"/>
  </w:num>
  <w:num w:numId="8" w16cid:durableId="838346293">
    <w:abstractNumId w:val="16"/>
  </w:num>
  <w:num w:numId="9" w16cid:durableId="2034064107">
    <w:abstractNumId w:val="20"/>
  </w:num>
  <w:num w:numId="10" w16cid:durableId="614405893">
    <w:abstractNumId w:val="26"/>
  </w:num>
  <w:num w:numId="11" w16cid:durableId="1595018352">
    <w:abstractNumId w:val="14"/>
  </w:num>
  <w:num w:numId="12" w16cid:durableId="1469392045">
    <w:abstractNumId w:val="10"/>
  </w:num>
  <w:num w:numId="13" w16cid:durableId="1237280192">
    <w:abstractNumId w:val="2"/>
  </w:num>
  <w:num w:numId="14" w16cid:durableId="866260263">
    <w:abstractNumId w:val="13"/>
  </w:num>
  <w:num w:numId="15" w16cid:durableId="678046740">
    <w:abstractNumId w:val="7"/>
  </w:num>
  <w:num w:numId="16" w16cid:durableId="1007635674">
    <w:abstractNumId w:val="12"/>
  </w:num>
  <w:num w:numId="17" w16cid:durableId="511533339">
    <w:abstractNumId w:val="19"/>
  </w:num>
  <w:num w:numId="18" w16cid:durableId="598950886">
    <w:abstractNumId w:val="24"/>
  </w:num>
  <w:num w:numId="19" w16cid:durableId="290140021">
    <w:abstractNumId w:val="1"/>
  </w:num>
  <w:num w:numId="20" w16cid:durableId="1625425376">
    <w:abstractNumId w:val="25"/>
  </w:num>
  <w:num w:numId="21" w16cid:durableId="578101281">
    <w:abstractNumId w:val="0"/>
  </w:num>
  <w:num w:numId="22" w16cid:durableId="1155686938">
    <w:abstractNumId w:val="9"/>
  </w:num>
  <w:num w:numId="23" w16cid:durableId="1413089939">
    <w:abstractNumId w:val="17"/>
  </w:num>
  <w:num w:numId="24" w16cid:durableId="1790779024">
    <w:abstractNumId w:val="21"/>
  </w:num>
  <w:num w:numId="25" w16cid:durableId="535311017">
    <w:abstractNumId w:val="15"/>
  </w:num>
  <w:num w:numId="26" w16cid:durableId="678389321">
    <w:abstractNumId w:val="4"/>
  </w:num>
  <w:num w:numId="27" w16cid:durableId="131918933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D1E"/>
    <w:rsid w:val="00011D3A"/>
    <w:rsid w:val="00026EE7"/>
    <w:rsid w:val="0003216A"/>
    <w:rsid w:val="00042983"/>
    <w:rsid w:val="00046CB7"/>
    <w:rsid w:val="00047417"/>
    <w:rsid w:val="00056E66"/>
    <w:rsid w:val="00077F61"/>
    <w:rsid w:val="000823C5"/>
    <w:rsid w:val="00092096"/>
    <w:rsid w:val="000A054C"/>
    <w:rsid w:val="000B1CD4"/>
    <w:rsid w:val="000B65D1"/>
    <w:rsid w:val="000B79E7"/>
    <w:rsid w:val="000C3FC8"/>
    <w:rsid w:val="000E0922"/>
    <w:rsid w:val="000E09BF"/>
    <w:rsid w:val="000E452A"/>
    <w:rsid w:val="00111D2F"/>
    <w:rsid w:val="001403B1"/>
    <w:rsid w:val="00141A4E"/>
    <w:rsid w:val="001965F6"/>
    <w:rsid w:val="001A18A5"/>
    <w:rsid w:val="001E3588"/>
    <w:rsid w:val="001E6B72"/>
    <w:rsid w:val="00205441"/>
    <w:rsid w:val="00217A01"/>
    <w:rsid w:val="00221A86"/>
    <w:rsid w:val="0023770E"/>
    <w:rsid w:val="00247555"/>
    <w:rsid w:val="00257515"/>
    <w:rsid w:val="00273DD3"/>
    <w:rsid w:val="002A45E1"/>
    <w:rsid w:val="002B0CDF"/>
    <w:rsid w:val="002D2674"/>
    <w:rsid w:val="002D3AB5"/>
    <w:rsid w:val="002F505C"/>
    <w:rsid w:val="00304704"/>
    <w:rsid w:val="00306413"/>
    <w:rsid w:val="0031521D"/>
    <w:rsid w:val="00317DE4"/>
    <w:rsid w:val="003329A9"/>
    <w:rsid w:val="00337D6F"/>
    <w:rsid w:val="00362686"/>
    <w:rsid w:val="00377EDE"/>
    <w:rsid w:val="003B1DCB"/>
    <w:rsid w:val="003B3359"/>
    <w:rsid w:val="003B6B35"/>
    <w:rsid w:val="003C658E"/>
    <w:rsid w:val="003D1BD9"/>
    <w:rsid w:val="003E4809"/>
    <w:rsid w:val="003F35DF"/>
    <w:rsid w:val="003F5581"/>
    <w:rsid w:val="003F7D31"/>
    <w:rsid w:val="004151CD"/>
    <w:rsid w:val="004153DC"/>
    <w:rsid w:val="004209B4"/>
    <w:rsid w:val="00424054"/>
    <w:rsid w:val="00431176"/>
    <w:rsid w:val="00437C8F"/>
    <w:rsid w:val="00444355"/>
    <w:rsid w:val="00450458"/>
    <w:rsid w:val="00485859"/>
    <w:rsid w:val="00486209"/>
    <w:rsid w:val="00497BAF"/>
    <w:rsid w:val="004A3518"/>
    <w:rsid w:val="004B571E"/>
    <w:rsid w:val="004B6FE7"/>
    <w:rsid w:val="004D5411"/>
    <w:rsid w:val="004E524A"/>
    <w:rsid w:val="004F2163"/>
    <w:rsid w:val="00514CCD"/>
    <w:rsid w:val="005429AF"/>
    <w:rsid w:val="00551201"/>
    <w:rsid w:val="005649CC"/>
    <w:rsid w:val="005762E2"/>
    <w:rsid w:val="0058613E"/>
    <w:rsid w:val="005A12A0"/>
    <w:rsid w:val="005D477C"/>
    <w:rsid w:val="005F5B74"/>
    <w:rsid w:val="006105A4"/>
    <w:rsid w:val="00615581"/>
    <w:rsid w:val="006323D7"/>
    <w:rsid w:val="006335F6"/>
    <w:rsid w:val="00636560"/>
    <w:rsid w:val="006507E0"/>
    <w:rsid w:val="00652ADC"/>
    <w:rsid w:val="00654C2C"/>
    <w:rsid w:val="00675B8B"/>
    <w:rsid w:val="00683CBE"/>
    <w:rsid w:val="006916CB"/>
    <w:rsid w:val="00692CCD"/>
    <w:rsid w:val="006A2EFA"/>
    <w:rsid w:val="006A5586"/>
    <w:rsid w:val="006A70B1"/>
    <w:rsid w:val="006B06AF"/>
    <w:rsid w:val="006D381F"/>
    <w:rsid w:val="006D5D08"/>
    <w:rsid w:val="006D6877"/>
    <w:rsid w:val="006E0F4B"/>
    <w:rsid w:val="006F56AE"/>
    <w:rsid w:val="006F69A5"/>
    <w:rsid w:val="00735084"/>
    <w:rsid w:val="00750C6D"/>
    <w:rsid w:val="00754ABB"/>
    <w:rsid w:val="0076122D"/>
    <w:rsid w:val="00774E60"/>
    <w:rsid w:val="00782636"/>
    <w:rsid w:val="00794D9A"/>
    <w:rsid w:val="007E630A"/>
    <w:rsid w:val="007F2D6E"/>
    <w:rsid w:val="00876372"/>
    <w:rsid w:val="00886299"/>
    <w:rsid w:val="00891D73"/>
    <w:rsid w:val="008A6F22"/>
    <w:rsid w:val="008B097C"/>
    <w:rsid w:val="008B2376"/>
    <w:rsid w:val="008B4F31"/>
    <w:rsid w:val="008B7991"/>
    <w:rsid w:val="008E713D"/>
    <w:rsid w:val="009158B7"/>
    <w:rsid w:val="00920786"/>
    <w:rsid w:val="00926060"/>
    <w:rsid w:val="00926B73"/>
    <w:rsid w:val="00936CCA"/>
    <w:rsid w:val="009508C8"/>
    <w:rsid w:val="009543C3"/>
    <w:rsid w:val="00972483"/>
    <w:rsid w:val="00991BAD"/>
    <w:rsid w:val="0099344B"/>
    <w:rsid w:val="009B229D"/>
    <w:rsid w:val="009F436D"/>
    <w:rsid w:val="00A47854"/>
    <w:rsid w:val="00A550A8"/>
    <w:rsid w:val="00A6275E"/>
    <w:rsid w:val="00A64059"/>
    <w:rsid w:val="00A653BC"/>
    <w:rsid w:val="00A80A61"/>
    <w:rsid w:val="00AD60EA"/>
    <w:rsid w:val="00AE06D1"/>
    <w:rsid w:val="00AE77B4"/>
    <w:rsid w:val="00AF2052"/>
    <w:rsid w:val="00AF2069"/>
    <w:rsid w:val="00AF3018"/>
    <w:rsid w:val="00B01161"/>
    <w:rsid w:val="00B44837"/>
    <w:rsid w:val="00B46035"/>
    <w:rsid w:val="00B738EC"/>
    <w:rsid w:val="00B8020C"/>
    <w:rsid w:val="00B81DA2"/>
    <w:rsid w:val="00B824D5"/>
    <w:rsid w:val="00B8669F"/>
    <w:rsid w:val="00B91DB3"/>
    <w:rsid w:val="00B95EC4"/>
    <w:rsid w:val="00BA1734"/>
    <w:rsid w:val="00BA4F5F"/>
    <w:rsid w:val="00BB63AB"/>
    <w:rsid w:val="00BC232C"/>
    <w:rsid w:val="00BD5B5B"/>
    <w:rsid w:val="00BF10AC"/>
    <w:rsid w:val="00C04858"/>
    <w:rsid w:val="00C50235"/>
    <w:rsid w:val="00C52389"/>
    <w:rsid w:val="00C7118F"/>
    <w:rsid w:val="00C77D69"/>
    <w:rsid w:val="00C94B16"/>
    <w:rsid w:val="00CA037A"/>
    <w:rsid w:val="00CA22AB"/>
    <w:rsid w:val="00CC5B57"/>
    <w:rsid w:val="00CD04F0"/>
    <w:rsid w:val="00CF051A"/>
    <w:rsid w:val="00CF5661"/>
    <w:rsid w:val="00D0278E"/>
    <w:rsid w:val="00D04E12"/>
    <w:rsid w:val="00D13A2D"/>
    <w:rsid w:val="00D22536"/>
    <w:rsid w:val="00D264F6"/>
    <w:rsid w:val="00D33DC6"/>
    <w:rsid w:val="00D35F71"/>
    <w:rsid w:val="00D45396"/>
    <w:rsid w:val="00D55F0A"/>
    <w:rsid w:val="00D7450C"/>
    <w:rsid w:val="00DA0D49"/>
    <w:rsid w:val="00DB0F27"/>
    <w:rsid w:val="00DB12DB"/>
    <w:rsid w:val="00DC32CE"/>
    <w:rsid w:val="00DE0FA1"/>
    <w:rsid w:val="00DE6EC5"/>
    <w:rsid w:val="00DF5E9B"/>
    <w:rsid w:val="00E05677"/>
    <w:rsid w:val="00E10229"/>
    <w:rsid w:val="00E20B09"/>
    <w:rsid w:val="00E3212E"/>
    <w:rsid w:val="00E64C88"/>
    <w:rsid w:val="00E8015C"/>
    <w:rsid w:val="00E90427"/>
    <w:rsid w:val="00E9109E"/>
    <w:rsid w:val="00EA3744"/>
    <w:rsid w:val="00EA46E8"/>
    <w:rsid w:val="00EA62DF"/>
    <w:rsid w:val="00ED0674"/>
    <w:rsid w:val="00ED6068"/>
    <w:rsid w:val="00F223CF"/>
    <w:rsid w:val="00F368D6"/>
    <w:rsid w:val="00F40860"/>
    <w:rsid w:val="00F54684"/>
    <w:rsid w:val="00F5661F"/>
    <w:rsid w:val="00F61BEE"/>
    <w:rsid w:val="00F75DAE"/>
    <w:rsid w:val="00FB4DD4"/>
    <w:rsid w:val="00FC30C8"/>
    <w:rsid w:val="00FF1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C77D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7D69"/>
    <w:rPr>
      <w:rFonts w:ascii="Segoe UI" w:hAnsi="Segoe UI" w:cs="Segoe UI"/>
      <w:sz w:val="18"/>
      <w:szCs w:val="18"/>
    </w:rPr>
  </w:style>
  <w:style w:type="character" w:styleId="UnresolvedMention">
    <w:name w:val="Unresolved Mention"/>
    <w:basedOn w:val="DefaultParagraphFont"/>
    <w:uiPriority w:val="99"/>
    <w:semiHidden/>
    <w:unhideWhenUsed/>
    <w:rsid w:val="004209B4"/>
    <w:rPr>
      <w:color w:val="605E5C"/>
      <w:shd w:val="clear" w:color="auto" w:fill="E1DFDD"/>
    </w:rPr>
  </w:style>
  <w:style w:type="paragraph" w:styleId="BodyText">
    <w:name w:val="Body Text"/>
    <w:basedOn w:val="Normal"/>
    <w:link w:val="BodyTextChar"/>
    <w:rsid w:val="00A550A8"/>
    <w:pPr>
      <w:tabs>
        <w:tab w:val="left" w:pos="0"/>
        <w:tab w:val="left" w:pos="180"/>
        <w:tab w:val="left" w:pos="270"/>
        <w:tab w:val="left" w:pos="360"/>
        <w:tab w:val="left" w:pos="432"/>
        <w:tab w:val="left" w:pos="540"/>
        <w:tab w:val="left" w:pos="720"/>
        <w:tab w:val="left" w:pos="990"/>
        <w:tab w:val="left" w:pos="1080"/>
        <w:tab w:val="left" w:pos="126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line="240" w:lineRule="atLeast"/>
      <w:ind w:left="288" w:right="763"/>
      <w:jc w:val="both"/>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rsid w:val="00A550A8"/>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DB0F27"/>
    <w:rPr>
      <w:sz w:val="16"/>
      <w:szCs w:val="16"/>
    </w:rPr>
  </w:style>
  <w:style w:type="paragraph" w:styleId="CommentText">
    <w:name w:val="annotation text"/>
    <w:basedOn w:val="Normal"/>
    <w:link w:val="CommentTextChar"/>
    <w:uiPriority w:val="99"/>
    <w:semiHidden/>
    <w:unhideWhenUsed/>
    <w:rsid w:val="00DB0F27"/>
    <w:pPr>
      <w:spacing w:line="240" w:lineRule="auto"/>
    </w:pPr>
    <w:rPr>
      <w:sz w:val="20"/>
      <w:szCs w:val="20"/>
    </w:rPr>
  </w:style>
  <w:style w:type="character" w:customStyle="1" w:styleId="CommentTextChar">
    <w:name w:val="Comment Text Char"/>
    <w:basedOn w:val="DefaultParagraphFont"/>
    <w:link w:val="CommentText"/>
    <w:uiPriority w:val="99"/>
    <w:semiHidden/>
    <w:rsid w:val="00DB0F2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B0F27"/>
    <w:rPr>
      <w:b/>
      <w:bCs/>
    </w:rPr>
  </w:style>
  <w:style w:type="character" w:customStyle="1" w:styleId="CommentSubjectChar">
    <w:name w:val="Comment Subject Char"/>
    <w:basedOn w:val="CommentTextChar"/>
    <w:link w:val="CommentSubject"/>
    <w:uiPriority w:val="99"/>
    <w:semiHidden/>
    <w:rsid w:val="00DB0F27"/>
    <w:rPr>
      <w:rFonts w:ascii="Arial" w:hAnsi="Arial"/>
      <w:b/>
      <w:bCs/>
      <w:sz w:val="20"/>
      <w:szCs w:val="20"/>
    </w:rPr>
  </w:style>
  <w:style w:type="paragraph" w:customStyle="1" w:styleId="Default">
    <w:name w:val="Default"/>
    <w:rsid w:val="003D1BD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nticorruptionun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CU@gwent.police.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D@gwent.police.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afecall.co.uk/en/file-a-repor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3a70ca0-3393-4de6-be19-6714f1948a04">
      <Value>70</Value>
    </TaxCatchAll>
    <iedf319600af43418999e5dd3379e80a xmlns="71402390-f531-407b-bd8d-c99836f7d335">
      <Terms xmlns="http://schemas.microsoft.com/office/infopath/2007/PartnerControls">
        <TermInfo xmlns="http://schemas.microsoft.com/office/infopath/2007/PartnerControls">
          <TermName xmlns="http://schemas.microsoft.com/office/infopath/2007/PartnerControls">Policy</TermName>
          <TermId xmlns="http://schemas.microsoft.com/office/infopath/2007/PartnerControls">7786b115-1145-46dd-9f10-15dd97b0fdaa</TermId>
        </TermInfo>
      </Terms>
    </iedf319600af43418999e5dd3379e80a>
    <CI_Governance_PolicyDepartment xmlns="71402390-f531-407b-bd8d-c99836f7d335">PSD</CI_Governance_PolicyDepartment>
  </documentManagement>
</p:properties>
</file>

<file path=customXml/item3.xml><?xml version="1.0" encoding="utf-8"?>
<ct:contentTypeSchema xmlns:ct="http://schemas.microsoft.com/office/2006/metadata/contentType" xmlns:ma="http://schemas.microsoft.com/office/2006/metadata/properties/metaAttributes" ct:_="" ma:_="" ma:contentTypeName="Policy and Procedure" ma:contentTypeID="0x0101009F105B332F73A54997B8E51A1E281FFA00F158940CE575D94E87B9F77E044632D1" ma:contentTypeVersion="17" ma:contentTypeDescription="" ma:contentTypeScope="" ma:versionID="3e861bc3914ef8eaefc67f9e8a40e8c5">
  <xsd:schema xmlns:xsd="http://www.w3.org/2001/XMLSchema" xmlns:xs="http://www.w3.org/2001/XMLSchema" xmlns:p="http://schemas.microsoft.com/office/2006/metadata/properties" xmlns:ns2="71402390-f531-407b-bd8d-c99836f7d335" xmlns:ns3="53a70ca0-3393-4de6-be19-6714f1948a04" xmlns:ns4="29a4233c-9dd7-4db0-8902-ff4cc8bac34e" targetNamespace="http://schemas.microsoft.com/office/2006/metadata/properties" ma:root="true" ma:fieldsID="72f696bb657bf50d06a347468011811a" ns2:_="" ns3:_="" ns4:_="">
    <xsd:import namespace="71402390-f531-407b-bd8d-c99836f7d335"/>
    <xsd:import namespace="53a70ca0-3393-4de6-be19-6714f1948a04"/>
    <xsd:import namespace="29a4233c-9dd7-4db0-8902-ff4cc8bac34e"/>
    <xsd:element name="properties">
      <xsd:complexType>
        <xsd:sequence>
          <xsd:element name="documentManagement">
            <xsd:complexType>
              <xsd:all>
                <xsd:element ref="ns2:CI_Governance_PolicyDepartment" minOccurs="0"/>
                <xsd:element ref="ns2:iedf319600af43418999e5dd3379e80a" minOccurs="0"/>
                <xsd:element ref="ns3:TaxCatchAll" minOccurs="0"/>
                <xsd:element ref="ns3:TaxCatchAllLabel" minOccurs="0"/>
                <xsd:element ref="ns4:MediaServiceMetadata" minOccurs="0"/>
                <xsd:element ref="ns4:MediaServiceFastMetadata"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02390-f531-407b-bd8d-c99836f7d335" elementFormDefault="qualified">
    <xsd:import namespace="http://schemas.microsoft.com/office/2006/documentManagement/types"/>
    <xsd:import namespace="http://schemas.microsoft.com/office/infopath/2007/PartnerControls"/>
    <xsd:element name="CI_Governance_PolicyDepartment" ma:index="1" nillable="true" ma:displayName="Policy Department" ma:format="Dropdown" ma:internalName="CI_Governance_PolicyDepartment">
      <xsd:simpleType>
        <xsd:union memberTypes="dms:Text">
          <xsd:simpleType>
            <xsd:restriction base="dms:Choice">
              <xsd:enumeration value="ACOR"/>
              <xsd:enumeration value="ACPO"/>
              <xsd:enumeration value="Citizens in Policing"/>
              <xsd:enumeration value="CJD"/>
              <xsd:enumeration value="Victim Services"/>
              <xsd:enumeration value="Corporate Comms"/>
              <xsd:enumeration value="Data Management"/>
              <xsd:enumeration value="EDI"/>
              <xsd:enumeration value="Estates"/>
              <xsd:enumeration value="Fleet"/>
              <xsd:enumeration value="FCC"/>
              <xsd:enumeration value="Guidance"/>
              <xsd:enumeration value="Learning &amp; Development"/>
              <xsd:enumeration value="Legal"/>
              <xsd:enumeration value="NHP"/>
              <xsd:enumeration value="HR"/>
              <xsd:enumeration value="Procurement"/>
              <xsd:enumeration value="Protective Services"/>
              <xsd:enumeration value="PSD"/>
              <xsd:enumeration value="Continuous Improvement"/>
              <xsd:enumeration value="Special Ops"/>
              <xsd:enumeration value="Uniform Ops"/>
            </xsd:restriction>
          </xsd:simpleType>
        </xsd:union>
      </xsd:simpleType>
    </xsd:element>
    <xsd:element name="iedf319600af43418999e5dd3379e80a" ma:index="7" nillable="true" ma:taxonomy="true" ma:internalName="iedf319600af43418999e5dd3379e80a" ma:taxonomyFieldName="P_x0020__x0026__x0020_P_x0020_Docs" ma:displayName="P&amp;P Documents" ma:readOnly="false" ma:default="" ma:fieldId="{2edf3196-00af-4341-8999-e5dd3379e80a}" ma:sspId="fffa94f5-9538-4d5d-ae72-f19c8bf93f9e" ma:termSetId="2b0145a4-1916-4b69-965b-32f9791f9660" ma:anchorId="d6f1a80b-18d6-4ada-a344-055304cd6cc5" ma:open="fals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a70ca0-3393-4de6-be19-6714f1948a04"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db0b8407-7c49-43a1-8c7b-0ad65fbb55ab}" ma:internalName="TaxCatchAll" ma:showField="CatchAllData" ma:web="71402390-f531-407b-bd8d-c99836f7d335">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db0b8407-7c49-43a1-8c7b-0ad65fbb55ab}" ma:internalName="TaxCatchAllLabel" ma:readOnly="true" ma:showField="CatchAllDataLabel" ma:web="71402390-f531-407b-bd8d-c99836f7d3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a4233c-9dd7-4db0-8902-ff4cc8bac3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0EC4D-CE14-4813-A7B5-6B23E1358E6D}">
  <ds:schemaRefs>
    <ds:schemaRef ds:uri="http://schemas.microsoft.com/sharepoint/v3/contenttype/forms"/>
  </ds:schemaRefs>
</ds:datastoreItem>
</file>

<file path=customXml/itemProps2.xml><?xml version="1.0" encoding="utf-8"?>
<ds:datastoreItem xmlns:ds="http://schemas.openxmlformats.org/officeDocument/2006/customXml" ds:itemID="{C38A39D5-30E4-4596-BCB1-B2FDF32C54D2}">
  <ds:schemaRefs>
    <ds:schemaRef ds:uri="http://schemas.microsoft.com/office/2006/metadata/properties"/>
    <ds:schemaRef ds:uri="http://schemas.microsoft.com/office/infopath/2007/PartnerControls"/>
    <ds:schemaRef ds:uri="53a70ca0-3393-4de6-be19-6714f1948a04"/>
    <ds:schemaRef ds:uri="71402390-f531-407b-bd8d-c99836f7d335"/>
  </ds:schemaRefs>
</ds:datastoreItem>
</file>

<file path=customXml/itemProps3.xml><?xml version="1.0" encoding="utf-8"?>
<ds:datastoreItem xmlns:ds="http://schemas.openxmlformats.org/officeDocument/2006/customXml" ds:itemID="{D59D8A8B-FE79-4FA4-A25D-70872B4D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02390-f531-407b-bd8d-c99836f7d335"/>
    <ds:schemaRef ds:uri="53a70ca0-3393-4de6-be19-6714f1948a04"/>
    <ds:schemaRef ds:uri="29a4233c-9dd7-4db0-8902-ff4cc8bac3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1E7945-53D8-4EF3-8E9E-733286B3D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4136</Words>
  <Characters>23580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27661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Mathias, Amanda</cp:lastModifiedBy>
  <cp:revision>2</cp:revision>
  <cp:lastPrinted>2021-06-29T15:11:00Z</cp:lastPrinted>
  <dcterms:created xsi:type="dcterms:W3CDTF">2024-05-24T12:01:00Z</dcterms:created>
  <dcterms:modified xsi:type="dcterms:W3CDTF">2024-05-24T12:01:00Z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0x0101009F105B332F73A54997B8E51A1E281FFA00F158940CE575D94E87B9F77E044632D1</vt:lpwstr>
  </property>
  <property fmtid="{D5CDD505-2E9C-101B-9397-08002B2CF9AE}" pid="10" name="CounterCorruption_Core_ThematicArea">
    <vt:lpwstr>CCU owned force policy</vt:lpwstr>
  </property>
  <property fmtid="{D5CDD505-2E9C-101B-9397-08002B2CF9AE}" pid="11" name="CounterCorruption_Details">
    <vt:lpwstr>For review October 2023</vt:lpwstr>
  </property>
  <property fmtid="{D5CDD505-2E9C-101B-9397-08002B2CF9AE}" pid="12" name="CounterCorruption_Year">
    <vt:lpwstr>9;#2022|4fd32082-d680-4ba4-bdae-b80b94351587</vt:lpwstr>
  </property>
  <property fmtid="{D5CDD505-2E9C-101B-9397-08002B2CF9AE}" pid="13" name="CounterCorruption_Month">
    <vt:lpwstr>25;#12. December|c55d7a3e-91f3-4bfa-86aa-49aaaf26744d</vt:lpwstr>
  </property>
  <property fmtid="{D5CDD505-2E9C-101B-9397-08002B2CF9AE}" pid="14" name="P &amp; P Docs">
    <vt:lpwstr>70;#Policy|7786b115-1145-46dd-9f10-15dd97b0fdaa</vt:lpwstr>
  </property>
</Properties>
</file>